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35B0" w14:textId="77777777" w:rsidR="008D25B5" w:rsidRPr="00C80248" w:rsidRDefault="008D25B5" w:rsidP="008D25B5">
      <w:pPr>
        <w:widowControl/>
        <w:jc w:val="center"/>
        <w:rPr>
          <w:rFonts w:ascii="Times New Roman" w:hAnsi="Times New Roman" w:cs="Times New Roman"/>
          <w:bCs/>
          <w:szCs w:val="28"/>
        </w:rPr>
      </w:pPr>
      <w:r w:rsidRPr="00C80248">
        <w:rPr>
          <w:rFonts w:ascii="Times New Roman" w:hAnsi="Times New Roman" w:cs="Times New Roman"/>
          <w:bCs/>
          <w:szCs w:val="28"/>
        </w:rPr>
        <w:t xml:space="preserve">Министерство образования и науки Республики Дагестан </w:t>
      </w:r>
    </w:p>
    <w:p w14:paraId="292854F1" w14:textId="77777777" w:rsidR="008D25B5" w:rsidRPr="00C80248" w:rsidRDefault="008D25B5" w:rsidP="008D25B5">
      <w:pPr>
        <w:widowControl/>
        <w:ind w:left="-284"/>
        <w:jc w:val="center"/>
        <w:rPr>
          <w:rFonts w:ascii="Times New Roman" w:hAnsi="Times New Roman" w:cs="Times New Roman"/>
          <w:bCs/>
          <w:szCs w:val="28"/>
        </w:rPr>
      </w:pPr>
      <w:r w:rsidRPr="00C80248">
        <w:rPr>
          <w:rFonts w:ascii="Times New Roman" w:hAnsi="Times New Roman" w:cs="Times New Roman"/>
          <w:bCs/>
          <w:szCs w:val="28"/>
        </w:rPr>
        <w:t xml:space="preserve">Государственное бюджетное профессиональное </w:t>
      </w:r>
    </w:p>
    <w:p w14:paraId="0B4F62C8" w14:textId="77777777" w:rsidR="008D25B5" w:rsidRPr="00C80248" w:rsidRDefault="008D25B5" w:rsidP="008D25B5">
      <w:pPr>
        <w:widowControl/>
        <w:ind w:left="-284"/>
        <w:jc w:val="center"/>
        <w:rPr>
          <w:rFonts w:ascii="Times New Roman" w:hAnsi="Times New Roman" w:cs="Times New Roman"/>
          <w:bCs/>
          <w:szCs w:val="28"/>
        </w:rPr>
      </w:pPr>
      <w:r w:rsidRPr="00C80248">
        <w:rPr>
          <w:rFonts w:ascii="Times New Roman" w:hAnsi="Times New Roman" w:cs="Times New Roman"/>
          <w:bCs/>
          <w:szCs w:val="28"/>
        </w:rPr>
        <w:t>образовательное учреждение РД</w:t>
      </w:r>
    </w:p>
    <w:p w14:paraId="7F8D377B" w14:textId="77777777" w:rsidR="008D25B5" w:rsidRPr="00C80248" w:rsidRDefault="008D25B5" w:rsidP="008D25B5">
      <w:pPr>
        <w:widowControl/>
        <w:jc w:val="center"/>
        <w:rPr>
          <w:rFonts w:ascii="Times New Roman" w:hAnsi="Times New Roman" w:cs="Times New Roman"/>
          <w:bCs/>
          <w:szCs w:val="28"/>
        </w:rPr>
      </w:pPr>
      <w:r w:rsidRPr="00C80248">
        <w:rPr>
          <w:rFonts w:ascii="Times New Roman" w:hAnsi="Times New Roman" w:cs="Times New Roman"/>
          <w:bCs/>
          <w:szCs w:val="28"/>
        </w:rPr>
        <w:t xml:space="preserve">«Профессионально-педагогический колледж имени З.Н. </w:t>
      </w:r>
      <w:proofErr w:type="spellStart"/>
      <w:r w:rsidRPr="00C80248">
        <w:rPr>
          <w:rFonts w:ascii="Times New Roman" w:hAnsi="Times New Roman" w:cs="Times New Roman"/>
          <w:bCs/>
          <w:szCs w:val="28"/>
        </w:rPr>
        <w:t>Батырмурзаева</w:t>
      </w:r>
      <w:proofErr w:type="spellEnd"/>
      <w:r w:rsidRPr="00C80248">
        <w:rPr>
          <w:rFonts w:ascii="Times New Roman" w:hAnsi="Times New Roman" w:cs="Times New Roman"/>
          <w:bCs/>
          <w:szCs w:val="28"/>
        </w:rPr>
        <w:t>»</w:t>
      </w:r>
    </w:p>
    <w:p w14:paraId="6796614E" w14:textId="77777777" w:rsidR="008D25B5" w:rsidRPr="00C80248" w:rsidRDefault="008D25B5" w:rsidP="008D25B5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FDA0F" w14:textId="77777777" w:rsidR="00C80248" w:rsidRDefault="000E2EAB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02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14:paraId="53FD3A6E" w14:textId="77777777" w:rsidR="00C80248" w:rsidRDefault="00C80248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764A7" w14:textId="77777777" w:rsidR="00C80248" w:rsidRDefault="00C80248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D3A93" w14:textId="77777777" w:rsidR="00C80248" w:rsidRDefault="00C80248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D066B" w14:textId="77777777" w:rsidR="00C80248" w:rsidRDefault="00C80248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C422A" w14:textId="77777777" w:rsidR="00C80248" w:rsidRDefault="00C80248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31282" w14:textId="77777777" w:rsidR="008D25B5" w:rsidRPr="00C80248" w:rsidRDefault="00C80248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0E2EAB" w:rsidRPr="00C802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5B5" w:rsidRPr="00C80248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14:paraId="0339E97C" w14:textId="77777777" w:rsidR="008D25B5" w:rsidRPr="00C80248" w:rsidRDefault="008D25B5" w:rsidP="008D25B5">
      <w:pPr>
        <w:keepNext/>
        <w:keepLines/>
        <w:spacing w:line="256" w:lineRule="auto"/>
        <w:ind w:left="1546"/>
        <w:outlineLvl w:val="0"/>
        <w:rPr>
          <w:rFonts w:ascii="Times New Roman" w:hAnsi="Times New Roman" w:cs="Times New Roman"/>
          <w:b/>
          <w:sz w:val="28"/>
        </w:rPr>
      </w:pPr>
      <w:r w:rsidRPr="00C80248">
        <w:rPr>
          <w:rFonts w:ascii="Times New Roman" w:hAnsi="Times New Roman" w:cs="Times New Roman"/>
          <w:b/>
          <w:bCs/>
          <w:szCs w:val="28"/>
        </w:rPr>
        <w:t xml:space="preserve">      «</w:t>
      </w:r>
      <w:r w:rsidRPr="00C80248">
        <w:rPr>
          <w:rFonts w:ascii="Times New Roman" w:hAnsi="Times New Roman" w:cs="Times New Roman"/>
          <w:b/>
          <w:sz w:val="28"/>
        </w:rPr>
        <w:t>ОП.05. ГИГИЕНА И ЭКОЛОГИЯ ЧЕЛОВЕКА</w:t>
      </w:r>
      <w:r w:rsidRPr="00C80248">
        <w:rPr>
          <w:rFonts w:ascii="Times New Roman" w:hAnsi="Times New Roman" w:cs="Times New Roman"/>
          <w:b/>
          <w:bCs/>
          <w:szCs w:val="28"/>
        </w:rPr>
        <w:t>»</w:t>
      </w:r>
    </w:p>
    <w:p w14:paraId="5FBEEF05" w14:textId="77777777" w:rsidR="008D25B5" w:rsidRPr="00C80248" w:rsidRDefault="008D25B5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47CC5" w14:textId="77777777" w:rsidR="008D25B5" w:rsidRPr="00C80248" w:rsidRDefault="008D25B5" w:rsidP="008D25B5">
      <w:pPr>
        <w:widowControl/>
        <w:spacing w:after="160" w:line="259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80248"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</w:p>
    <w:p w14:paraId="6A9355E6" w14:textId="77777777" w:rsidR="008D25B5" w:rsidRPr="00C80248" w:rsidRDefault="008D25B5" w:rsidP="008D25B5">
      <w:pPr>
        <w:keepNext/>
        <w:keepLines/>
        <w:jc w:val="center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248">
        <w:rPr>
          <w:rFonts w:ascii="Times New Roman" w:hAnsi="Times New Roman" w:cs="Times New Roman"/>
          <w:b/>
          <w:sz w:val="28"/>
          <w:szCs w:val="28"/>
        </w:rPr>
        <w:t>3</w:t>
      </w:r>
      <w:r w:rsidRPr="00C80248">
        <w:rPr>
          <w:rFonts w:ascii="Times New Roman" w:hAnsi="Times New Roman" w:cs="Times New Roman"/>
          <w:b/>
          <w:sz w:val="28"/>
          <w:szCs w:val="28"/>
          <w:u w:val="single"/>
        </w:rPr>
        <w:t>4.02.01. Сестринское дело</w:t>
      </w:r>
    </w:p>
    <w:p w14:paraId="31534B92" w14:textId="77777777" w:rsidR="008D25B5" w:rsidRPr="00C80248" w:rsidRDefault="008D25B5" w:rsidP="008D25B5">
      <w:pPr>
        <w:widowControl/>
        <w:spacing w:after="160" w:line="259" w:lineRule="auto"/>
        <w:jc w:val="center"/>
        <w:rPr>
          <w:rFonts w:ascii="Times New Roman" w:hAnsi="Times New Roman" w:cs="Times New Roman"/>
          <w:sz w:val="28"/>
        </w:rPr>
      </w:pPr>
      <w:r w:rsidRPr="00C80248">
        <w:rPr>
          <w:rFonts w:ascii="Times New Roman" w:hAnsi="Times New Roman" w:cs="Times New Roman"/>
          <w:sz w:val="28"/>
        </w:rPr>
        <w:t>по программе базовой подготовки</w:t>
      </w:r>
    </w:p>
    <w:p w14:paraId="6386F2E8" w14:textId="77777777" w:rsidR="008D25B5" w:rsidRPr="00C80248" w:rsidRDefault="008D25B5" w:rsidP="008D25B5">
      <w:pPr>
        <w:widowControl/>
        <w:spacing w:after="160" w:line="259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C80248">
        <w:rPr>
          <w:rFonts w:ascii="Times New Roman" w:hAnsi="Times New Roman" w:cs="Times New Roman"/>
          <w:sz w:val="28"/>
        </w:rPr>
        <w:t>очной формы обучения</w:t>
      </w:r>
    </w:p>
    <w:p w14:paraId="4B21AA70" w14:textId="77777777" w:rsidR="008D25B5" w:rsidRPr="00C80248" w:rsidRDefault="008D25B5" w:rsidP="008D25B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463B3" w14:textId="77777777" w:rsidR="008D25B5" w:rsidRPr="00C80248" w:rsidRDefault="008D25B5" w:rsidP="008D25B5">
      <w:pPr>
        <w:widowControl/>
        <w:rPr>
          <w:rFonts w:ascii="Times New Roman" w:hAnsi="Times New Roman" w:cs="Times New Roman"/>
          <w:bCs/>
          <w:sz w:val="28"/>
          <w:szCs w:val="28"/>
        </w:rPr>
      </w:pPr>
      <w:r w:rsidRPr="00C80248">
        <w:rPr>
          <w:rFonts w:ascii="Times New Roman" w:hAnsi="Times New Roman" w:cs="Times New Roman"/>
          <w:bCs/>
          <w:sz w:val="28"/>
          <w:szCs w:val="28"/>
        </w:rPr>
        <w:t xml:space="preserve">Квалификация: </w:t>
      </w:r>
      <w:r w:rsidRPr="00C8024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медицинская </w:t>
      </w:r>
      <w:proofErr w:type="gramStart"/>
      <w:r w:rsidRPr="00C80248">
        <w:rPr>
          <w:rFonts w:ascii="Times New Roman" w:hAnsi="Times New Roman" w:cs="Times New Roman"/>
          <w:bCs/>
          <w:sz w:val="28"/>
          <w:szCs w:val="28"/>
          <w:u w:val="single"/>
        </w:rPr>
        <w:t>сестра(</w:t>
      </w:r>
      <w:proofErr w:type="gramEnd"/>
      <w:r w:rsidRPr="00C80248">
        <w:rPr>
          <w:rFonts w:ascii="Times New Roman" w:hAnsi="Times New Roman" w:cs="Times New Roman"/>
          <w:bCs/>
          <w:sz w:val="28"/>
          <w:szCs w:val="28"/>
          <w:u w:val="single"/>
        </w:rPr>
        <w:t>медицинский брат)</w:t>
      </w:r>
    </w:p>
    <w:p w14:paraId="08C1C224" w14:textId="77777777" w:rsidR="008D25B5" w:rsidRPr="00C80248" w:rsidRDefault="008D25B5" w:rsidP="008D25B5">
      <w:pPr>
        <w:widowControl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419913" w14:textId="77777777" w:rsidR="008D25B5" w:rsidRPr="00DF46D8" w:rsidRDefault="008D25B5" w:rsidP="008D25B5">
      <w:pPr>
        <w:widowControl/>
        <w:rPr>
          <w:b/>
          <w:bCs/>
          <w:sz w:val="28"/>
          <w:szCs w:val="28"/>
        </w:rPr>
      </w:pPr>
    </w:p>
    <w:p w14:paraId="4B9A3802" w14:textId="77777777" w:rsidR="008D25B5" w:rsidRPr="00DF46D8" w:rsidRDefault="008D25B5" w:rsidP="008D25B5">
      <w:pPr>
        <w:widowControl/>
        <w:spacing w:after="160" w:line="259" w:lineRule="auto"/>
        <w:rPr>
          <w:b/>
          <w:bCs/>
          <w:sz w:val="28"/>
          <w:szCs w:val="28"/>
        </w:rPr>
      </w:pPr>
    </w:p>
    <w:p w14:paraId="766370DA" w14:textId="77777777" w:rsidR="008D25B5" w:rsidRPr="00DF46D8" w:rsidRDefault="008D25B5" w:rsidP="008D25B5">
      <w:pPr>
        <w:widowControl/>
        <w:spacing w:after="160" w:line="259" w:lineRule="auto"/>
        <w:rPr>
          <w:b/>
          <w:bCs/>
          <w:sz w:val="28"/>
          <w:szCs w:val="28"/>
        </w:rPr>
      </w:pPr>
    </w:p>
    <w:p w14:paraId="5FED4A03" w14:textId="77777777" w:rsidR="008D25B5" w:rsidRPr="00DF46D8" w:rsidRDefault="008D25B5" w:rsidP="008D25B5">
      <w:pPr>
        <w:widowControl/>
        <w:spacing w:after="160" w:line="259" w:lineRule="auto"/>
        <w:rPr>
          <w:b/>
          <w:bCs/>
          <w:sz w:val="28"/>
          <w:szCs w:val="28"/>
        </w:rPr>
      </w:pPr>
    </w:p>
    <w:p w14:paraId="2D3D47CE" w14:textId="77777777" w:rsidR="008D25B5" w:rsidRPr="00DF46D8" w:rsidRDefault="008D25B5" w:rsidP="008D25B5">
      <w:pPr>
        <w:widowControl/>
        <w:spacing w:after="160" w:line="259" w:lineRule="auto"/>
        <w:rPr>
          <w:b/>
          <w:bCs/>
          <w:sz w:val="28"/>
          <w:szCs w:val="28"/>
        </w:rPr>
      </w:pPr>
    </w:p>
    <w:p w14:paraId="22F88733" w14:textId="77777777" w:rsidR="008D25B5" w:rsidRPr="00DF46D8" w:rsidRDefault="008D25B5" w:rsidP="008D25B5">
      <w:pPr>
        <w:widowControl/>
        <w:spacing w:after="160" w:line="259" w:lineRule="auto"/>
        <w:rPr>
          <w:b/>
          <w:bCs/>
          <w:sz w:val="28"/>
          <w:szCs w:val="28"/>
        </w:rPr>
      </w:pPr>
    </w:p>
    <w:p w14:paraId="33676F71" w14:textId="77777777" w:rsidR="008D25B5" w:rsidRPr="00DF46D8" w:rsidRDefault="008D25B5" w:rsidP="008D25B5">
      <w:pPr>
        <w:widowControl/>
        <w:spacing w:after="160" w:line="259" w:lineRule="auto"/>
        <w:rPr>
          <w:b/>
          <w:bCs/>
          <w:sz w:val="28"/>
          <w:szCs w:val="28"/>
        </w:rPr>
      </w:pPr>
    </w:p>
    <w:p w14:paraId="222B1992" w14:textId="39C5128D" w:rsidR="008D25B5" w:rsidRPr="00C80248" w:rsidRDefault="000E2EAB" w:rsidP="000E2EAB">
      <w:pPr>
        <w:widowControl/>
        <w:spacing w:after="160" w:line="259" w:lineRule="auto"/>
        <w:rPr>
          <w:rFonts w:ascii="Times New Roman" w:hAnsi="Times New Roman" w:cs="Times New Roman"/>
          <w:b/>
          <w:bCs/>
        </w:rPr>
      </w:pPr>
      <w:r w:rsidRPr="00C802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C80248" w:rsidRPr="00C80248">
        <w:rPr>
          <w:rFonts w:ascii="Times New Roman" w:hAnsi="Times New Roman" w:cs="Times New Roman"/>
          <w:b/>
          <w:bCs/>
        </w:rPr>
        <w:t>Хасавюрт, 202</w:t>
      </w:r>
      <w:r w:rsidR="00D0641F">
        <w:rPr>
          <w:rFonts w:ascii="Times New Roman" w:hAnsi="Times New Roman" w:cs="Times New Roman"/>
          <w:b/>
          <w:bCs/>
        </w:rPr>
        <w:t>2</w:t>
      </w:r>
      <w:r w:rsidR="008D25B5" w:rsidRPr="00C80248">
        <w:rPr>
          <w:rFonts w:ascii="Times New Roman" w:hAnsi="Times New Roman" w:cs="Times New Roman"/>
          <w:b/>
          <w:bCs/>
        </w:rPr>
        <w:t xml:space="preserve"> г.</w:t>
      </w:r>
    </w:p>
    <w:p w14:paraId="6A80AF82" w14:textId="77777777" w:rsidR="00A37722" w:rsidRDefault="00A37722">
      <w:pPr>
        <w:rPr>
          <w:sz w:val="2"/>
          <w:szCs w:val="2"/>
        </w:rPr>
      </w:pPr>
    </w:p>
    <w:p w14:paraId="65D9F447" w14:textId="77777777" w:rsidR="000E2EAB" w:rsidRDefault="000E2EAB">
      <w:pPr>
        <w:rPr>
          <w:sz w:val="2"/>
          <w:szCs w:val="2"/>
        </w:rPr>
      </w:pPr>
    </w:p>
    <w:p w14:paraId="757D30C4" w14:textId="77777777" w:rsidR="000E2EAB" w:rsidRDefault="000E2EAB">
      <w:pPr>
        <w:rPr>
          <w:sz w:val="2"/>
          <w:szCs w:val="2"/>
        </w:rPr>
      </w:pPr>
    </w:p>
    <w:p w14:paraId="5EC4BB66" w14:textId="77777777" w:rsidR="000E2EAB" w:rsidRDefault="000E2EAB">
      <w:pPr>
        <w:rPr>
          <w:sz w:val="2"/>
          <w:szCs w:val="2"/>
        </w:rPr>
      </w:pPr>
    </w:p>
    <w:p w14:paraId="3C561CFC" w14:textId="77777777" w:rsidR="000E2EAB" w:rsidRDefault="000E2EAB">
      <w:pPr>
        <w:rPr>
          <w:sz w:val="2"/>
          <w:szCs w:val="2"/>
        </w:rPr>
      </w:pPr>
    </w:p>
    <w:p w14:paraId="4EA2BCB9" w14:textId="77777777" w:rsidR="000E2EAB" w:rsidRDefault="000E2EAB">
      <w:pPr>
        <w:rPr>
          <w:sz w:val="2"/>
          <w:szCs w:val="2"/>
        </w:rPr>
      </w:pPr>
    </w:p>
    <w:p w14:paraId="542EE27E" w14:textId="77777777" w:rsidR="000E2EAB" w:rsidRDefault="000E2EAB">
      <w:pPr>
        <w:rPr>
          <w:sz w:val="2"/>
          <w:szCs w:val="2"/>
        </w:rPr>
      </w:pPr>
    </w:p>
    <w:p w14:paraId="25B3DB16" w14:textId="77777777" w:rsidR="000E2EAB" w:rsidRDefault="000E2EAB">
      <w:pPr>
        <w:rPr>
          <w:sz w:val="2"/>
          <w:szCs w:val="2"/>
        </w:rPr>
      </w:pPr>
    </w:p>
    <w:p w14:paraId="7FE89043" w14:textId="77777777" w:rsidR="000E2EAB" w:rsidRDefault="000E2EAB">
      <w:pPr>
        <w:rPr>
          <w:sz w:val="2"/>
          <w:szCs w:val="2"/>
        </w:rPr>
      </w:pPr>
    </w:p>
    <w:p w14:paraId="17F3602A" w14:textId="77777777" w:rsidR="000E2EAB" w:rsidRDefault="000E2EAB">
      <w:pPr>
        <w:rPr>
          <w:sz w:val="2"/>
          <w:szCs w:val="2"/>
        </w:rPr>
      </w:pPr>
    </w:p>
    <w:p w14:paraId="6EBCEE9E" w14:textId="77777777" w:rsidR="000E2EAB" w:rsidRDefault="000E2EAB">
      <w:pPr>
        <w:rPr>
          <w:sz w:val="2"/>
          <w:szCs w:val="2"/>
        </w:rPr>
      </w:pPr>
    </w:p>
    <w:p w14:paraId="611B088D" w14:textId="77777777" w:rsidR="000E2EAB" w:rsidRPr="00DF46D8" w:rsidRDefault="000E2EAB" w:rsidP="000E2EAB">
      <w:pPr>
        <w:widowControl/>
        <w:spacing w:after="160" w:line="259" w:lineRule="auto"/>
        <w:jc w:val="center"/>
        <w:rPr>
          <w:b/>
          <w:bCs/>
          <w:sz w:val="28"/>
          <w:szCs w:val="28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188"/>
        <w:gridCol w:w="4618"/>
      </w:tblGrid>
      <w:tr w:rsidR="000E2EAB" w:rsidRPr="00C80248" w14:paraId="45354642" w14:textId="77777777" w:rsidTr="00C90FB2">
        <w:trPr>
          <w:trHeight w:val="3309"/>
        </w:trPr>
        <w:tc>
          <w:tcPr>
            <w:tcW w:w="5188" w:type="dxa"/>
          </w:tcPr>
          <w:p w14:paraId="6523EB74" w14:textId="77777777" w:rsidR="000E2EAB" w:rsidRPr="00C80248" w:rsidRDefault="000E2EAB" w:rsidP="00C90FB2">
            <w:pPr>
              <w:widowControl/>
              <w:spacing w:after="16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8" w:type="dxa"/>
            <w:hideMark/>
          </w:tcPr>
          <w:p w14:paraId="2E0CA000" w14:textId="77777777" w:rsidR="000E2EAB" w:rsidRPr="00C80248" w:rsidRDefault="000E2EAB" w:rsidP="000E2EAB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C80248">
              <w:rPr>
                <w:rFonts w:ascii="Times New Roman" w:hAnsi="Times New Roman" w:cs="Times New Roman"/>
              </w:rPr>
              <w:t>УТВЕРЖДАЮ</w:t>
            </w:r>
          </w:p>
          <w:p w14:paraId="3562F831" w14:textId="77777777" w:rsidR="000E2EAB" w:rsidRPr="00C80248" w:rsidRDefault="000E2EAB" w:rsidP="000E2EAB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C80248">
              <w:rPr>
                <w:rFonts w:ascii="Times New Roman" w:hAnsi="Times New Roman" w:cs="Times New Roman"/>
              </w:rPr>
              <w:t xml:space="preserve">Зам. директора по учебной работе </w:t>
            </w:r>
          </w:p>
          <w:p w14:paraId="30D841A0" w14:textId="77777777" w:rsidR="000E2EAB" w:rsidRPr="00C80248" w:rsidRDefault="000E2EAB" w:rsidP="00C90FB2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C80248">
              <w:rPr>
                <w:rFonts w:ascii="Times New Roman" w:hAnsi="Times New Roman" w:cs="Times New Roman"/>
              </w:rPr>
              <w:t xml:space="preserve">  _____________   </w:t>
            </w:r>
            <w:r w:rsidR="00AE5052">
              <w:rPr>
                <w:rFonts w:ascii="Times New Roman" w:hAnsi="Times New Roman" w:cs="Times New Roman"/>
                <w:u w:val="single"/>
              </w:rPr>
              <w:t>Мусаев К.М</w:t>
            </w:r>
          </w:p>
          <w:p w14:paraId="735A5816" w14:textId="77777777" w:rsidR="000E2EAB" w:rsidRPr="00C80248" w:rsidRDefault="000E2EAB" w:rsidP="00C90FB2">
            <w:pPr>
              <w:widowControl/>
              <w:spacing w:line="360" w:lineRule="auto"/>
              <w:rPr>
                <w:rFonts w:ascii="Times New Roman" w:hAnsi="Times New Roman" w:cs="Times New Roman"/>
              </w:rPr>
            </w:pPr>
            <w:r w:rsidRPr="00C80248">
              <w:rPr>
                <w:rFonts w:ascii="Times New Roman" w:hAnsi="Times New Roman" w:cs="Times New Roman"/>
              </w:rPr>
              <w:t xml:space="preserve">                   подпись                    ФИО</w:t>
            </w:r>
          </w:p>
          <w:p w14:paraId="6BF23056" w14:textId="616C06EC" w:rsidR="000E2EAB" w:rsidRPr="00C80248" w:rsidRDefault="00E54FCC" w:rsidP="00C90FB2">
            <w:pPr>
              <w:widowControl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«31» </w:t>
            </w:r>
            <w:proofErr w:type="gramStart"/>
            <w:r>
              <w:rPr>
                <w:rFonts w:ascii="Times New Roman" w:hAnsi="Times New Roman" w:cs="Times New Roman"/>
              </w:rPr>
              <w:t>августа  202</w:t>
            </w:r>
            <w:r w:rsidR="00D0641F">
              <w:rPr>
                <w:rFonts w:ascii="Times New Roman" w:hAnsi="Times New Roman" w:cs="Times New Roman"/>
              </w:rPr>
              <w:t>2</w:t>
            </w:r>
            <w:proofErr w:type="gramEnd"/>
            <w:r w:rsidR="000E2EAB" w:rsidRPr="00C8024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7D524ED" w14:textId="77777777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>Рабочая программа учебной дисциплины разработана на основе:</w:t>
      </w:r>
    </w:p>
    <w:p w14:paraId="36F64E7F" w14:textId="77777777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 xml:space="preserve">Федерального государственного образовательного стандарта (далее – ФГОС) по специальности  </w:t>
      </w:r>
      <w:r w:rsidRPr="00C80248">
        <w:rPr>
          <w:rFonts w:ascii="Times New Roman" w:hAnsi="Times New Roman" w:cs="Times New Roman"/>
          <w:b/>
          <w:u w:val="single"/>
        </w:rPr>
        <w:t>34.02.01. «Сестринское дело»,</w:t>
      </w:r>
      <w:r w:rsidR="00C80248">
        <w:rPr>
          <w:rFonts w:ascii="Times New Roman" w:hAnsi="Times New Roman" w:cs="Times New Roman"/>
          <w:b/>
          <w:u w:val="single"/>
        </w:rPr>
        <w:t xml:space="preserve">  </w:t>
      </w:r>
      <w:r w:rsidRPr="00C80248">
        <w:rPr>
          <w:rFonts w:ascii="Times New Roman" w:hAnsi="Times New Roman" w:cs="Times New Roman"/>
        </w:rPr>
        <w:t xml:space="preserve">утверждённого приказом </w:t>
      </w:r>
      <w:proofErr w:type="spellStart"/>
      <w:r w:rsidRPr="00C80248">
        <w:rPr>
          <w:rFonts w:ascii="Times New Roman" w:hAnsi="Times New Roman" w:cs="Times New Roman"/>
        </w:rPr>
        <w:t>Министерстваобразования</w:t>
      </w:r>
      <w:proofErr w:type="spellEnd"/>
      <w:r w:rsidRPr="00C80248">
        <w:rPr>
          <w:rFonts w:ascii="Times New Roman" w:hAnsi="Times New Roman" w:cs="Times New Roman"/>
        </w:rPr>
        <w:t xml:space="preserve"> и науки РФ от 9 декабря 2016 г. № 1548 (с изменениями и</w:t>
      </w:r>
      <w:r w:rsidR="00C80248">
        <w:rPr>
          <w:rFonts w:ascii="Times New Roman" w:hAnsi="Times New Roman" w:cs="Times New Roman"/>
        </w:rPr>
        <w:t xml:space="preserve"> дополнениями от 17 декабря 2023</w:t>
      </w:r>
      <w:r w:rsidRPr="00C80248">
        <w:rPr>
          <w:rFonts w:ascii="Times New Roman" w:hAnsi="Times New Roman" w:cs="Times New Roman"/>
        </w:rPr>
        <w:t xml:space="preserve"> г.);</w:t>
      </w:r>
    </w:p>
    <w:p w14:paraId="222E3308" w14:textId="6022FB21" w:rsidR="000E2EAB" w:rsidRPr="00C80248" w:rsidRDefault="000E2EAB" w:rsidP="000E2EAB">
      <w:pPr>
        <w:widowControl/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>Рабочего учебного плана обр</w:t>
      </w:r>
      <w:r w:rsidR="00C80248">
        <w:rPr>
          <w:rFonts w:ascii="Times New Roman" w:hAnsi="Times New Roman" w:cs="Times New Roman"/>
        </w:rPr>
        <w:t>азовательного учреждения на 202</w:t>
      </w:r>
      <w:r w:rsidR="00D0641F">
        <w:rPr>
          <w:rFonts w:ascii="Times New Roman" w:hAnsi="Times New Roman" w:cs="Times New Roman"/>
        </w:rPr>
        <w:t>2</w:t>
      </w:r>
      <w:r w:rsidR="00C80248">
        <w:rPr>
          <w:rFonts w:ascii="Times New Roman" w:hAnsi="Times New Roman" w:cs="Times New Roman"/>
        </w:rPr>
        <w:t>/2026</w:t>
      </w:r>
      <w:r w:rsidRPr="00C80248">
        <w:rPr>
          <w:rFonts w:ascii="Times New Roman" w:hAnsi="Times New Roman" w:cs="Times New Roman"/>
        </w:rPr>
        <w:t xml:space="preserve"> учебный год</w:t>
      </w:r>
    </w:p>
    <w:p w14:paraId="61688C07" w14:textId="77777777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  <w:vertAlign w:val="superscript"/>
        </w:rPr>
      </w:pPr>
    </w:p>
    <w:p w14:paraId="02D0C562" w14:textId="77777777" w:rsidR="000E2EAB" w:rsidRPr="00C80248" w:rsidRDefault="000E2EAB" w:rsidP="000E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ab/>
        <w:t xml:space="preserve">Организация-разработчик: Государственное бюджетное профессиональное образовательное учреждение РД «Профессионально -педагогический колледж им. З.Н. </w:t>
      </w:r>
      <w:proofErr w:type="spellStart"/>
      <w:r w:rsidRPr="00C80248">
        <w:rPr>
          <w:rFonts w:ascii="Times New Roman" w:hAnsi="Times New Roman" w:cs="Times New Roman"/>
        </w:rPr>
        <w:t>Батырмурзаева</w:t>
      </w:r>
      <w:proofErr w:type="spellEnd"/>
      <w:r w:rsidRPr="00C80248">
        <w:rPr>
          <w:rFonts w:ascii="Times New Roman" w:hAnsi="Times New Roman" w:cs="Times New Roman"/>
        </w:rPr>
        <w:t>»</w:t>
      </w:r>
    </w:p>
    <w:p w14:paraId="1E30F61A" w14:textId="77777777" w:rsidR="000E2EAB" w:rsidRPr="00C80248" w:rsidRDefault="000E2EAB" w:rsidP="000E2EAB">
      <w:pPr>
        <w:widowControl/>
        <w:spacing w:after="160" w:line="360" w:lineRule="auto"/>
        <w:ind w:firstLine="360"/>
        <w:rPr>
          <w:rFonts w:ascii="Times New Roman" w:hAnsi="Times New Roman" w:cs="Times New Roman"/>
        </w:rPr>
      </w:pPr>
    </w:p>
    <w:p w14:paraId="575E1172" w14:textId="77777777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  <w:b/>
        </w:rPr>
      </w:pPr>
      <w:r w:rsidRPr="00C80248">
        <w:rPr>
          <w:rFonts w:ascii="Times New Roman" w:hAnsi="Times New Roman" w:cs="Times New Roman"/>
          <w:b/>
        </w:rPr>
        <w:t>Разработчик:</w:t>
      </w:r>
    </w:p>
    <w:p w14:paraId="4ED036A1" w14:textId="77777777" w:rsidR="000E2EAB" w:rsidRPr="00C80248" w:rsidRDefault="000E2EAB" w:rsidP="000E2EAB">
      <w:pPr>
        <w:widowControl/>
        <w:spacing w:after="160" w:line="360" w:lineRule="auto"/>
        <w:jc w:val="both"/>
        <w:rPr>
          <w:rFonts w:ascii="Times New Roman" w:hAnsi="Times New Roman" w:cs="Times New Roman"/>
        </w:rPr>
      </w:pPr>
      <w:proofErr w:type="spellStart"/>
      <w:r w:rsidRPr="00C80248">
        <w:rPr>
          <w:rFonts w:ascii="Times New Roman" w:hAnsi="Times New Roman" w:cs="Times New Roman"/>
        </w:rPr>
        <w:t>Газиева</w:t>
      </w:r>
      <w:proofErr w:type="spellEnd"/>
      <w:r w:rsidRPr="00C80248">
        <w:rPr>
          <w:rFonts w:ascii="Times New Roman" w:hAnsi="Times New Roman" w:cs="Times New Roman"/>
        </w:rPr>
        <w:t xml:space="preserve"> Л.В., преподаватель дисциплин профессионального </w:t>
      </w:r>
      <w:proofErr w:type="gramStart"/>
      <w:r w:rsidRPr="00C80248">
        <w:rPr>
          <w:rFonts w:ascii="Times New Roman" w:hAnsi="Times New Roman" w:cs="Times New Roman"/>
        </w:rPr>
        <w:t>цикла  ГПОБУ</w:t>
      </w:r>
      <w:proofErr w:type="gramEnd"/>
      <w:r w:rsidRPr="00C80248">
        <w:rPr>
          <w:rFonts w:ascii="Times New Roman" w:hAnsi="Times New Roman" w:cs="Times New Roman"/>
        </w:rPr>
        <w:t xml:space="preserve"> РД «Профессионально- педагогический колледж им. З.Н. </w:t>
      </w:r>
      <w:proofErr w:type="spellStart"/>
      <w:r w:rsidRPr="00C80248">
        <w:rPr>
          <w:rFonts w:ascii="Times New Roman" w:hAnsi="Times New Roman" w:cs="Times New Roman"/>
        </w:rPr>
        <w:t>Батырмурзаева</w:t>
      </w:r>
      <w:proofErr w:type="spellEnd"/>
      <w:r w:rsidRPr="00C80248">
        <w:rPr>
          <w:rFonts w:ascii="Times New Roman" w:hAnsi="Times New Roman" w:cs="Times New Roman"/>
        </w:rPr>
        <w:t>».</w:t>
      </w:r>
    </w:p>
    <w:p w14:paraId="24CC8DC4" w14:textId="77777777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>Рассмотрена и рекомендована к утверждению на заседании предметной (цикловой) комиссии профессионального цикла</w:t>
      </w:r>
    </w:p>
    <w:p w14:paraId="5667526C" w14:textId="2882C914" w:rsidR="000E2EAB" w:rsidRPr="00C80248" w:rsidRDefault="00C80248" w:rsidP="000E2EAB">
      <w:pPr>
        <w:widowControl/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№1 от 27.08.202</w:t>
      </w:r>
      <w:r w:rsidR="00D0641F">
        <w:rPr>
          <w:rFonts w:ascii="Times New Roman" w:hAnsi="Times New Roman" w:cs="Times New Roman"/>
        </w:rPr>
        <w:t>2</w:t>
      </w:r>
      <w:r w:rsidR="000E2EAB" w:rsidRPr="00C80248">
        <w:rPr>
          <w:rFonts w:ascii="Times New Roman" w:hAnsi="Times New Roman" w:cs="Times New Roman"/>
        </w:rPr>
        <w:t>г.</w:t>
      </w:r>
    </w:p>
    <w:p w14:paraId="54D1D83E" w14:textId="77777777" w:rsidR="000E2EAB" w:rsidRPr="00C80248" w:rsidRDefault="000E2EAB" w:rsidP="000E2EAB">
      <w:pPr>
        <w:widowControl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 xml:space="preserve">Председатель ПЦК __________________   </w:t>
      </w:r>
      <w:r w:rsidRPr="00C80248">
        <w:rPr>
          <w:rFonts w:ascii="Times New Roman" w:hAnsi="Times New Roman" w:cs="Times New Roman"/>
          <w:b/>
          <w:u w:val="single"/>
        </w:rPr>
        <w:t>Сулейманова У.А.</w:t>
      </w:r>
    </w:p>
    <w:p w14:paraId="1161A8A7" w14:textId="77777777" w:rsidR="000E2EAB" w:rsidRPr="00C80248" w:rsidRDefault="000E2EAB" w:rsidP="000E2EAB">
      <w:pPr>
        <w:widowControl/>
        <w:spacing w:after="160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 xml:space="preserve">                                                                         подпись                    </w:t>
      </w:r>
    </w:p>
    <w:p w14:paraId="6A8FD83F" w14:textId="77777777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 xml:space="preserve">Рассмотрена м одобрена для применения в учебном процессе на заседании </w:t>
      </w:r>
    </w:p>
    <w:p w14:paraId="2B67D0F7" w14:textId="77777777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 xml:space="preserve">методического совета ГБПОУ РД «Профессионально-педагогический колледж имени З.Н. </w:t>
      </w:r>
      <w:proofErr w:type="spellStart"/>
      <w:r w:rsidRPr="00C80248">
        <w:rPr>
          <w:rFonts w:ascii="Times New Roman" w:hAnsi="Times New Roman" w:cs="Times New Roman"/>
        </w:rPr>
        <w:t>Батырмурзаева</w:t>
      </w:r>
      <w:proofErr w:type="spellEnd"/>
      <w:r w:rsidRPr="00C80248">
        <w:rPr>
          <w:rFonts w:ascii="Times New Roman" w:hAnsi="Times New Roman" w:cs="Times New Roman"/>
        </w:rPr>
        <w:t>».</w:t>
      </w:r>
    </w:p>
    <w:p w14:paraId="48C852AC" w14:textId="1A26D123" w:rsidR="000E2EAB" w:rsidRPr="00C80248" w:rsidRDefault="000E2EAB" w:rsidP="000E2EAB">
      <w:pPr>
        <w:widowControl/>
        <w:spacing w:after="160" w:line="360" w:lineRule="auto"/>
        <w:rPr>
          <w:rFonts w:ascii="Times New Roman" w:hAnsi="Times New Roman" w:cs="Times New Roman"/>
        </w:rPr>
      </w:pPr>
      <w:r w:rsidRPr="00C80248">
        <w:rPr>
          <w:rFonts w:ascii="Times New Roman" w:hAnsi="Times New Roman" w:cs="Times New Roman"/>
        </w:rPr>
        <w:t>Протокол №1 от 28.08.202</w:t>
      </w:r>
      <w:r w:rsidR="00D0641F">
        <w:rPr>
          <w:rFonts w:ascii="Times New Roman" w:hAnsi="Times New Roman" w:cs="Times New Roman"/>
        </w:rPr>
        <w:t>2</w:t>
      </w:r>
      <w:r w:rsidRPr="00C80248">
        <w:rPr>
          <w:rFonts w:ascii="Times New Roman" w:hAnsi="Times New Roman" w:cs="Times New Roman"/>
        </w:rPr>
        <w:t>г.</w:t>
      </w:r>
    </w:p>
    <w:p w14:paraId="48185A24" w14:textId="77777777" w:rsidR="000E2EAB" w:rsidRPr="00C80248" w:rsidRDefault="000E2EAB">
      <w:pPr>
        <w:rPr>
          <w:rFonts w:ascii="Times New Roman" w:hAnsi="Times New Roman" w:cs="Times New Roman"/>
          <w:sz w:val="2"/>
          <w:szCs w:val="2"/>
        </w:rPr>
      </w:pPr>
    </w:p>
    <w:p w14:paraId="6946DFC2" w14:textId="77777777" w:rsidR="000E2EAB" w:rsidRPr="00C80248" w:rsidRDefault="000E2EAB">
      <w:pPr>
        <w:rPr>
          <w:rFonts w:ascii="Times New Roman" w:hAnsi="Times New Roman" w:cs="Times New Roman"/>
          <w:sz w:val="2"/>
          <w:szCs w:val="2"/>
        </w:rPr>
      </w:pPr>
    </w:p>
    <w:p w14:paraId="5F02F6A8" w14:textId="77777777" w:rsidR="000E2EAB" w:rsidRPr="00AE5052" w:rsidRDefault="000E2EAB">
      <w:pPr>
        <w:rPr>
          <w:sz w:val="28"/>
          <w:szCs w:val="28"/>
        </w:rPr>
        <w:sectPr w:rsidR="000E2EAB" w:rsidRPr="00AE5052">
          <w:type w:val="continuous"/>
          <w:pgSz w:w="11900" w:h="16840"/>
          <w:pgMar w:top="988" w:right="868" w:bottom="988" w:left="1466" w:header="0" w:footer="3" w:gutter="0"/>
          <w:cols w:space="720"/>
          <w:noEndnote/>
          <w:docGrid w:linePitch="360"/>
        </w:sectPr>
      </w:pPr>
    </w:p>
    <w:p w14:paraId="0FBD7B6D" w14:textId="77777777" w:rsidR="00A37722" w:rsidRPr="00AE5052" w:rsidRDefault="00910B35">
      <w:pPr>
        <w:pStyle w:val="31"/>
        <w:shd w:val="clear" w:color="auto" w:fill="auto"/>
        <w:spacing w:after="1230" w:line="280" w:lineRule="exact"/>
        <w:ind w:left="3460"/>
        <w:jc w:val="left"/>
      </w:pPr>
      <w:r w:rsidRPr="00AE5052">
        <w:lastRenderedPageBreak/>
        <w:t>СОДЕРЖАНИЕ</w:t>
      </w:r>
    </w:p>
    <w:p w14:paraId="7334C9C1" w14:textId="77777777" w:rsidR="00A37722" w:rsidRPr="00AE5052" w:rsidRDefault="00910B35">
      <w:pPr>
        <w:pStyle w:val="101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570" w:line="280" w:lineRule="exact"/>
        <w:ind w:firstLine="0"/>
      </w:pPr>
      <w:r w:rsidRPr="00AE5052">
        <w:t>ПАСПОРТ РАБОЧЕЙ ПРОГРАММЫ УЧЕБНОЙ ДИСЦИПЛИНЫ</w:t>
      </w:r>
    </w:p>
    <w:p w14:paraId="4B2CE40E" w14:textId="77777777" w:rsidR="00A37722" w:rsidRPr="00AE5052" w:rsidRDefault="00910B35">
      <w:pPr>
        <w:pStyle w:val="101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537" w:line="280" w:lineRule="exact"/>
        <w:ind w:firstLine="0"/>
      </w:pPr>
      <w:r w:rsidRPr="00AE5052">
        <w:t>СТРУКТУРА И СОДЕРЖАНИЕ УЧЕБНОЙ ДИСЦИПЛИНЫ</w:t>
      </w:r>
    </w:p>
    <w:p w14:paraId="1435B924" w14:textId="77777777" w:rsidR="00A37722" w:rsidRPr="00AE5052" w:rsidRDefault="00910B35">
      <w:pPr>
        <w:pStyle w:val="101"/>
        <w:numPr>
          <w:ilvl w:val="0"/>
          <w:numId w:val="1"/>
        </w:numPr>
        <w:shd w:val="clear" w:color="auto" w:fill="auto"/>
        <w:tabs>
          <w:tab w:val="left" w:pos="397"/>
        </w:tabs>
        <w:spacing w:before="0" w:line="322" w:lineRule="exact"/>
        <w:ind w:left="380"/>
        <w:jc w:val="left"/>
      </w:pPr>
      <w:r w:rsidRPr="00AE5052">
        <w:t>УСЛОВИЯ РЕАЛИЗАЦИИ РАБОЧЕЙ ПРОГРАММЫ УЧЕБНОЙ ДИСЦИПЛИНЫ</w:t>
      </w:r>
    </w:p>
    <w:p w14:paraId="6C0C5B90" w14:textId="77777777" w:rsidR="00A37722" w:rsidRPr="00AE5052" w:rsidRDefault="00910B35">
      <w:pPr>
        <w:pStyle w:val="101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322" w:lineRule="exact"/>
        <w:ind w:left="380"/>
        <w:jc w:val="left"/>
        <w:sectPr w:rsidR="00A37722" w:rsidRPr="00AE5052">
          <w:footerReference w:type="default" r:id="rId7"/>
          <w:pgSz w:w="11900" w:h="16840"/>
          <w:pgMar w:top="1162" w:right="1638" w:bottom="1162" w:left="1815" w:header="0" w:footer="3" w:gutter="0"/>
          <w:cols w:space="720"/>
          <w:noEndnote/>
          <w:docGrid w:linePitch="360"/>
        </w:sectPr>
      </w:pPr>
      <w:r w:rsidRPr="00AE5052">
        <w:t>КОНТРОЛЬ И ОЦЕНКА РЕЗУЛЬТАТОВ ОСВОЕНИЯ УЧЕБНОЙ ДИСЦИПЛИНЫ</w:t>
      </w:r>
    </w:p>
    <w:p w14:paraId="31219A13" w14:textId="061A1E4C" w:rsidR="00A37722" w:rsidRPr="00AE5052" w:rsidRDefault="00910B35" w:rsidP="00D0641F">
      <w:pPr>
        <w:pStyle w:val="21"/>
        <w:shd w:val="clear" w:color="auto" w:fill="auto"/>
        <w:spacing w:after="294" w:line="220" w:lineRule="exact"/>
        <w:ind w:firstLine="0"/>
        <w:rPr>
          <w:b/>
          <w:sz w:val="28"/>
          <w:szCs w:val="28"/>
        </w:rPr>
      </w:pPr>
      <w:r w:rsidRPr="00AE5052">
        <w:rPr>
          <w:b/>
          <w:sz w:val="28"/>
          <w:szCs w:val="28"/>
        </w:rPr>
        <w:lastRenderedPageBreak/>
        <w:t xml:space="preserve">ПАСПОРТ РАБОЧЕЙ ПРОГРАММЫ УЧЕБНОЙ </w:t>
      </w:r>
      <w:r w:rsidR="009D7327">
        <w:rPr>
          <w:b/>
          <w:sz w:val="28"/>
          <w:szCs w:val="28"/>
        </w:rPr>
        <w:t xml:space="preserve">         </w:t>
      </w:r>
      <w:r w:rsidRPr="00AE5052">
        <w:rPr>
          <w:b/>
          <w:sz w:val="28"/>
          <w:szCs w:val="28"/>
        </w:rPr>
        <w:t>ДИСЦИПЛИНЫ</w:t>
      </w:r>
    </w:p>
    <w:p w14:paraId="7120A0FE" w14:textId="77777777" w:rsidR="00A37722" w:rsidRPr="00AE5052" w:rsidRDefault="00AE7D90">
      <w:pPr>
        <w:pStyle w:val="21"/>
        <w:numPr>
          <w:ilvl w:val="0"/>
          <w:numId w:val="2"/>
        </w:numPr>
        <w:shd w:val="clear" w:color="auto" w:fill="auto"/>
        <w:tabs>
          <w:tab w:val="left" w:pos="576"/>
        </w:tabs>
        <w:spacing w:line="220" w:lineRule="exact"/>
        <w:ind w:firstLine="0"/>
        <w:jc w:val="both"/>
        <w:rPr>
          <w:sz w:val="28"/>
          <w:szCs w:val="28"/>
        </w:rPr>
      </w:pPr>
      <w:r w:rsidRPr="00AE505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466090" simplePos="0" relativeHeight="377487112" behindDoc="1" locked="0" layoutInCell="1" allowOverlap="1" wp14:anchorId="5CE1125C" wp14:editId="418A301C">
                <wp:simplePos x="0" y="0"/>
                <wp:positionH relativeFrom="margin">
                  <wp:posOffset>629285</wp:posOffset>
                </wp:positionH>
                <wp:positionV relativeFrom="paragraph">
                  <wp:posOffset>-382905</wp:posOffset>
                </wp:positionV>
                <wp:extent cx="128270" cy="139700"/>
                <wp:effectExtent l="635" t="0" r="4445" b="0"/>
                <wp:wrapSquare wrapText="right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758CA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1125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9.55pt;margin-top:-30.15pt;width:10.1pt;height:11pt;z-index:-125829368;visibility:visible;mso-wrap-style:square;mso-width-percent:0;mso-height-percent:0;mso-wrap-distance-left:5pt;mso-wrap-distance-top:0;mso-wrap-distance-right:3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" filled="f" stroked="f">
                <v:textbox style="mso-fit-shape-to-text:t" inset="0,0,0,0">
                  <w:txbxContent>
                    <w:p w14:paraId="0AD758CA" w14:textId="77777777" w:rsidR="00C80248" w:rsidRDefault="00C80248">
                      <w:pPr>
                        <w:pStyle w:val="21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10B35" w:rsidRPr="00AE5052">
        <w:rPr>
          <w:sz w:val="28"/>
          <w:szCs w:val="28"/>
        </w:rPr>
        <w:t>Область применения программы</w:t>
      </w:r>
    </w:p>
    <w:p w14:paraId="0BCD252A" w14:textId="77777777" w:rsidR="00A37722" w:rsidRPr="00AE5052" w:rsidRDefault="00910B35">
      <w:pPr>
        <w:pStyle w:val="21"/>
        <w:shd w:val="clear" w:color="auto" w:fill="auto"/>
        <w:spacing w:line="274" w:lineRule="exact"/>
        <w:ind w:firstLine="76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Рабочая программа учебной дисциплины ОП.05 Гигиена и экология человека является частью образовательной программы среднего профессионального образования по программе подготовки специалистов среднего звена в соответствии с ФГОС СПО по специальности 34.02.01 Сестринское дело (базовый уровень подготовки).</w:t>
      </w:r>
    </w:p>
    <w:p w14:paraId="58177D85" w14:textId="77777777" w:rsidR="00A37722" w:rsidRPr="00AE5052" w:rsidRDefault="00910B35">
      <w:pPr>
        <w:pStyle w:val="21"/>
        <w:shd w:val="clear" w:color="auto" w:fill="auto"/>
        <w:spacing w:after="240" w:line="278" w:lineRule="exact"/>
        <w:ind w:firstLine="76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Рабочая программа едина для всех форм обучения 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медицинских работников при наличии среднего общего образования.</w:t>
      </w:r>
    </w:p>
    <w:p w14:paraId="1837392D" w14:textId="77777777" w:rsidR="00A37722" w:rsidRPr="00AE5052" w:rsidRDefault="00910B35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576"/>
        </w:tabs>
        <w:spacing w:before="0"/>
        <w:ind w:left="600"/>
        <w:rPr>
          <w:sz w:val="28"/>
          <w:szCs w:val="28"/>
        </w:rPr>
      </w:pPr>
      <w:bookmarkStart w:id="0" w:name="bookmark2"/>
      <w:r w:rsidRPr="00AE5052">
        <w:rPr>
          <w:sz w:val="28"/>
          <w:szCs w:val="28"/>
        </w:rPr>
        <w:t>Место учебной дисциплины в структуре программы подготовки специалистов среднего звена</w:t>
      </w:r>
      <w:bookmarkEnd w:id="0"/>
    </w:p>
    <w:p w14:paraId="19992F5E" w14:textId="77777777" w:rsidR="00A37722" w:rsidRPr="00AE5052" w:rsidRDefault="00910B35">
      <w:pPr>
        <w:pStyle w:val="21"/>
        <w:shd w:val="clear" w:color="auto" w:fill="auto"/>
        <w:tabs>
          <w:tab w:val="left" w:pos="4339"/>
        </w:tabs>
        <w:spacing w:line="278" w:lineRule="exact"/>
        <w:ind w:firstLine="60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Учебная дисциплина ОП.05</w:t>
      </w:r>
      <w:r w:rsidRPr="00AE5052">
        <w:rPr>
          <w:sz w:val="28"/>
          <w:szCs w:val="28"/>
        </w:rPr>
        <w:tab/>
        <w:t>Гигиена и экология человека является</w:t>
      </w:r>
    </w:p>
    <w:p w14:paraId="24BAEF95" w14:textId="77777777" w:rsidR="00A37722" w:rsidRPr="00AE5052" w:rsidRDefault="00910B35">
      <w:pPr>
        <w:pStyle w:val="21"/>
        <w:shd w:val="clear" w:color="auto" w:fill="auto"/>
        <w:spacing w:after="244"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общепрофессиональной дисциплиной обязательной части профессионального учебного цикла.</w:t>
      </w:r>
    </w:p>
    <w:p w14:paraId="3285F714" w14:textId="77777777" w:rsidR="00A37722" w:rsidRPr="00AE5052" w:rsidRDefault="00910B35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74" w:lineRule="exact"/>
        <w:ind w:firstLine="0"/>
        <w:jc w:val="both"/>
        <w:rPr>
          <w:sz w:val="28"/>
          <w:szCs w:val="28"/>
        </w:rPr>
      </w:pPr>
      <w:bookmarkStart w:id="1" w:name="bookmark3"/>
      <w:r w:rsidRPr="00AE5052">
        <w:rPr>
          <w:sz w:val="28"/>
          <w:szCs w:val="28"/>
        </w:rPr>
        <w:t>Цель и задачи учебной дисциплины</w:t>
      </w:r>
      <w:bookmarkEnd w:id="1"/>
    </w:p>
    <w:p w14:paraId="58648CD6" w14:textId="77777777" w:rsidR="00A37722" w:rsidRPr="00AE5052" w:rsidRDefault="00910B35">
      <w:pPr>
        <w:pStyle w:val="21"/>
        <w:shd w:val="clear" w:color="auto" w:fill="auto"/>
        <w:spacing w:line="274" w:lineRule="exact"/>
        <w:ind w:firstLine="60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Основной целью изучения дисциплины является формирование у студентов и приобретении ими научных знаний о влиянии факторов окружающей среды на здоровье работников аптечных организаций и фармацевтических предприятий, его сохранении и укреплении.</w:t>
      </w:r>
    </w:p>
    <w:p w14:paraId="247BCE07" w14:textId="77777777" w:rsidR="00A37722" w:rsidRPr="00AE5052" w:rsidRDefault="00910B35">
      <w:pPr>
        <w:pStyle w:val="111"/>
        <w:shd w:val="clear" w:color="auto" w:fill="auto"/>
        <w:ind w:left="600" w:right="1620"/>
        <w:rPr>
          <w:sz w:val="28"/>
          <w:szCs w:val="28"/>
        </w:rPr>
      </w:pPr>
      <w:r w:rsidRPr="00AE5052">
        <w:rPr>
          <w:sz w:val="28"/>
          <w:szCs w:val="28"/>
        </w:rPr>
        <w:t>В результате освоения учебной дисциплины обучающиеся должны: уметь</w:t>
      </w:r>
      <w:r w:rsidRPr="00AE5052">
        <w:rPr>
          <w:rStyle w:val="112"/>
          <w:sz w:val="28"/>
          <w:szCs w:val="28"/>
        </w:rPr>
        <w:t>:</w:t>
      </w:r>
    </w:p>
    <w:p w14:paraId="3C9BA5AE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давать санитарно-гигиеническую оценку факторам окружающей среды;</w:t>
      </w:r>
    </w:p>
    <w:p w14:paraId="3A2FD476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left="460"/>
        <w:rPr>
          <w:sz w:val="28"/>
          <w:szCs w:val="28"/>
        </w:rPr>
      </w:pPr>
      <w:r w:rsidRPr="00AE5052">
        <w:rPr>
          <w:sz w:val="28"/>
          <w:szCs w:val="28"/>
        </w:rPr>
        <w:t>проводить санитарно-гигиенические мероприятия по сохранению и укреплению здоровья населения, предупреждению болезней;</w:t>
      </w:r>
    </w:p>
    <w:p w14:paraId="57F67AF2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проводить гигиеническое обучение и воспитание населения</w:t>
      </w:r>
    </w:p>
    <w:p w14:paraId="25D78C14" w14:textId="77777777" w:rsidR="00A37722" w:rsidRPr="00AE5052" w:rsidRDefault="00910B35">
      <w:pPr>
        <w:pStyle w:val="25"/>
        <w:keepNext/>
        <w:keepLines/>
        <w:shd w:val="clear" w:color="auto" w:fill="auto"/>
        <w:spacing w:before="0"/>
        <w:ind w:firstLine="600"/>
        <w:jc w:val="both"/>
        <w:rPr>
          <w:sz w:val="28"/>
          <w:szCs w:val="28"/>
        </w:rPr>
      </w:pPr>
      <w:bookmarkStart w:id="2" w:name="bookmark4"/>
      <w:r w:rsidRPr="00AE5052">
        <w:rPr>
          <w:sz w:val="28"/>
          <w:szCs w:val="28"/>
        </w:rPr>
        <w:t>знать:</w:t>
      </w:r>
      <w:bookmarkEnd w:id="2"/>
    </w:p>
    <w:p w14:paraId="59259FE6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современное состояние окружающей среды и глобальные экологические проблемы;</w:t>
      </w:r>
    </w:p>
    <w:p w14:paraId="13742315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факторы окружающей среды, влияющие на здоровье человека;</w:t>
      </w:r>
    </w:p>
    <w:p w14:paraId="69729F03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основные положения гигиены;</w:t>
      </w:r>
    </w:p>
    <w:p w14:paraId="6D4B33BE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гигиенические принципы организации здорового образа жизни;</w:t>
      </w:r>
    </w:p>
    <w:p w14:paraId="790CF150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359"/>
        </w:tabs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методы, формы и средства гигиенического воспитания населения.</w:t>
      </w:r>
    </w:p>
    <w:p w14:paraId="00927C7B" w14:textId="77777777" w:rsidR="00A37722" w:rsidRPr="00AE5052" w:rsidRDefault="00910B35">
      <w:pPr>
        <w:pStyle w:val="111"/>
        <w:shd w:val="clear" w:color="auto" w:fill="auto"/>
        <w:spacing w:line="278" w:lineRule="exact"/>
        <w:ind w:firstLine="60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Учебная дисциплина ориентирована на развитие следующих общих компетенций:</w:t>
      </w:r>
    </w:p>
    <w:p w14:paraId="0EBE3C40" w14:textId="77777777" w:rsidR="00A37722" w:rsidRPr="00AE5052" w:rsidRDefault="00910B35">
      <w:pPr>
        <w:pStyle w:val="21"/>
        <w:shd w:val="clear" w:color="auto" w:fill="auto"/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331A1441" w14:textId="77777777" w:rsidR="00A37722" w:rsidRPr="00AE5052" w:rsidRDefault="00910B35">
      <w:pPr>
        <w:pStyle w:val="21"/>
        <w:shd w:val="clear" w:color="auto" w:fill="auto"/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14:paraId="0A87DF04" w14:textId="77777777" w:rsidR="00A37722" w:rsidRPr="00AE5052" w:rsidRDefault="00910B35">
      <w:pPr>
        <w:pStyle w:val="21"/>
        <w:shd w:val="clear" w:color="auto" w:fill="auto"/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19834CAC" w14:textId="77777777" w:rsidR="00A37722" w:rsidRPr="00AE5052" w:rsidRDefault="00910B35">
      <w:pPr>
        <w:pStyle w:val="21"/>
        <w:shd w:val="clear" w:color="auto" w:fill="auto"/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D2124C2" w14:textId="77777777" w:rsidR="00A37722" w:rsidRPr="00AE5052" w:rsidRDefault="00910B35">
      <w:pPr>
        <w:pStyle w:val="21"/>
        <w:shd w:val="clear" w:color="auto" w:fill="auto"/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5B8C067F" w14:textId="77777777" w:rsidR="00A37722" w:rsidRPr="00AE5052" w:rsidRDefault="00910B35">
      <w:pPr>
        <w:pStyle w:val="21"/>
        <w:shd w:val="clear" w:color="auto" w:fill="auto"/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14:paraId="25E21A65" w14:textId="77777777" w:rsidR="00A37722" w:rsidRPr="00AE5052" w:rsidRDefault="00910B35">
      <w:pPr>
        <w:pStyle w:val="21"/>
        <w:shd w:val="clear" w:color="auto" w:fill="auto"/>
        <w:spacing w:line="278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  <w:r w:rsidRPr="00AE5052">
        <w:rPr>
          <w:sz w:val="28"/>
          <w:szCs w:val="28"/>
        </w:rPr>
        <w:br w:type="page"/>
      </w:r>
    </w:p>
    <w:p w14:paraId="6E1B4983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14:paraId="27E028F8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9. Ориентироваться в условиях смены технологий в профессиональной деятельности.</w:t>
      </w:r>
    </w:p>
    <w:p w14:paraId="5D9067AA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14:paraId="07E5E018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14:paraId="18D2AB73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14:paraId="65080D21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14:paraId="00EC873B" w14:textId="77777777" w:rsidR="00A37722" w:rsidRPr="00AE5052" w:rsidRDefault="00910B35">
      <w:pPr>
        <w:pStyle w:val="111"/>
        <w:shd w:val="clear" w:color="auto" w:fill="auto"/>
        <w:ind w:firstLine="68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Учебная дисциплина ориентирована на развитие следующих профессиональных компетенций:</w:t>
      </w:r>
    </w:p>
    <w:p w14:paraId="0D0C868D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14:paraId="349297D5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ПК 1.2. Проводить санитарно-гигиеническое воспитание населения.</w:t>
      </w:r>
    </w:p>
    <w:p w14:paraId="76D785BA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14:paraId="453233BB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14:paraId="31F7789B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14:paraId="7DDAACD2" w14:textId="77777777" w:rsidR="00A37722" w:rsidRPr="00AE5052" w:rsidRDefault="00910B35">
      <w:pPr>
        <w:pStyle w:val="21"/>
        <w:shd w:val="clear" w:color="auto" w:fill="auto"/>
        <w:spacing w:after="240"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ПК 2.3. Сотрудничать с взаимодействующими организациями и службами.</w:t>
      </w:r>
    </w:p>
    <w:p w14:paraId="4924DE50" w14:textId="77777777" w:rsidR="00A37722" w:rsidRPr="00AE5052" w:rsidRDefault="00910B35">
      <w:pPr>
        <w:pStyle w:val="21"/>
        <w:shd w:val="clear" w:color="auto" w:fill="auto"/>
        <w:spacing w:after="240" w:line="274" w:lineRule="exact"/>
        <w:ind w:firstLine="68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Учебная дисциплина должна способствовать развитию личностных результатов ЛР5,7-10,12,13,31 в соответствии с Программой воспитания обучающихся ЧУПОО Фармацевтический колледж «Новые знания» по специальности</w:t>
      </w:r>
    </w:p>
    <w:p w14:paraId="26717DCD" w14:textId="77777777" w:rsidR="00A37722" w:rsidRPr="00AE5052" w:rsidRDefault="00910B35">
      <w:pPr>
        <w:pStyle w:val="25"/>
        <w:keepNext/>
        <w:keepLines/>
        <w:numPr>
          <w:ilvl w:val="0"/>
          <w:numId w:val="2"/>
        </w:numPr>
        <w:shd w:val="clear" w:color="auto" w:fill="auto"/>
        <w:tabs>
          <w:tab w:val="left" w:pos="552"/>
        </w:tabs>
        <w:spacing w:before="0" w:line="274" w:lineRule="exact"/>
        <w:ind w:firstLine="0"/>
        <w:jc w:val="both"/>
        <w:rPr>
          <w:sz w:val="28"/>
          <w:szCs w:val="28"/>
        </w:rPr>
      </w:pPr>
      <w:bookmarkStart w:id="3" w:name="bookmark5"/>
      <w:r w:rsidRPr="00AE5052">
        <w:rPr>
          <w:sz w:val="28"/>
          <w:szCs w:val="28"/>
        </w:rPr>
        <w:t>Количество часов на освоение рабочей программы учебной дисциплины:</w:t>
      </w:r>
      <w:bookmarkEnd w:id="3"/>
    </w:p>
    <w:p w14:paraId="6AF3FA09" w14:textId="77777777" w:rsidR="00A37722" w:rsidRPr="00AE5052" w:rsidRDefault="00910B35">
      <w:pPr>
        <w:pStyle w:val="21"/>
        <w:shd w:val="clear" w:color="auto" w:fill="auto"/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Очная форма обучения</w:t>
      </w:r>
    </w:p>
    <w:p w14:paraId="2CCC1FEF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52"/>
        </w:tabs>
        <w:spacing w:line="274" w:lineRule="exact"/>
        <w:ind w:right="3480" w:firstLine="0"/>
        <w:rPr>
          <w:sz w:val="28"/>
          <w:szCs w:val="28"/>
        </w:rPr>
      </w:pPr>
      <w:r w:rsidRPr="00AE5052">
        <w:rPr>
          <w:sz w:val="28"/>
          <w:szCs w:val="28"/>
        </w:rPr>
        <w:t>максимальная учебная нагрузка обучающихся - 111 часов; в том числе:</w:t>
      </w:r>
    </w:p>
    <w:p w14:paraId="2DF1E69F" w14:textId="77777777" w:rsidR="00A37722" w:rsidRPr="00AE505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52"/>
        </w:tabs>
        <w:spacing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обязательная аудиторная учебная нагрузка обучающихся - 74 часа;</w:t>
      </w:r>
    </w:p>
    <w:p w14:paraId="34293096" w14:textId="77777777" w:rsidR="00E54FCC" w:rsidRPr="00AE5052" w:rsidRDefault="00910B35" w:rsidP="00E54FCC">
      <w:pPr>
        <w:pStyle w:val="21"/>
        <w:numPr>
          <w:ilvl w:val="0"/>
          <w:numId w:val="3"/>
        </w:numPr>
        <w:shd w:val="clear" w:color="auto" w:fill="auto"/>
        <w:tabs>
          <w:tab w:val="left" w:pos="252"/>
        </w:tabs>
        <w:spacing w:after="523" w:line="274" w:lineRule="exact"/>
        <w:ind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t>самостоятельная работа обучающихся - 37 часов.</w:t>
      </w:r>
      <w:bookmarkStart w:id="4" w:name="bookmark6"/>
    </w:p>
    <w:p w14:paraId="2B39C7A1" w14:textId="77777777" w:rsidR="00E54FCC" w:rsidRPr="00AE5052" w:rsidRDefault="00E54FCC" w:rsidP="00E54FCC">
      <w:pPr>
        <w:pStyle w:val="21"/>
        <w:shd w:val="clear" w:color="auto" w:fill="auto"/>
        <w:tabs>
          <w:tab w:val="left" w:pos="252"/>
        </w:tabs>
        <w:spacing w:after="523" w:line="274" w:lineRule="exact"/>
        <w:ind w:firstLine="0"/>
        <w:jc w:val="both"/>
        <w:rPr>
          <w:sz w:val="28"/>
          <w:szCs w:val="28"/>
        </w:rPr>
      </w:pPr>
    </w:p>
    <w:p w14:paraId="62AC3CDC" w14:textId="77777777" w:rsidR="00A37722" w:rsidRPr="00AE5052" w:rsidRDefault="00E54FCC" w:rsidP="00E54FCC">
      <w:pPr>
        <w:pStyle w:val="25"/>
        <w:keepNext/>
        <w:keepLines/>
        <w:shd w:val="clear" w:color="auto" w:fill="auto"/>
        <w:tabs>
          <w:tab w:val="left" w:pos="1841"/>
        </w:tabs>
        <w:spacing w:before="0" w:after="316" w:line="220" w:lineRule="exact"/>
        <w:ind w:left="1020" w:firstLine="0"/>
        <w:jc w:val="both"/>
        <w:rPr>
          <w:sz w:val="28"/>
          <w:szCs w:val="28"/>
        </w:rPr>
      </w:pPr>
      <w:r w:rsidRPr="00AE5052">
        <w:rPr>
          <w:sz w:val="28"/>
          <w:szCs w:val="28"/>
        </w:rPr>
        <w:lastRenderedPageBreak/>
        <w:t>2.</w:t>
      </w:r>
      <w:r w:rsidR="00910B35" w:rsidRPr="00AE5052">
        <w:rPr>
          <w:sz w:val="28"/>
          <w:szCs w:val="28"/>
        </w:rPr>
        <w:t>СТРУКТУРА И СОДЕРЖАНИЕ УЧЕБНОЙ ДИСЦИПЛИНЫ</w:t>
      </w:r>
      <w:bookmarkEnd w:id="4"/>
    </w:p>
    <w:p w14:paraId="04A7A7CE" w14:textId="77777777" w:rsidR="00A37722" w:rsidRPr="00AE5052" w:rsidRDefault="00910B35">
      <w:pPr>
        <w:pStyle w:val="27"/>
        <w:framePr w:w="9730" w:wrap="notBeside" w:vAnchor="text" w:hAnchor="text" w:xAlign="center" w:y="1"/>
        <w:shd w:val="clear" w:color="auto" w:fill="auto"/>
        <w:spacing w:line="220" w:lineRule="exact"/>
        <w:rPr>
          <w:sz w:val="28"/>
          <w:szCs w:val="28"/>
        </w:rPr>
      </w:pPr>
      <w:r w:rsidRPr="00AE5052">
        <w:rPr>
          <w:rStyle w:val="28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3"/>
        <w:gridCol w:w="2117"/>
      </w:tblGrid>
      <w:tr w:rsidR="00A37722" w:rsidRPr="00AE5052" w14:paraId="465EA394" w14:textId="77777777">
        <w:trPr>
          <w:trHeight w:hRule="exact" w:val="490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D422F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9"/>
                <w:sz w:val="28"/>
                <w:szCs w:val="28"/>
              </w:rPr>
              <w:t>Вид учебной работы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0CF53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9"/>
                <w:sz w:val="28"/>
                <w:szCs w:val="28"/>
              </w:rPr>
              <w:t>Объем часов</w:t>
            </w:r>
          </w:p>
        </w:tc>
      </w:tr>
      <w:tr w:rsidR="00A37722" w:rsidRPr="00AE5052" w14:paraId="741848C4" w14:textId="77777777">
        <w:trPr>
          <w:trHeight w:hRule="exact" w:val="298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64B7E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AFBBC" w14:textId="77777777" w:rsidR="00A37722" w:rsidRPr="00AE5052" w:rsidRDefault="00910B35" w:rsidP="00D0641F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111</w:t>
            </w:r>
          </w:p>
        </w:tc>
      </w:tr>
      <w:tr w:rsidR="00A37722" w:rsidRPr="00AE5052" w14:paraId="541CB268" w14:textId="77777777">
        <w:trPr>
          <w:trHeight w:hRule="exact" w:val="293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C6F80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Обязательная аудиторная учебная нагрузка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E7BB6" w14:textId="77777777" w:rsidR="00A37722" w:rsidRPr="00AE5052" w:rsidRDefault="00910B35" w:rsidP="00D0641F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74</w:t>
            </w:r>
          </w:p>
        </w:tc>
      </w:tr>
      <w:tr w:rsidR="00A37722" w:rsidRPr="00AE5052" w14:paraId="23C85122" w14:textId="77777777">
        <w:trPr>
          <w:trHeight w:hRule="exact" w:val="293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52FF2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в том числе: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D53E5" w14:textId="77777777" w:rsidR="00A37722" w:rsidRPr="00AE5052" w:rsidRDefault="00A37722" w:rsidP="00D0641F">
            <w:pPr>
              <w:framePr w:w="973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22" w:rsidRPr="00AE5052" w14:paraId="5E315352" w14:textId="77777777">
        <w:trPr>
          <w:trHeight w:hRule="exact" w:val="288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5021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лекционных занятий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7E679" w14:textId="77777777" w:rsidR="00A37722" w:rsidRPr="00AE5052" w:rsidRDefault="00E54FCC" w:rsidP="00D0641F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5</w:t>
            </w:r>
            <w:r w:rsidR="00910B35" w:rsidRPr="00AE5052">
              <w:rPr>
                <w:rStyle w:val="2a"/>
                <w:sz w:val="28"/>
                <w:szCs w:val="28"/>
              </w:rPr>
              <w:t>4</w:t>
            </w:r>
          </w:p>
        </w:tc>
      </w:tr>
      <w:tr w:rsidR="00A37722" w:rsidRPr="00AE5052" w14:paraId="2638892D" w14:textId="77777777">
        <w:trPr>
          <w:trHeight w:hRule="exact" w:val="293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666CE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практических занятий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2A388" w14:textId="77777777" w:rsidR="00A37722" w:rsidRPr="00AE5052" w:rsidRDefault="00E54FCC" w:rsidP="00D0641F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2</w:t>
            </w:r>
            <w:r w:rsidR="00910B35" w:rsidRPr="00AE5052">
              <w:rPr>
                <w:rStyle w:val="2a"/>
                <w:sz w:val="28"/>
                <w:szCs w:val="28"/>
              </w:rPr>
              <w:t>0</w:t>
            </w:r>
          </w:p>
        </w:tc>
      </w:tr>
      <w:tr w:rsidR="00A37722" w:rsidRPr="00AE5052" w14:paraId="2BF3F6C5" w14:textId="77777777">
        <w:trPr>
          <w:trHeight w:hRule="exact" w:val="288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3450F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D35C0" w14:textId="77777777" w:rsidR="00A37722" w:rsidRPr="00AE5052" w:rsidRDefault="00910B35" w:rsidP="00D0641F">
            <w:pPr>
              <w:pStyle w:val="21"/>
              <w:framePr w:w="973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>37</w:t>
            </w:r>
          </w:p>
        </w:tc>
      </w:tr>
      <w:tr w:rsidR="00A37722" w:rsidRPr="00AE5052" w14:paraId="3A185292" w14:textId="77777777">
        <w:trPr>
          <w:trHeight w:hRule="exact" w:val="854"/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EAC3F" w14:textId="77777777" w:rsidR="00A37722" w:rsidRPr="00AE5052" w:rsidRDefault="00910B35">
            <w:pPr>
              <w:pStyle w:val="21"/>
              <w:framePr w:w="9730" w:wrap="notBeside" w:vAnchor="text" w:hAnchor="text" w:xAlign="center" w:y="1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AE5052">
              <w:rPr>
                <w:rStyle w:val="2a"/>
                <w:sz w:val="28"/>
                <w:szCs w:val="28"/>
              </w:rPr>
              <w:t xml:space="preserve">Промежуточная аттестация: </w:t>
            </w:r>
            <w:r w:rsidRPr="00AE5052">
              <w:rPr>
                <w:rStyle w:val="29"/>
                <w:sz w:val="28"/>
                <w:szCs w:val="28"/>
              </w:rPr>
              <w:t>дифференцированный зачет (комплексный)</w:t>
            </w:r>
          </w:p>
          <w:p w14:paraId="6A32CE11" w14:textId="77777777" w:rsidR="00A37722" w:rsidRPr="00AE5052" w:rsidRDefault="00A37722">
            <w:pPr>
              <w:pStyle w:val="21"/>
              <w:framePr w:w="9730" w:wrap="notBeside" w:vAnchor="text" w:hAnchor="text" w:xAlign="center" w:y="1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</w:p>
        </w:tc>
      </w:tr>
    </w:tbl>
    <w:p w14:paraId="52247032" w14:textId="77777777" w:rsidR="00A37722" w:rsidRPr="00C80248" w:rsidRDefault="00A37722">
      <w:pPr>
        <w:framePr w:w="9730" w:wrap="notBeside" w:vAnchor="text" w:hAnchor="text" w:xAlign="center" w:y="1"/>
        <w:rPr>
          <w:rFonts w:ascii="Times New Roman" w:hAnsi="Times New Roman" w:cs="Times New Roman"/>
        </w:rPr>
      </w:pPr>
    </w:p>
    <w:p w14:paraId="5AF1211A" w14:textId="77777777" w:rsidR="00A37722" w:rsidRPr="00C80248" w:rsidRDefault="00A37722">
      <w:pPr>
        <w:rPr>
          <w:rFonts w:ascii="Times New Roman" w:hAnsi="Times New Roman" w:cs="Times New Roman"/>
        </w:rPr>
      </w:pPr>
    </w:p>
    <w:p w14:paraId="6F8FD4B5" w14:textId="77777777" w:rsidR="00A37722" w:rsidRDefault="00A37722">
      <w:pPr>
        <w:rPr>
          <w:sz w:val="2"/>
          <w:szCs w:val="2"/>
        </w:rPr>
        <w:sectPr w:rsidR="00A37722">
          <w:pgSz w:w="11900" w:h="16840"/>
          <w:pgMar w:top="1201" w:right="733" w:bottom="1297" w:left="1438" w:header="0" w:footer="3" w:gutter="0"/>
          <w:cols w:space="720"/>
          <w:noEndnote/>
          <w:docGrid w:linePitch="360"/>
        </w:sectPr>
      </w:pPr>
    </w:p>
    <w:p w14:paraId="7BE02407" w14:textId="77777777" w:rsidR="00A37722" w:rsidRDefault="00A37722">
      <w:pPr>
        <w:spacing w:line="25" w:lineRule="exact"/>
        <w:rPr>
          <w:sz w:val="2"/>
          <w:szCs w:val="2"/>
        </w:rPr>
      </w:pPr>
    </w:p>
    <w:p w14:paraId="60D31F8B" w14:textId="77777777" w:rsidR="00A37722" w:rsidRDefault="00A37722">
      <w:pPr>
        <w:rPr>
          <w:sz w:val="2"/>
          <w:szCs w:val="2"/>
        </w:rPr>
        <w:sectPr w:rsidR="00A37722">
          <w:footerReference w:type="default" r:id="rId8"/>
          <w:pgSz w:w="16840" w:h="11900" w:orient="landscape"/>
          <w:pgMar w:top="963" w:right="0" w:bottom="1060" w:left="0" w:header="0" w:footer="3" w:gutter="0"/>
          <w:cols w:space="720"/>
          <w:noEndnote/>
          <w:docGrid w:linePitch="360"/>
        </w:sectPr>
      </w:pPr>
    </w:p>
    <w:p w14:paraId="1E6E1334" w14:textId="77777777" w:rsidR="00A37722" w:rsidRDefault="00973BB3">
      <w:pPr>
        <w:pStyle w:val="27"/>
        <w:framePr w:w="14885" w:wrap="notBeside" w:vAnchor="text" w:hAnchor="text" w:xAlign="center" w:y="1"/>
        <w:shd w:val="clear" w:color="auto" w:fill="auto"/>
        <w:spacing w:line="220" w:lineRule="exact"/>
      </w:pPr>
      <w:r>
        <w:rPr>
          <w:rStyle w:val="28"/>
          <w:b/>
          <w:bCs/>
        </w:rPr>
        <w:t xml:space="preserve">                                                 </w:t>
      </w:r>
      <w:r w:rsidR="00910B35">
        <w:rPr>
          <w:rStyle w:val="28"/>
          <w:b/>
          <w:bCs/>
        </w:rPr>
        <w:t>2.2. Тематический план и содержание 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9066"/>
        <w:gridCol w:w="850"/>
        <w:gridCol w:w="2410"/>
      </w:tblGrid>
      <w:tr w:rsidR="00A37722" w14:paraId="72221B08" w14:textId="77777777" w:rsidTr="000E2EAB">
        <w:trPr>
          <w:trHeight w:hRule="exact" w:val="57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38775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left="480" w:firstLine="0"/>
            </w:pPr>
            <w:r>
              <w:rPr>
                <w:rStyle w:val="29"/>
              </w:rPr>
              <w:t>Наименование разделов и тем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07DFA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Содержание учебного материала, практические занятия, самостоятельная работа</w:t>
            </w:r>
          </w:p>
          <w:p w14:paraId="177DBE02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F1291" w14:textId="77777777" w:rsidR="00A37722" w:rsidRDefault="00910B35" w:rsidP="00C80248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rPr>
                <w:rStyle w:val="29"/>
              </w:rPr>
              <w:t>Объем</w:t>
            </w:r>
          </w:p>
          <w:p w14:paraId="67A81539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30FAA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rPr>
                <w:rStyle w:val="29"/>
              </w:rPr>
              <w:t>Уровень</w:t>
            </w:r>
          </w:p>
          <w:p w14:paraId="45BCAC12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rPr>
                <w:rStyle w:val="29"/>
              </w:rPr>
              <w:t>освоения</w:t>
            </w:r>
          </w:p>
        </w:tc>
      </w:tr>
      <w:tr w:rsidR="00A37722" w14:paraId="46BC1674" w14:textId="77777777" w:rsidTr="000E2EAB">
        <w:trPr>
          <w:trHeight w:hRule="exact" w:val="283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402B6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8BCE1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30FDA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411D0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4</w:t>
            </w:r>
          </w:p>
        </w:tc>
      </w:tr>
      <w:tr w:rsidR="00A37722" w14:paraId="420EE187" w14:textId="77777777">
        <w:trPr>
          <w:trHeight w:hRule="exact" w:val="288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63B54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1 семестр/3 семестр</w:t>
            </w:r>
          </w:p>
        </w:tc>
      </w:tr>
      <w:tr w:rsidR="00A37722" w14:paraId="18471928" w14:textId="77777777">
        <w:trPr>
          <w:trHeight w:hRule="exact" w:val="283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ED3FB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РАЗДЕЛ 1. Понятие о гигиене и экологии</w:t>
            </w:r>
          </w:p>
        </w:tc>
      </w:tr>
      <w:tr w:rsidR="000E2EAB" w14:paraId="52160385" w14:textId="77777777" w:rsidTr="000956D9">
        <w:trPr>
          <w:trHeight w:hRule="exact" w:val="348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CC641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pacing w:line="240" w:lineRule="auto"/>
              <w:ind w:firstLine="0"/>
              <w:rPr>
                <w:rStyle w:val="29"/>
              </w:rPr>
            </w:pPr>
            <w:r>
              <w:rPr>
                <w:rStyle w:val="29"/>
              </w:rPr>
              <w:t>Тема 1.1. Введение. Предмет, задачи, методы гигиены и экологии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EAAB0" w14:textId="77777777" w:rsidR="000E2EAB" w:rsidRPr="000956D9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rStyle w:val="29"/>
                <w:b w:val="0"/>
                <w:bCs w:val="0"/>
              </w:rPr>
            </w:pPr>
            <w:r>
              <w:rPr>
                <w:rStyle w:val="29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7248A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18CB0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1D5F0B84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624976AE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375AE61A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353A34B5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1504E59D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77E9740D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pacing w:line="240" w:lineRule="auto"/>
              <w:ind w:firstLine="0"/>
              <w:jc w:val="center"/>
              <w:rPr>
                <w:rStyle w:val="2a"/>
              </w:rPr>
            </w:pPr>
          </w:p>
        </w:tc>
      </w:tr>
      <w:tr w:rsidR="000E2EAB" w14:paraId="61BE6D62" w14:textId="77777777" w:rsidTr="000956D9">
        <w:trPr>
          <w:trHeight w:hRule="exact" w:val="839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1D544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F6446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История возникновения гигиены, экологии, цели, задачи, методы, терминология. Взаимосвязь экологии и гигиены с другими предметами, изучающими живую и неживую природу. Основные определения и понятия: экология, гигиена, факториальная экология.</w:t>
            </w:r>
          </w:p>
          <w:p w14:paraId="5DA6B1B6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Разделы гигиены и экологии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C7C9D" w14:textId="77777777" w:rsidR="000E2EAB" w:rsidRDefault="0054298C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589A6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0E2EAB" w14:paraId="42FC349C" w14:textId="77777777" w:rsidTr="000E2EAB">
        <w:trPr>
          <w:trHeight w:hRule="exact" w:val="1114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73EC3" w14:textId="77777777" w:rsidR="000E2EAB" w:rsidRDefault="000E2EAB" w:rsidP="000956D9">
            <w:pPr>
              <w:framePr w:w="14885" w:wrap="notBeside" w:vAnchor="text" w:hAnchor="text" w:xAlign="center" w:y="1"/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FA9D7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9"/>
              </w:rPr>
              <w:t>Практическое занятие №1</w:t>
            </w:r>
          </w:p>
          <w:p w14:paraId="0C135F45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Методы гигиенических исследований, гигиеническое нормирование</w:t>
            </w:r>
          </w:p>
          <w:p w14:paraId="5E3A9C74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Нормативы ПДК, ПДУ санитарные правила (СП); санитарные нормы</w:t>
            </w:r>
          </w:p>
          <w:p w14:paraId="0990E570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(СН); гигиенические нормативы (ГН); санитарные правила и нормы (СанПиН).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9E41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9EFAB" w14:textId="77777777" w:rsidR="000E2EAB" w:rsidRDefault="000E2EAB" w:rsidP="000956D9">
            <w:pPr>
              <w:framePr w:w="14885" w:wrap="notBeside" w:vAnchor="text" w:hAnchor="text" w:xAlign="center" w:y="1"/>
            </w:pPr>
          </w:p>
        </w:tc>
      </w:tr>
      <w:tr w:rsidR="000E2EAB" w14:paraId="65BAE3F6" w14:textId="77777777" w:rsidTr="000E2EAB">
        <w:trPr>
          <w:trHeight w:hRule="exact" w:val="835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B1511" w14:textId="77777777" w:rsidR="000E2EAB" w:rsidRDefault="000E2EAB" w:rsidP="000956D9">
            <w:pPr>
              <w:framePr w:w="14885" w:wrap="notBeside" w:vAnchor="text" w:hAnchor="text" w:xAlign="center" w:y="1"/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4298E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081B1A82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Поиск информации в периодической печати, сети Интернет об экологическом состоянии в г. Москве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4B2B0" w14:textId="77777777" w:rsidR="000E2EAB" w:rsidRDefault="000E2EAB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7CC07" w14:textId="77777777" w:rsidR="000E2EAB" w:rsidRDefault="000E2EAB" w:rsidP="000956D9">
            <w:pPr>
              <w:framePr w:w="14885" w:wrap="notBeside" w:vAnchor="text" w:hAnchor="text" w:xAlign="center" w:y="1"/>
            </w:pPr>
          </w:p>
        </w:tc>
      </w:tr>
      <w:tr w:rsidR="00A37722" w14:paraId="13DDD637" w14:textId="77777777">
        <w:trPr>
          <w:trHeight w:hRule="exact" w:val="317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82FC7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9"/>
              </w:rPr>
              <w:t>РАЗДЕЛ 2. Экологические и гигиенические проблемы воздушной среды</w:t>
            </w:r>
          </w:p>
        </w:tc>
      </w:tr>
      <w:tr w:rsidR="00A37722" w14:paraId="5E17959D" w14:textId="77777777" w:rsidTr="00792D1D">
        <w:trPr>
          <w:trHeight w:hRule="exact" w:val="2141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FA531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rPr>
                <w:rStyle w:val="29"/>
              </w:rPr>
              <w:t>Тема 2.1. Экологически значимые свойства воздуха. Погода, климат, микроклимат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11EE5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0FAB05B8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Роль воздушной среды в жизни организмов. Физические свойства воздуха - температура, влажность, подвижность воздуха, атмосферное давление, электрическое состояние, их гигиеническое значение.</w:t>
            </w:r>
          </w:p>
          <w:p w14:paraId="2F07251C" w14:textId="77777777" w:rsidR="00A37722" w:rsidRDefault="00910B35" w:rsidP="00792D1D">
            <w:pPr>
              <w:framePr w:w="14885" w:wrap="notBeside" w:vAnchor="text" w:hAnchor="text" w:xAlign="center" w:y="1"/>
              <w:spacing w:after="23"/>
            </w:pPr>
            <w:r>
              <w:rPr>
                <w:rStyle w:val="2a"/>
                <w:rFonts w:eastAsia="Arial Unicode MS"/>
              </w:rPr>
              <w:t>Солнечная радиация и ее влияние на организм. Влияние микроклиматических условий на производство и хранение лекарственных препаратов. Требования к микроклимату в основных производственных помещениях аптек</w:t>
            </w:r>
            <w:r w:rsidR="00792D1D">
              <w:rPr>
                <w:rStyle w:val="2a"/>
                <w:rFonts w:eastAsia="Arial Unicode MS"/>
              </w:rPr>
              <w:t>.</w:t>
            </w:r>
            <w:r w:rsidR="00792D1D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75EAA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78224" w14:textId="77777777" w:rsidR="00A37722" w:rsidRDefault="00A37722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3AF86583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665B2289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5148DAB4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72FB0BAC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23FBAEFC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0974C9CC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606E5F30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0546AA9A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030B9A95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6F36084A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06E8E7A4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300B2039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35DFF38A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2a"/>
              </w:rPr>
            </w:pPr>
          </w:p>
          <w:p w14:paraId="6B8EBDE3" w14:textId="77777777" w:rsidR="005C2096" w:rsidRDefault="005C2096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</w:tr>
      <w:tr w:rsidR="00A37722" w14:paraId="52DC822D" w14:textId="77777777" w:rsidTr="000E2EAB">
        <w:trPr>
          <w:trHeight w:hRule="exact" w:val="1392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D39475" w14:textId="77777777" w:rsidR="00A37722" w:rsidRDefault="00A37722" w:rsidP="000956D9">
            <w:pPr>
              <w:framePr w:w="14885" w:wrap="notBeside" w:vAnchor="text" w:hAnchor="text" w:xAlign="center" w:y="1"/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31FF9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9"/>
              </w:rPr>
              <w:t>Практическое занятие №2</w:t>
            </w:r>
          </w:p>
          <w:p w14:paraId="0E1E7AA3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rPr>
                <w:rStyle w:val="2a"/>
              </w:rPr>
              <w:t>Изучение приборов и методик для измерений физических параметров воздушной среды. Изучение приборов и методик для измерений физических параметров воздушной среды. Принцип работы приборов и методик измерений физических параметров на улице. Решение профессиональных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37743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31A16" w14:textId="77777777" w:rsidR="00A37722" w:rsidRDefault="00A37722" w:rsidP="000956D9">
            <w:pPr>
              <w:framePr w:w="14885" w:wrap="notBeside" w:vAnchor="text" w:hAnchor="text" w:xAlign="center" w:y="1"/>
            </w:pPr>
          </w:p>
        </w:tc>
      </w:tr>
      <w:tr w:rsidR="00A37722" w14:paraId="29F6FF69" w14:textId="77777777" w:rsidTr="000956D9">
        <w:trPr>
          <w:trHeight w:hRule="exact" w:val="1083"/>
          <w:jc w:val="center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ADD6C" w14:textId="77777777" w:rsidR="00A37722" w:rsidRDefault="00A37722" w:rsidP="000956D9">
            <w:pPr>
              <w:framePr w:w="14885" w:wrap="notBeside" w:vAnchor="text" w:hAnchor="text" w:xAlign="center" w:y="1"/>
            </w:pP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D79B6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32831029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rStyle w:val="2a"/>
              </w:rPr>
              <w:t>Подготовить сообщение на тему: «Влияние микроклиматических условий на производство и хранение лекарственных препаратов» Подготовить сообщение по теме «Климат, погода,</w:t>
            </w:r>
            <w:r w:rsidR="000956D9">
              <w:t xml:space="preserve"> </w:t>
            </w:r>
            <w:r w:rsidR="000956D9" w:rsidRPr="000956D9">
              <w:rPr>
                <w:rStyle w:val="2a"/>
              </w:rPr>
              <w:t>микроклимат и их влияние на здоровье»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FD4F3" w14:textId="77777777" w:rsidR="00A37722" w:rsidRDefault="00910B35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9693D" w14:textId="77777777" w:rsidR="00A37722" w:rsidRDefault="00A37722" w:rsidP="000956D9">
            <w:pPr>
              <w:framePr w:w="14885" w:wrap="notBeside" w:vAnchor="text" w:hAnchor="text" w:xAlign="center" w:y="1"/>
            </w:pPr>
          </w:p>
        </w:tc>
      </w:tr>
    </w:tbl>
    <w:p w14:paraId="03B1261B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3E0F8DCF" w14:textId="77777777" w:rsidR="00A37722" w:rsidRDefault="00A377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9349"/>
        <w:gridCol w:w="851"/>
        <w:gridCol w:w="2126"/>
      </w:tblGrid>
      <w:tr w:rsidR="00182727" w14:paraId="703B5009" w14:textId="77777777" w:rsidTr="00AE5052">
        <w:trPr>
          <w:trHeight w:hRule="exact" w:val="1114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1A48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lastRenderedPageBreak/>
              <w:t>Тема 2.2.</w:t>
            </w:r>
          </w:p>
          <w:p w14:paraId="65BD456C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Химический состав атмосферного воздуха и его гигиеническое значение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D3772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60E4E9E0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Воздух как фактор окружающей среды. Гигиеническая оценка микроклимата закрытых помещений. Химический состав атмосферного воздуха и его гигиеническое значение. Основные источники загрязнения атмосферного воздуха и его защита. ПДК.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D31EE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6575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20BE05DC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34F37FEC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7C7F40A5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38DFF7D2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03331320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59717250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182727" w14:paraId="22C21086" w14:textId="77777777" w:rsidTr="00AE5052">
        <w:trPr>
          <w:trHeight w:hRule="exact" w:val="583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A6C78" w14:textId="77777777" w:rsidR="00182727" w:rsidRDefault="00182727" w:rsidP="000E2EAB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01388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Влияние загрязнителей на здоровье и быт на</w:t>
            </w:r>
            <w:r w:rsidR="00E54FCC">
              <w:rPr>
                <w:rStyle w:val="2a"/>
              </w:rPr>
              <w:t xml:space="preserve">селения. Законодательство РФ по </w:t>
            </w:r>
            <w:r>
              <w:rPr>
                <w:rStyle w:val="2a"/>
              </w:rPr>
              <w:t>защите воздушной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A1D5F" w14:textId="77777777" w:rsidR="00182727" w:rsidRDefault="00182727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5C4F6" w14:textId="77777777" w:rsidR="00182727" w:rsidRDefault="00182727" w:rsidP="000E2EAB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2EAB" w14:paraId="48A81CFF" w14:textId="77777777" w:rsidTr="00AE5052">
        <w:trPr>
          <w:trHeight w:val="1130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00A19A" w14:textId="77777777" w:rsidR="000E2EAB" w:rsidRDefault="000E2EAB" w:rsidP="000E2EAB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437E8" w14:textId="77777777" w:rsidR="000E2EAB" w:rsidRDefault="000E2EAB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3521AA81" w14:textId="77777777" w:rsidR="000E2EAB" w:rsidRDefault="000E2EAB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Работа с учебной литературой согласно изучаемой теме.</w:t>
            </w:r>
          </w:p>
          <w:p w14:paraId="6796EDEE" w14:textId="77777777" w:rsidR="000E2EAB" w:rsidRDefault="000E2EAB" w:rsidP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 xml:space="preserve">Подготовить сообщение по теме «Основные источники загрязнения атмосферного воздуха, и его </w:t>
            </w:r>
            <w:proofErr w:type="spellStart"/>
            <w:r>
              <w:rPr>
                <w:rStyle w:val="2a"/>
              </w:rPr>
              <w:t>защита</w:t>
            </w:r>
            <w:proofErr w:type="gramStart"/>
            <w:r>
              <w:rPr>
                <w:rStyle w:val="2a"/>
              </w:rPr>
              <w:t>»</w:t>
            </w:r>
            <w:r w:rsidR="00E54FCC">
              <w:t>.г</w:t>
            </w:r>
            <w:r>
              <w:rPr>
                <w:rStyle w:val="2a"/>
              </w:rPr>
              <w:t>отовить</w:t>
            </w:r>
            <w:proofErr w:type="spellEnd"/>
            <w:proofErr w:type="gramEnd"/>
            <w:r>
              <w:rPr>
                <w:rStyle w:val="2a"/>
              </w:rPr>
              <w:t xml:space="preserve"> сообщение по теме: «Законодательство РФ об охране атмосферного воздуха»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29FD9" w14:textId="77777777" w:rsidR="000E2EAB" w:rsidRDefault="000E2EAB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1</w:t>
            </w:r>
          </w:p>
          <w:p w14:paraId="452B203F" w14:textId="77777777" w:rsidR="000E2EAB" w:rsidRDefault="000E2EAB" w:rsidP="00C90FB2">
            <w:pPr>
              <w:pStyle w:val="21"/>
              <w:framePr w:w="14885" w:wrap="notBeside" w:vAnchor="text" w:hAnchor="text" w:xAlign="center" w:y="1"/>
              <w:spacing w:line="22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0F79E" w14:textId="77777777" w:rsidR="000E2EAB" w:rsidRDefault="000E2EAB" w:rsidP="000E2EAB">
            <w:pPr>
              <w:framePr w:w="14885" w:wrap="notBeside" w:vAnchor="text" w:hAnchor="text" w:xAlign="center" w:y="1"/>
            </w:pPr>
          </w:p>
        </w:tc>
      </w:tr>
      <w:tr w:rsidR="00A37722" w14:paraId="20A7041C" w14:textId="77777777">
        <w:trPr>
          <w:trHeight w:hRule="exact" w:val="288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6D501B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>РАЗДЕЛ 3. Экологическое и гигиеническое значение воды</w:t>
            </w:r>
          </w:p>
        </w:tc>
      </w:tr>
      <w:tr w:rsidR="00A37722" w14:paraId="452EF367" w14:textId="77777777" w:rsidTr="00AE5052">
        <w:trPr>
          <w:trHeight w:hRule="exact" w:val="1387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7A04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Тема 3.1. Значение воды. Роль водного фактора в формировании здоровья населения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6CF1B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25B42EFA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a"/>
              </w:rPr>
              <w:t>Физиологическая роль воды в организме. Роль воды в распространении инфекционных и неинфекционных заболеваний, особенности водных эпидемий, геохимические эндемии. Загрязнение и самоочищение водоемов. Санитарная охрана водоемов и перспективы состояния водных ресурсов планеты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B0371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FB8A0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359AC345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0D41EC2F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350E90CE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0AD5FE7D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4E90B81B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20F3D494" w14:textId="77777777" w:rsidR="00A37722" w:rsidRDefault="00A37722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A37722" w14:paraId="39B9BF93" w14:textId="77777777" w:rsidTr="00AE5052">
        <w:trPr>
          <w:trHeight w:hRule="exact" w:val="1560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3C94C1" w14:textId="77777777" w:rsidR="00A37722" w:rsidRDefault="00A37722" w:rsidP="000E2EAB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37DE3" w14:textId="77777777" w:rsidR="00A37722" w:rsidRDefault="00E54FCC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29"/>
              </w:rPr>
              <w:t>Практическое занятие №3</w:t>
            </w:r>
          </w:p>
          <w:p w14:paraId="1CA15C23" w14:textId="77777777" w:rsidR="000E2EAB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before="60" w:line="302" w:lineRule="exact"/>
              <w:ind w:firstLine="0"/>
              <w:rPr>
                <w:rStyle w:val="2a"/>
              </w:rPr>
            </w:pPr>
            <w:r>
              <w:rPr>
                <w:rStyle w:val="2a"/>
              </w:rPr>
              <w:t xml:space="preserve">Определение органолептических свойств воды. Оценка качества питьевой воды. </w:t>
            </w:r>
          </w:p>
          <w:p w14:paraId="75586921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before="60" w:line="302" w:lineRule="exact"/>
              <w:ind w:firstLine="0"/>
            </w:pPr>
            <w:r>
              <w:rPr>
                <w:rStyle w:val="2a"/>
              </w:rPr>
              <w:t>Решение ситуационных задач</w:t>
            </w:r>
          </w:p>
          <w:p w14:paraId="5BC5FC97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a"/>
              </w:rPr>
              <w:t>Органолептические свойства воды, нормативы. Эпидемиологическое значение микробное число, коли- титр, коли -индекс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81262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61828" w14:textId="77777777" w:rsidR="00A37722" w:rsidRDefault="00A37722" w:rsidP="000E2EAB">
            <w:pPr>
              <w:framePr w:w="14885" w:wrap="notBeside" w:vAnchor="text" w:hAnchor="text" w:xAlign="center" w:y="1"/>
            </w:pPr>
          </w:p>
        </w:tc>
      </w:tr>
      <w:tr w:rsidR="00A37722" w14:paraId="506B77B0" w14:textId="77777777" w:rsidTr="00AE5052">
        <w:trPr>
          <w:trHeight w:hRule="exact" w:val="858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74CC9" w14:textId="77777777" w:rsidR="00A37722" w:rsidRDefault="00A37722" w:rsidP="000E2EAB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98174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6DF80F16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Работа с учебной литературой согласно изучаемой теме.</w:t>
            </w:r>
          </w:p>
          <w:p w14:paraId="6067B7ED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Подготовить сообщение по теме «Роль воды в жизни человека», «Водоснабжение мегаполисов»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7DF89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7357A" w14:textId="77777777" w:rsidR="00A37722" w:rsidRDefault="00A37722" w:rsidP="000E2EAB">
            <w:pPr>
              <w:framePr w:w="14885" w:wrap="notBeside" w:vAnchor="text" w:hAnchor="text" w:xAlign="center" w:y="1"/>
            </w:pPr>
          </w:p>
        </w:tc>
      </w:tr>
      <w:tr w:rsidR="00A37722" w14:paraId="5122AA60" w14:textId="77777777" w:rsidTr="00AE5052">
        <w:trPr>
          <w:trHeight w:hRule="exact" w:val="1573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B8A35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 xml:space="preserve">Тема 3.2. </w:t>
            </w:r>
            <w:proofErr w:type="spellStart"/>
            <w:r>
              <w:rPr>
                <w:rStyle w:val="29"/>
              </w:rPr>
              <w:t>Санитарно</w:t>
            </w:r>
            <w:r>
              <w:rPr>
                <w:rStyle w:val="29"/>
              </w:rPr>
              <w:softHyphen/>
              <w:t>гигиеническое</w:t>
            </w:r>
            <w:proofErr w:type="spellEnd"/>
            <w:r>
              <w:rPr>
                <w:rStyle w:val="29"/>
              </w:rPr>
              <w:t xml:space="preserve"> значение воды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1E2FB" w14:textId="77777777" w:rsidR="00A37722" w:rsidRDefault="00E54FCC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Практическое занятие №4</w:t>
            </w:r>
          </w:p>
          <w:p w14:paraId="6A7D74D9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Отбор проб воды. Определение органолептических свойств воды. Санитарно-гигиеническое значение воды.</w:t>
            </w:r>
            <w:r w:rsidR="000E2EAB">
              <w:t xml:space="preserve">  </w:t>
            </w:r>
            <w:r>
              <w:rPr>
                <w:rStyle w:val="2a"/>
              </w:rPr>
              <w:t>Источники водоснабжения и их гигиеническая характеристика.</w:t>
            </w:r>
          </w:p>
          <w:p w14:paraId="69F8957A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>Методы улучшения качества питьевой воды.</w:t>
            </w:r>
          </w:p>
          <w:p w14:paraId="008B51B3" w14:textId="77777777" w:rsidR="000956D9" w:rsidRDefault="000956D9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 w:rsidRPr="000956D9">
              <w:t>Гигиенические требования к качеству питьевой воды в соответствии с СанПиН «Питьевая вода»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9F479" w14:textId="77777777" w:rsidR="00A37722" w:rsidRDefault="00910B35" w:rsidP="000E2EAB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4CBDC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6BFD6659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734C63B5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549A0EDD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353914B8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69DCA7EA" w14:textId="77777777" w:rsidR="00A37722" w:rsidRDefault="00A37722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</w:p>
        </w:tc>
      </w:tr>
    </w:tbl>
    <w:p w14:paraId="39EF1412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23E1BF4C" w14:textId="77777777" w:rsidR="00A37722" w:rsidRDefault="00A377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9214"/>
        <w:gridCol w:w="850"/>
        <w:gridCol w:w="2410"/>
      </w:tblGrid>
      <w:tr w:rsidR="00E54FCC" w14:paraId="16190E81" w14:textId="77777777" w:rsidTr="002B5AB0">
        <w:trPr>
          <w:trHeight w:val="1665"/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26748866" w14:textId="77777777" w:rsidR="00E54FCC" w:rsidRDefault="00E54FCC">
            <w:pPr>
              <w:framePr w:w="14885" w:wrap="notBeside" w:vAnchor="text" w:hAnchor="text" w:xAlign="center" w:y="1"/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176F6" w14:textId="77777777" w:rsidR="00E54FCC" w:rsidRDefault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505DA743" w14:textId="77777777" w:rsidR="00E54FCC" w:rsidRDefault="00E54FCC" w:rsidP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 xml:space="preserve">Работа с учебной литературой согласно изучаемой теме. Подготовить сообщение по теме «Показатели качества воды» </w:t>
            </w:r>
            <w:r>
              <w:t>созд</w:t>
            </w:r>
            <w:r>
              <w:rPr>
                <w:rStyle w:val="2a"/>
              </w:rPr>
              <w:t>ание мультимедийной презентации/сообщения на тему: «Санитарное состояние водоснабжения в г. Москве»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6A4C2" w14:textId="77777777" w:rsidR="00E54FCC" w:rsidRDefault="00E54FCC" w:rsidP="002B5AB0">
            <w:pPr>
              <w:pStyle w:val="21"/>
              <w:framePr w:w="14885" w:wrap="notBeside" w:vAnchor="text" w:hAnchor="text" w:xAlign="center" w:y="1"/>
              <w:spacing w:line="220" w:lineRule="exact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B8423" w14:textId="77777777" w:rsidR="00E54FCC" w:rsidRDefault="00E54FCC">
            <w:pPr>
              <w:framePr w:w="14885" w:wrap="notBeside" w:vAnchor="text" w:hAnchor="text" w:xAlign="center" w:y="1"/>
            </w:pPr>
          </w:p>
        </w:tc>
      </w:tr>
      <w:tr w:rsidR="00A37722" w14:paraId="04DCFF87" w14:textId="77777777">
        <w:trPr>
          <w:trHeight w:hRule="exact" w:val="288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E31E5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>РАЗДЕЛ 4. Экологическое и гигиеническое значение почвы</w:t>
            </w:r>
          </w:p>
        </w:tc>
      </w:tr>
      <w:tr w:rsidR="00A37722" w14:paraId="77912ED0" w14:textId="77777777" w:rsidTr="00C80248">
        <w:trPr>
          <w:trHeight w:hRule="exact" w:val="1939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38FA6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Тема 4.1. Значение почвы:</w:t>
            </w:r>
          </w:p>
          <w:p w14:paraId="13EA903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экологическое,</w:t>
            </w:r>
          </w:p>
          <w:p w14:paraId="28ABA80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гигиеническое,</w:t>
            </w:r>
          </w:p>
          <w:p w14:paraId="5C5A2621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эпидемиологическое,</w:t>
            </w:r>
          </w:p>
          <w:p w14:paraId="0975970F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геохимическое.</w:t>
            </w:r>
          </w:p>
          <w:p w14:paraId="7F30D078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Санитарная охрана</w:t>
            </w:r>
          </w:p>
          <w:p w14:paraId="0EBA8A6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почвы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B453E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397C102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Значение почвы как элемента биосферы. Химический состав, структура, типы, роль почвы. Роль микроорганизмов в почвообразовательном процессе. Роль почвы в распространении инфекционных заболеваний. Источники загрязнения почвы.</w:t>
            </w:r>
          </w:p>
          <w:p w14:paraId="678362B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Санитарно-гигиенические показатели загрязнения почвы. Самоочищение почвы. Требования к устройству, эксплуатации сооружений по сбору и утилизации бытовых отходов. Мероприятия по санитарной охране почвы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F883C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A39A4" w14:textId="77777777" w:rsidR="000E2EAB" w:rsidRDefault="000E2EAB" w:rsidP="000E2EAB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3C122C3C" w14:textId="77777777" w:rsidR="000E2EAB" w:rsidRPr="00813899" w:rsidRDefault="000E2EAB" w:rsidP="000E2EAB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2037C3C1" w14:textId="77777777" w:rsidR="000E2EAB" w:rsidRPr="00813899" w:rsidRDefault="000E2EAB" w:rsidP="000E2EAB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165D814E" w14:textId="77777777" w:rsidR="000E2EAB" w:rsidRPr="00813899" w:rsidRDefault="000E2EAB" w:rsidP="000E2EAB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1C365E09" w14:textId="77777777" w:rsidR="000E2EAB" w:rsidRPr="00813899" w:rsidRDefault="000E2EAB" w:rsidP="000E2EAB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6CC24ACB" w14:textId="77777777" w:rsidR="000E2EAB" w:rsidRPr="00813899" w:rsidRDefault="000E2EAB" w:rsidP="000E2EAB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74BC518B" w14:textId="77777777" w:rsidR="00A37722" w:rsidRDefault="00A37722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A37722" w14:paraId="60AD9887" w14:textId="77777777" w:rsidTr="00C80248">
        <w:trPr>
          <w:trHeight w:hRule="exact" w:val="1944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BDE25E" w14:textId="77777777" w:rsidR="00A37722" w:rsidRDefault="00A37722">
            <w:pPr>
              <w:framePr w:w="14885" w:wrap="notBeside" w:vAnchor="text" w:hAnchor="text" w:xAlign="center" w:y="1"/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1ECEA" w14:textId="77777777" w:rsidR="00A37722" w:rsidRDefault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Практическое занятие №5</w:t>
            </w:r>
          </w:p>
          <w:p w14:paraId="610AB2C2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Гигиенические требования к очистке населенных мест. Санитарная оценка почвы.</w:t>
            </w:r>
          </w:p>
          <w:p w14:paraId="7278AFF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Гигиенические требования к очистке населенных мест (сбор, транспортировка, хранение, обезвреживание, переработка твердых и жидких отходов) Гигиенические требования к простейшим сооружениям по сбору и утилизации бытовых отходов. Методы забора и анализа почвы. Санитарная охрана почвы. Решение ситуационных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286DF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CD614" w14:textId="77777777" w:rsidR="00A37722" w:rsidRDefault="00A37722">
            <w:pPr>
              <w:framePr w:w="14885" w:wrap="notBeside" w:vAnchor="text" w:hAnchor="text" w:xAlign="center" w:y="1"/>
            </w:pPr>
          </w:p>
        </w:tc>
      </w:tr>
      <w:tr w:rsidR="00A37722" w14:paraId="4C78BD29" w14:textId="77777777" w:rsidTr="00C80248">
        <w:trPr>
          <w:trHeight w:hRule="exact" w:val="1114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15605" w14:textId="77777777" w:rsidR="00A37722" w:rsidRDefault="00A37722">
            <w:pPr>
              <w:framePr w:w="14885" w:wrap="notBeside" w:vAnchor="text" w:hAnchor="text" w:xAlign="center" w:y="1"/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DFBFF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65893AFA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Работа с учебной литературой согласно изучаемой теме.</w:t>
            </w:r>
          </w:p>
          <w:p w14:paraId="5CA884C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Подготовить сообщение по теме «Самоочищение почвы» Подготовить сообщение по теме «Санитарно-гигиенические показатели почвы»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9A43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DFCD1" w14:textId="77777777" w:rsidR="00A37722" w:rsidRDefault="00A37722">
            <w:pPr>
              <w:framePr w:w="14885" w:wrap="notBeside" w:vAnchor="text" w:hAnchor="text" w:xAlign="center" w:y="1"/>
            </w:pPr>
          </w:p>
        </w:tc>
      </w:tr>
      <w:tr w:rsidR="00A37722" w14:paraId="735251E4" w14:textId="77777777">
        <w:trPr>
          <w:trHeight w:hRule="exact" w:val="288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DA29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>РАЗДЕЛ 5. Экологическое и гигиеническое значение жилища</w:t>
            </w:r>
          </w:p>
        </w:tc>
      </w:tr>
      <w:tr w:rsidR="00A37722" w14:paraId="01C771D6" w14:textId="77777777" w:rsidTr="00C80248">
        <w:trPr>
          <w:trHeight w:hRule="exact" w:val="167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C8107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Тема 5.1.</w:t>
            </w:r>
          </w:p>
          <w:p w14:paraId="388EC448" w14:textId="77777777" w:rsidR="00A37722" w:rsidRDefault="00973BB3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Г</w:t>
            </w:r>
            <w:r w:rsidR="00910B35">
              <w:rPr>
                <w:rStyle w:val="29"/>
              </w:rPr>
              <w:t>игиенические основы планировки и благоустройства населенных мест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CD6B8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7F964581" w14:textId="77777777" w:rsidR="0054298C" w:rsidRDefault="00910B35" w:rsidP="00973BB3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 xml:space="preserve">Гигиенические основы отопления, освещения, вентиляции жилых и общественных зданий. Экологическое и гигиеническое значение жилища. Зонирование населенных мест. Способы застройки населенных </w:t>
            </w:r>
            <w:proofErr w:type="gramStart"/>
            <w:r>
              <w:rPr>
                <w:rStyle w:val="2a"/>
              </w:rPr>
              <w:t>мест..</w:t>
            </w:r>
            <w:proofErr w:type="gramEnd"/>
            <w:r>
              <w:rPr>
                <w:rStyle w:val="2a"/>
              </w:rPr>
              <w:t xml:space="preserve"> </w:t>
            </w:r>
          </w:p>
          <w:p w14:paraId="42F55EF3" w14:textId="77777777" w:rsidR="00A37722" w:rsidRDefault="00910B35" w:rsidP="00973BB3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Гигиенические требования к планировке, освещению, отоплению, вентиляции помещений различных назначений: жилых помещений, учреждений</w:t>
            </w:r>
            <w:r w:rsidR="000956D9">
              <w:rPr>
                <w:rStyle w:val="2a"/>
              </w:rPr>
              <w:t xml:space="preserve"> здравоохранения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85822" w14:textId="77777777" w:rsidR="00A37722" w:rsidRDefault="0054298C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F19C" w14:textId="77777777" w:rsidR="00C90FB2" w:rsidRDefault="00C90FB2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0F66BEAC" w14:textId="77777777" w:rsidR="00C90FB2" w:rsidRPr="00813899" w:rsidRDefault="00C90FB2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73AD8D85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641B1AA1" w14:textId="77777777" w:rsidR="00C90FB2" w:rsidRPr="00813899" w:rsidRDefault="00C90FB2" w:rsidP="00C90FB2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7ED9814E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79427FF9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0734705E" w14:textId="77777777" w:rsidR="00A37722" w:rsidRDefault="00A37722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</w:tbl>
    <w:p w14:paraId="5B66CE3F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120326E0" w14:textId="77777777" w:rsidR="00A37722" w:rsidRDefault="00A377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9075"/>
        <w:gridCol w:w="850"/>
        <w:gridCol w:w="2411"/>
      </w:tblGrid>
      <w:tr w:rsidR="00A37722" w14:paraId="573EA39D" w14:textId="77777777" w:rsidTr="00C80248">
        <w:trPr>
          <w:trHeight w:hRule="exact" w:val="2259"/>
          <w:jc w:val="center"/>
        </w:trPr>
        <w:tc>
          <w:tcPr>
            <w:tcW w:w="254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F71DA5" w14:textId="77777777" w:rsidR="00A37722" w:rsidRDefault="00A37722">
            <w:pPr>
              <w:framePr w:w="14885" w:wrap="notBeside" w:vAnchor="text" w:hAnchor="text" w:xAlign="center" w:y="1"/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8F43F" w14:textId="77777777" w:rsidR="00E54FCC" w:rsidRDefault="00E54FCC" w:rsidP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Практическое занятие №6</w:t>
            </w:r>
          </w:p>
          <w:p w14:paraId="1FFEDC4C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Планировка и благоустройство населенных мест</w:t>
            </w:r>
          </w:p>
          <w:p w14:paraId="0F56070F" w14:textId="77777777" w:rsidR="00C80248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 xml:space="preserve">Планировка и благоустройство населенных мест. Микроклимат города. Гигиенические принципы планировки и застройки населенных мест. Гигиеническое значение озеленения. </w:t>
            </w:r>
            <w:r w:rsidR="00C80248">
              <w:rPr>
                <w:rStyle w:val="2a"/>
              </w:rPr>
              <w:t xml:space="preserve">    </w:t>
            </w:r>
          </w:p>
          <w:p w14:paraId="72598DCF" w14:textId="77777777" w:rsidR="00C80248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 xml:space="preserve">Воздействие жилищных условий (физические, химические, биологические факторы) и степень их благоустройства на жизнедеятельность и здоровье человека. Экологическая характеристика современных строительных и отделочных материалов, бытовой техники. </w:t>
            </w:r>
          </w:p>
          <w:p w14:paraId="70A2235A" w14:textId="77777777" w:rsidR="00C80248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 xml:space="preserve">Блиц - защита проектов: «Планировка и благоустройство моего района» </w:t>
            </w:r>
          </w:p>
          <w:p w14:paraId="173315EE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Блиц-защита проектов «Мой микрорайон и его перспективы его развития».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D040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08611" w14:textId="77777777" w:rsidR="00803E5E" w:rsidRDefault="00803E5E" w:rsidP="00803E5E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ОК 1-ОК 13</w:t>
            </w:r>
          </w:p>
          <w:p w14:paraId="205407E1" w14:textId="77777777" w:rsidR="00803E5E" w:rsidRPr="00813899" w:rsidRDefault="00803E5E" w:rsidP="00803E5E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52BF0413" w14:textId="77777777" w:rsidR="00803E5E" w:rsidRPr="00813899" w:rsidRDefault="00803E5E" w:rsidP="00803E5E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050C35BB" w14:textId="77777777" w:rsidR="00803E5E" w:rsidRPr="00813899" w:rsidRDefault="00803E5E" w:rsidP="00803E5E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4075FED5" w14:textId="77777777" w:rsidR="00803E5E" w:rsidRPr="00813899" w:rsidRDefault="00803E5E" w:rsidP="00803E5E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09BDF831" w14:textId="77777777" w:rsidR="00803E5E" w:rsidRPr="00813899" w:rsidRDefault="00803E5E" w:rsidP="00803E5E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57E715DD" w14:textId="77777777" w:rsidR="00A37722" w:rsidRDefault="00A37722" w:rsidP="00803E5E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</w:p>
        </w:tc>
      </w:tr>
      <w:tr w:rsidR="00A37722" w14:paraId="6A55F1DD" w14:textId="77777777" w:rsidTr="00182727">
        <w:trPr>
          <w:trHeight w:hRule="exact" w:val="1153"/>
          <w:jc w:val="center"/>
        </w:trPr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17A032" w14:textId="77777777" w:rsidR="00A37722" w:rsidRDefault="00A37722">
            <w:pPr>
              <w:framePr w:w="14885" w:wrap="notBeside" w:vAnchor="text" w:hAnchor="text" w:xAlign="center" w:y="1"/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94FB1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7523159C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a"/>
              </w:rPr>
              <w:t>Работа с учебной и справочной литературой по теме. Подготовить сообщение по теме «Гигиенические требования к обустройству учреждений здравоохранения»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0F97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FCE9B" w14:textId="77777777" w:rsidR="00A37722" w:rsidRDefault="00A37722">
            <w:pPr>
              <w:framePr w:w="14885" w:wrap="notBeside" w:vAnchor="text" w:hAnchor="text" w:xAlign="center" w:y="1"/>
            </w:pPr>
          </w:p>
        </w:tc>
      </w:tr>
      <w:tr w:rsidR="00A37722" w14:paraId="0FD60D74" w14:textId="77777777" w:rsidTr="00182727">
        <w:trPr>
          <w:trHeight w:hRule="exact" w:val="276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2C9827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 xml:space="preserve">РАЗДЕЛ 6. Г </w:t>
            </w:r>
            <w:proofErr w:type="spellStart"/>
            <w:r>
              <w:rPr>
                <w:rStyle w:val="29"/>
              </w:rPr>
              <w:t>игиенические</w:t>
            </w:r>
            <w:proofErr w:type="spellEnd"/>
            <w:r>
              <w:rPr>
                <w:rStyle w:val="29"/>
              </w:rPr>
              <w:t xml:space="preserve"> основы питания</w:t>
            </w:r>
          </w:p>
        </w:tc>
      </w:tr>
      <w:tr w:rsidR="00A37722" w14:paraId="728CAF9A" w14:textId="77777777" w:rsidTr="00182727">
        <w:trPr>
          <w:trHeight w:hRule="exact" w:val="307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EC33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9"/>
              </w:rPr>
              <w:t>Тема 6.1.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468B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28D8C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D15DD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55B27927" w14:textId="77777777" w:rsidTr="00182727">
        <w:trPr>
          <w:trHeight w:hRule="exact" w:val="288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1A398B8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9"/>
              </w:rPr>
              <w:t>Гигиенические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97E5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>Обмен веществ и энергии в организме. Энергетический баланс.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F5CB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2684E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3C28400B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6F2DB950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482B31AA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3C1D2D7C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4666C902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703A3F32" w14:textId="77777777" w:rsidR="00C90FB2" w:rsidRDefault="00C90FB2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05974978" w14:textId="77777777" w:rsidR="00C90FB2" w:rsidRPr="00813899" w:rsidRDefault="00C90FB2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17EA2E14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0DF6728F" w14:textId="77777777" w:rsidR="00C90FB2" w:rsidRPr="00813899" w:rsidRDefault="00C90FB2" w:rsidP="00C90FB2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4295A1C1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016B3FBC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0A78C1E1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7AD8B077" w14:textId="77777777" w:rsidTr="00C80248">
        <w:trPr>
          <w:trHeight w:hRule="exact" w:val="264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DEBD26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9"/>
              </w:rPr>
              <w:t>основы питания</w:t>
            </w:r>
          </w:p>
        </w:tc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0B333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>Белки: их значение для жизни, роста и развития организма. Основные источники белков 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B8D212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  <w:p w14:paraId="735FD78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B36F8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3064262E" w14:textId="77777777" w:rsidTr="00C80248">
        <w:trPr>
          <w:trHeight w:hRule="exact" w:val="259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65F6C668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266351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>питании. Жиры: их значение в питании. ПНЖК.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26BCE49B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AE168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4BC6171E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0971A68E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680F4217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2C676883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1621429C" w14:textId="77777777" w:rsidR="00C90FB2" w:rsidRPr="00813899" w:rsidRDefault="00C90FB2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b/>
                <w:spacing w:val="4"/>
                <w:sz w:val="24"/>
                <w:szCs w:val="24"/>
              </w:rPr>
            </w:pPr>
          </w:p>
          <w:p w14:paraId="1505060F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7CC62771" w14:textId="77777777" w:rsidR="00C90FB2" w:rsidRPr="00813899" w:rsidRDefault="00C90FB2" w:rsidP="00C90FB2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58E40A84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3F745C85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6E0E29BD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20BB220E" w14:textId="77777777" w:rsidTr="00C80248">
        <w:trPr>
          <w:trHeight w:hRule="exact" w:val="283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0D19898E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BED412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>Углеводы: их значение в питании. Минеральные элементы. Макроэлементы. Микроэлементы.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5EDA74F4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59A3D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0B93024D" w14:textId="77777777" w:rsidTr="00C80248">
        <w:trPr>
          <w:trHeight w:hRule="exact" w:val="264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46162B5B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8A2BB5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>Витамины, их классификация. Профилактика гиповитаминозов.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5EBB9CF0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08963" w14:textId="77777777" w:rsidR="00C90FB2" w:rsidRPr="00813899" w:rsidRDefault="00C90FB2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rPr>
                <w:sz w:val="24"/>
                <w:szCs w:val="24"/>
              </w:rPr>
            </w:pPr>
          </w:p>
          <w:p w14:paraId="042391E1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63A02254" w14:textId="77777777" w:rsidR="00C90FB2" w:rsidRPr="00813899" w:rsidRDefault="00C90FB2" w:rsidP="00C90FB2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1151D632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6D4F5389" w14:textId="77777777" w:rsidTr="00C80248">
        <w:trPr>
          <w:trHeight w:hRule="exact" w:val="254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21CBF80D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F7C76B" w14:textId="77777777" w:rsidR="00A37722" w:rsidRDefault="00A37722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44AA0C4B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66A78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424A740A" w14:textId="77777777" w:rsidTr="00C80248">
        <w:trPr>
          <w:trHeight w:hRule="exact" w:val="312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174495B9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0A3DD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B1DF8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96DE9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29DCD7DA" w14:textId="77777777" w:rsidTr="00C80248">
        <w:trPr>
          <w:trHeight w:hRule="exact" w:val="274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3D5268CB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</w:tcPr>
          <w:p w14:paraId="1D8B0053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>Работа с учебной литературой согласно изучаемой теме.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983C0D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2</w:t>
            </w:r>
          </w:p>
          <w:p w14:paraId="0344BF01" w14:textId="77777777" w:rsidR="00A37722" w:rsidRDefault="00A37722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3BA3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0591C46D" w14:textId="77777777" w:rsidTr="00C80248">
        <w:trPr>
          <w:trHeight w:hRule="exact" w:val="288"/>
          <w:jc w:val="center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14:paraId="18518583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left w:val="single" w:sz="4" w:space="0" w:color="auto"/>
            </w:tcBorders>
            <w:shd w:val="clear" w:color="auto" w:fill="FFFFFF"/>
          </w:tcPr>
          <w:p w14:paraId="0A7BB8BA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>Подготовить сообщение по теме «Значение витаминов и микроэлементов в обмене веществ,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476A6BA5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07BFF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5736D084" w14:textId="77777777" w:rsidTr="00E54FCC">
        <w:trPr>
          <w:trHeight w:hRule="exact" w:val="437"/>
          <w:jc w:val="center"/>
        </w:trPr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93475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E4271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 xml:space="preserve">их основные </w:t>
            </w:r>
            <w:proofErr w:type="spellStart"/>
            <w:r>
              <w:rPr>
                <w:rStyle w:val="2a"/>
              </w:rPr>
              <w:t>источники</w:t>
            </w:r>
            <w:proofErr w:type="gramStart"/>
            <w:r>
              <w:rPr>
                <w:rStyle w:val="2a"/>
              </w:rPr>
              <w:t>»</w:t>
            </w:r>
            <w:r w:rsidR="0054298C">
              <w:rPr>
                <w:rStyle w:val="2a"/>
              </w:rPr>
              <w:t>.</w:t>
            </w:r>
            <w:r w:rsidR="00C80248">
              <w:rPr>
                <w:rStyle w:val="2a"/>
              </w:rPr>
              <w:t>сообщение</w:t>
            </w:r>
            <w:proofErr w:type="spellEnd"/>
            <w:proofErr w:type="gramEnd"/>
            <w:r w:rsidR="00C80248">
              <w:rPr>
                <w:rStyle w:val="2a"/>
              </w:rPr>
              <w:t xml:space="preserve"> по теме «Пр</w:t>
            </w:r>
            <w:r w:rsidR="0054298C">
              <w:rPr>
                <w:rStyle w:val="2a"/>
              </w:rPr>
              <w:t xml:space="preserve">авильное питание залог здоровья </w:t>
            </w:r>
            <w:r w:rsidR="00C80248">
              <w:rPr>
                <w:rStyle w:val="2a"/>
              </w:rPr>
              <w:t>и долголетия»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7F65E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33DCE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CEA3922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709EBDBE" w14:textId="77777777" w:rsidR="00A37722" w:rsidRDefault="00A377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9349"/>
        <w:gridCol w:w="709"/>
        <w:gridCol w:w="2268"/>
      </w:tblGrid>
      <w:tr w:rsidR="00A37722" w14:paraId="38AF2D8D" w14:textId="77777777" w:rsidTr="00E54FCC">
        <w:trPr>
          <w:trHeight w:hRule="exact" w:val="2142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20D8C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lastRenderedPageBreak/>
              <w:t xml:space="preserve">Тема 6.2. Основные принципы рационального питания. </w:t>
            </w:r>
            <w:proofErr w:type="spellStart"/>
            <w:r>
              <w:rPr>
                <w:rStyle w:val="29"/>
              </w:rPr>
              <w:t>Лечебно</w:t>
            </w:r>
            <w:r>
              <w:rPr>
                <w:rStyle w:val="29"/>
              </w:rPr>
              <w:softHyphen/>
              <w:t>профилактическое</w:t>
            </w:r>
            <w:proofErr w:type="spellEnd"/>
            <w:r>
              <w:rPr>
                <w:rStyle w:val="29"/>
              </w:rPr>
              <w:t xml:space="preserve"> питание. Заболевания, связанные с характером питания и качеством пищевых продуктов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E8083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7604F475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Требования, предъявляемые к пищевым продуктам. Заболевания, связанные с характером питания и качеством пищевых продуктов.</w:t>
            </w:r>
          </w:p>
          <w:p w14:paraId="372328A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Пищевые токсикоинфекции. Токсикозы. Инфекционные заболевания, гельминтозы, передающиеся алиментарным путем. Причины, приводящие к возникновению пищевых отравлений. Ксенобиотики. Профилактика заболеваний. Болезни, обусловленные пищевой неадекватностью: избыточное питание, авитаминозы, белково-калорийная недостаточность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BB47C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7D1C3" w14:textId="77777777" w:rsidR="00803E5E" w:rsidRDefault="00803E5E" w:rsidP="00803E5E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ОК 1-ОК 13</w:t>
            </w:r>
          </w:p>
          <w:p w14:paraId="76270213" w14:textId="77777777" w:rsidR="00803E5E" w:rsidRPr="00813899" w:rsidRDefault="00803E5E" w:rsidP="00803E5E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518783BE" w14:textId="77777777" w:rsidR="00803E5E" w:rsidRPr="00813899" w:rsidRDefault="00803E5E" w:rsidP="00803E5E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56D5FF24" w14:textId="77777777" w:rsidR="00803E5E" w:rsidRPr="00813899" w:rsidRDefault="00803E5E" w:rsidP="00803E5E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6AA9F03A" w14:textId="77777777" w:rsidR="00803E5E" w:rsidRPr="00813899" w:rsidRDefault="00803E5E" w:rsidP="00803E5E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1471CD58" w14:textId="77777777" w:rsidR="00803E5E" w:rsidRPr="00813899" w:rsidRDefault="00803E5E" w:rsidP="00803E5E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6CDF6E80" w14:textId="77777777" w:rsidR="00803E5E" w:rsidRDefault="00803E5E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529F13EB" w14:textId="77777777" w:rsidR="00803E5E" w:rsidRDefault="00803E5E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3BCBFC1B" w14:textId="77777777" w:rsidR="00803E5E" w:rsidRDefault="00803E5E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1B937A91" w14:textId="77777777" w:rsidR="00803E5E" w:rsidRDefault="00803E5E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03D1CF97" w14:textId="77777777" w:rsidR="00803E5E" w:rsidRDefault="00803E5E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23158F33" w14:textId="77777777" w:rsidR="00803E5E" w:rsidRDefault="00803E5E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0D236BFA" w14:textId="77777777" w:rsidR="00803E5E" w:rsidRDefault="00803E5E" w:rsidP="00C90FB2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rPr>
                <w:sz w:val="24"/>
                <w:szCs w:val="24"/>
              </w:rPr>
            </w:pPr>
          </w:p>
          <w:p w14:paraId="22F1FE22" w14:textId="77777777" w:rsidR="00A37722" w:rsidRDefault="00A37722" w:rsidP="00803E5E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</w:p>
        </w:tc>
      </w:tr>
      <w:tr w:rsidR="00A37722" w14:paraId="0A89BF1A" w14:textId="77777777" w:rsidTr="00C80248">
        <w:trPr>
          <w:trHeight w:hRule="exact" w:val="2012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7353D7" w14:textId="77777777" w:rsidR="00A37722" w:rsidRDefault="00A37722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41BDF" w14:textId="77777777" w:rsidR="00792D1D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 w:rsidRPr="0054298C">
              <w:rPr>
                <w:rStyle w:val="2a"/>
              </w:rPr>
              <w:t>Гигиенические основы питания</w:t>
            </w:r>
            <w:r w:rsidRPr="0054298C">
              <w:rPr>
                <w:rStyle w:val="2a"/>
                <w:b/>
              </w:rPr>
              <w:t>.</w:t>
            </w:r>
            <w:r>
              <w:rPr>
                <w:rStyle w:val="2a"/>
              </w:rPr>
              <w:t xml:space="preserve"> Физиологические нормы питания. Режим питания, часы и продолжительность приема пищи, кратность и интервалы между приемами, очередность приема блюд, распределение рациона по приемам пищи. Условия для приема пищи: интерьер столовой комнаты, сервировка стола, комфортность, микроклимат и пр. </w:t>
            </w:r>
          </w:p>
          <w:p w14:paraId="1D8E1FC4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Гигиенические требования к пищевому рациону, его энергетическая ценность и качественный состав, сбалансированность питательных веществ, усвояемость, разнообразие. Лечебное питание. Характеристика основных лечебных диет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56F4D" w14:textId="77777777" w:rsidR="00A37722" w:rsidRDefault="00792D1D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 xml:space="preserve">    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BD9A6" w14:textId="77777777" w:rsidR="00A37722" w:rsidRDefault="00A37722">
            <w:pPr>
              <w:framePr w:w="14885" w:wrap="notBeside" w:vAnchor="text" w:hAnchor="text" w:xAlign="center" w:y="1"/>
            </w:pPr>
          </w:p>
        </w:tc>
      </w:tr>
      <w:tr w:rsidR="00A37722" w14:paraId="4C2A6562" w14:textId="77777777" w:rsidTr="00C80248">
        <w:trPr>
          <w:trHeight w:hRule="exact" w:val="1418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4FD6B" w14:textId="77777777" w:rsidR="00A37722" w:rsidRDefault="00A37722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ADBD1" w14:textId="77777777" w:rsidR="00A37722" w:rsidRDefault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Практическое занятие №7</w:t>
            </w:r>
          </w:p>
          <w:p w14:paraId="673FDAF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Расчет энергетической ценности суточного рациона</w:t>
            </w:r>
          </w:p>
          <w:p w14:paraId="17C0CB45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Основы рационального питания (физиологические нормы питания, сбалансированное питание, режим питания). Составление суточного рациона питания. Энергозатраты при различных видах деятельности. Принципы диетического питания, принципы составления лечебных диет.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2C1C0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FB89E" w14:textId="77777777" w:rsidR="00A37722" w:rsidRDefault="00A37722">
            <w:pPr>
              <w:framePr w:w="14885" w:wrap="notBeside" w:vAnchor="text" w:hAnchor="text" w:xAlign="center" w:y="1"/>
            </w:pPr>
          </w:p>
        </w:tc>
      </w:tr>
      <w:tr w:rsidR="00A37722" w14:paraId="21EBD483" w14:textId="77777777" w:rsidTr="00C80248">
        <w:trPr>
          <w:trHeight w:hRule="exact" w:val="1114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02E3B" w14:textId="77777777" w:rsidR="00A37722" w:rsidRDefault="00A37722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A47CD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5721706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Работа с учебной литературой согласно изучаемой теме.</w:t>
            </w:r>
          </w:p>
          <w:p w14:paraId="38E296E8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>Подготовить сообщения по темам: «ГМО в продуктах питания», «Ксенобиотики». Составление меню взрослого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41A8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B45A6" w14:textId="77777777" w:rsidR="00A37722" w:rsidRDefault="00A37722">
            <w:pPr>
              <w:framePr w:w="14885" w:wrap="notBeside" w:vAnchor="text" w:hAnchor="text" w:xAlign="center" w:y="1"/>
            </w:pPr>
          </w:p>
        </w:tc>
      </w:tr>
      <w:tr w:rsidR="00A37722" w14:paraId="2EEE1242" w14:textId="77777777">
        <w:trPr>
          <w:trHeight w:hRule="exact" w:val="283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46BF2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>РАЗДЕЛ 7. Влияние производственных факторов на здоровье человека</w:t>
            </w:r>
          </w:p>
        </w:tc>
      </w:tr>
      <w:tr w:rsidR="00A37722" w14:paraId="5EC1F2B5" w14:textId="77777777" w:rsidTr="00973BB3">
        <w:trPr>
          <w:trHeight w:hRule="exact" w:val="2422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3F44D1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 xml:space="preserve">Тема 7.1. Понятие о профессиональных вредностях и профессиональных болезнях. </w:t>
            </w:r>
            <w:proofErr w:type="spellStart"/>
            <w:r>
              <w:rPr>
                <w:rStyle w:val="29"/>
              </w:rPr>
              <w:t>Физиолого</w:t>
            </w:r>
            <w:r>
              <w:rPr>
                <w:rStyle w:val="29"/>
              </w:rPr>
              <w:softHyphen/>
              <w:t>гигиенические</w:t>
            </w:r>
            <w:proofErr w:type="spellEnd"/>
            <w:r>
              <w:rPr>
                <w:rStyle w:val="29"/>
              </w:rPr>
              <w:t xml:space="preserve"> основы трудового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FF3C5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1C77B17F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Трудовая деятельность и физиологические функции организма.</w:t>
            </w:r>
          </w:p>
          <w:p w14:paraId="36E12250" w14:textId="77777777" w:rsidR="00A37722" w:rsidRDefault="00910B35" w:rsidP="00973BB3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 xml:space="preserve">Физиолого-гигиенические основы трудового процесса. Утомление и его причины. Переутомление. Профилактика. Общие понятия о профессиональных болезнях - заболеваниях, возникающих в результате воздействия на организм вредных производственных факторов. Основные направления профилактических оздоровительных мероприятий (законодательные, организационные, технологические, санитарно-технические, лечебно-профилактические). </w:t>
            </w:r>
          </w:p>
          <w:p w14:paraId="75EE3458" w14:textId="77777777" w:rsidR="00973BB3" w:rsidRDefault="00973BB3" w:rsidP="00973BB3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B19A4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38438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74241170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26BDDF43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5D2AE4A1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5191E5C7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6528F5B5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6F67089A" w14:textId="77777777" w:rsidR="00A37722" w:rsidRDefault="00A37722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</w:tbl>
    <w:p w14:paraId="5188DFD9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0B00565C" w14:textId="77777777" w:rsidR="00A37722" w:rsidRDefault="00A377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9349"/>
        <w:gridCol w:w="851"/>
        <w:gridCol w:w="2126"/>
      </w:tblGrid>
      <w:tr w:rsidR="00A37722" w14:paraId="31A0447B" w14:textId="77777777" w:rsidTr="00973BB3">
        <w:trPr>
          <w:trHeight w:hRule="exact" w:val="1291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26FDC8B0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C36E" w14:textId="77777777" w:rsidR="00A37722" w:rsidRDefault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29"/>
              </w:rPr>
              <w:t>Практическое занятие №8</w:t>
            </w:r>
          </w:p>
          <w:p w14:paraId="783E3557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both"/>
            </w:pPr>
            <w:r>
              <w:rPr>
                <w:rStyle w:val="2a"/>
              </w:rPr>
              <w:t>Влияние производственных факторов на здоровье человека</w:t>
            </w:r>
            <w:r w:rsidR="00973BB3">
              <w:rPr>
                <w:rStyle w:val="2a"/>
              </w:rPr>
              <w:t>. Производственный шум и его профилактика. Производственная вибрация и ее профилактика. Заболевания, связанные с напряжением отдельных органов и систем, меры профилактики. Производственный травматизм и меры борьбы с ним.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1377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A1A50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15BA45A2" w14:textId="77777777" w:rsidTr="00973BB3">
        <w:trPr>
          <w:trHeight w:hRule="exact" w:val="1266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6C6FFF38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EEDB3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2F11A44D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a"/>
              </w:rPr>
              <w:t>Работа с учебной и справочной литературой</w:t>
            </w:r>
          </w:p>
          <w:p w14:paraId="52D8E142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a"/>
              </w:rPr>
              <w:t>Подготовка сообщения на те</w:t>
            </w:r>
            <w:r w:rsidR="00973BB3">
              <w:rPr>
                <w:rStyle w:val="2a"/>
              </w:rPr>
              <w:t>му «Г</w:t>
            </w:r>
            <w:r>
              <w:rPr>
                <w:rStyle w:val="2a"/>
              </w:rPr>
              <w:t>игиена труда аптечных работников. Их профессиональные вредности и основные направления профилактики»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67F29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92E18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055975BB" w14:textId="77777777">
        <w:trPr>
          <w:trHeight w:hRule="exact" w:val="312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0E1572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>РАЗДЕЛ 8. Гигиена детей и подростков</w:t>
            </w:r>
          </w:p>
        </w:tc>
      </w:tr>
      <w:tr w:rsidR="00A37722" w14:paraId="721905D9" w14:textId="77777777" w:rsidTr="00C80248">
        <w:trPr>
          <w:trHeight w:hRule="exact" w:val="1753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64D11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Тема 8.1. Состояние здоровья и физическое развитие детей и подростков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75F9E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4BABED17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Здоровье детского населения. Группы здоровья. Физическое развитие детей и подростков как критерий здоровья. Методы исследования и оценки физического развития детей и подростков. Явление акселерации и децелерации. Гигиенические принципы построения режима дня для различных возрастных групп. Основные гигиенические требования к организации учебно-воспитательного процесса. Гигиена физического воспитания детей и подростков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36A24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BB84E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01DA37EB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2B9FF2F6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323890E0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3F1AB31F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7E568C9E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595D79DD" w14:textId="77777777" w:rsidR="00A37722" w:rsidRDefault="00A37722" w:rsidP="00C80248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A37722" w14:paraId="6B4BE357" w14:textId="77777777" w:rsidTr="00C80248">
        <w:trPr>
          <w:trHeight w:hRule="exact" w:val="562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45024B9F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BDAEC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3BAA4023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both"/>
            </w:pPr>
            <w:r>
              <w:rPr>
                <w:rStyle w:val="2a"/>
              </w:rPr>
              <w:t>Работа с учебной литературой согласно изучаемой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B6598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53AC1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6FADFEC7" w14:textId="77777777">
        <w:trPr>
          <w:trHeight w:hRule="exact" w:val="293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D69B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 xml:space="preserve">РАЗДЕЛ 9. Г </w:t>
            </w:r>
            <w:proofErr w:type="spellStart"/>
            <w:r>
              <w:rPr>
                <w:rStyle w:val="29"/>
              </w:rPr>
              <w:t>игиена</w:t>
            </w:r>
            <w:proofErr w:type="spellEnd"/>
            <w:r>
              <w:rPr>
                <w:rStyle w:val="29"/>
              </w:rPr>
              <w:t xml:space="preserve"> медицинских учреждений</w:t>
            </w:r>
          </w:p>
        </w:tc>
      </w:tr>
      <w:tr w:rsidR="00A37722" w14:paraId="7D2E3080" w14:textId="77777777" w:rsidTr="00C80248">
        <w:trPr>
          <w:trHeight w:hRule="exact" w:val="3109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3FBF4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Тема 9.1. Гигиеническое нормирование факторов больничной среды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5633B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27ACB2FE" w14:textId="77777777" w:rsidR="00A37722" w:rsidRDefault="00910B35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Гигиеническое нормирование факторов больничной среды. Гигиенические требования к выбору территории для размещения, внутренней планировке поликлиники, требования к естественному освещению. Санитарные требования к содержанию и оборудованию медицинских организаций. Значение вентиляции и отопления и их роль в создании оптимальных условий труда и сохранении здоровья работающих. Типы медицинских организаций. Характеристика больничных режимов. Гигиенические принципы размещения и планировки земельного участка Гигиенические требования к зданию и помещениям медицинских организаций. Особенности планировки отдельных подразделений больниц. Гигиенические требования к организации питания в медицинских организациях. Требования к санитарно-гигиеническому режиму медицинской организации. Нормативные величины кратности воздухообмена и температуры в различных помещениях аптек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B7026" w14:textId="77777777" w:rsidR="00A37722" w:rsidRDefault="0054298C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A2C48" w14:textId="77777777" w:rsidR="00182727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27B1B520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677E66E9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773EF420" w14:textId="77777777" w:rsidR="00182727" w:rsidRPr="00813899" w:rsidRDefault="00182727" w:rsidP="00182727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452856A7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37911537" w14:textId="77777777" w:rsidR="00182727" w:rsidRPr="00813899" w:rsidRDefault="00182727" w:rsidP="00182727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53E7C2EF" w14:textId="77777777" w:rsidR="00A37722" w:rsidRDefault="00A37722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A37722" w14:paraId="447631AC" w14:textId="77777777" w:rsidTr="00C80248">
        <w:trPr>
          <w:trHeight w:hRule="exact" w:val="999"/>
          <w:jc w:val="center"/>
        </w:trPr>
        <w:tc>
          <w:tcPr>
            <w:tcW w:w="2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78AFE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6C3313" w14:textId="77777777" w:rsidR="00A37722" w:rsidRDefault="00E54FCC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  <w:rPr>
                <w:rStyle w:val="29"/>
              </w:rPr>
            </w:pPr>
            <w:r>
              <w:rPr>
                <w:rStyle w:val="29"/>
              </w:rPr>
              <w:t>Практическое занятие №9</w:t>
            </w:r>
          </w:p>
          <w:p w14:paraId="0DF04309" w14:textId="77777777" w:rsidR="000956D9" w:rsidRDefault="000956D9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Гигиеническое нормирование факторов больничной среды</w:t>
            </w:r>
          </w:p>
          <w:p w14:paraId="55486FBC" w14:textId="77777777" w:rsidR="000956D9" w:rsidRDefault="000956D9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Требование к санитарно- гигиеническому режиму медицинских организаций.</w:t>
            </w:r>
          </w:p>
          <w:p w14:paraId="56F3535E" w14:textId="77777777" w:rsidR="000956D9" w:rsidRDefault="000956D9" w:rsidP="000956D9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a"/>
              </w:rPr>
              <w:t xml:space="preserve">Профилактика внутрибольничной инфекций. </w:t>
            </w:r>
            <w:r w:rsidR="00E54FCC">
              <w:rPr>
                <w:rStyle w:val="2a"/>
              </w:rPr>
              <w:t xml:space="preserve">  </w:t>
            </w:r>
            <w:r>
              <w:rPr>
                <w:rStyle w:val="2a"/>
              </w:rPr>
              <w:t>Решение ситуационных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20F58" w14:textId="77777777" w:rsidR="00A37722" w:rsidRDefault="00803E5E" w:rsidP="00803E5E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 xml:space="preserve">        </w:t>
            </w:r>
            <w:r w:rsidR="00973BB3">
              <w:rPr>
                <w:rStyle w:val="2a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86C6" w14:textId="77777777" w:rsidR="00A37722" w:rsidRDefault="00A37722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55C61DD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44230E9C" w14:textId="77777777" w:rsidR="00A37722" w:rsidRDefault="00A377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9349"/>
        <w:gridCol w:w="851"/>
        <w:gridCol w:w="2126"/>
      </w:tblGrid>
      <w:tr w:rsidR="00A37722" w14:paraId="686368FA" w14:textId="77777777" w:rsidTr="006A1903">
        <w:trPr>
          <w:trHeight w:hRule="exact" w:val="562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0FF460C6" w14:textId="77777777" w:rsidR="00A37722" w:rsidRDefault="00A37722" w:rsidP="00792D1D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14733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56853D01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both"/>
            </w:pPr>
            <w:r>
              <w:rPr>
                <w:rStyle w:val="2a"/>
              </w:rPr>
              <w:t>Составить кластер «Структура палаты», «Структура бокса и полубокса»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22229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4DB8" w14:textId="77777777" w:rsidR="00A37722" w:rsidRDefault="00A37722" w:rsidP="00792D1D">
            <w:pPr>
              <w:framePr w:w="14885" w:wrap="notBeside" w:vAnchor="text" w:hAnchor="text" w:xAlign="center" w:y="1"/>
            </w:pPr>
          </w:p>
        </w:tc>
      </w:tr>
      <w:tr w:rsidR="00A37722" w14:paraId="6A9CC977" w14:textId="77777777">
        <w:trPr>
          <w:trHeight w:hRule="exact" w:val="288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F368E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>РАЗДЕЛ 10. Образ жизни и его влияние на здоровье человека</w:t>
            </w:r>
          </w:p>
        </w:tc>
      </w:tr>
      <w:tr w:rsidR="00A37722" w14:paraId="35ED6E18" w14:textId="77777777" w:rsidTr="006A1903">
        <w:trPr>
          <w:trHeight w:hRule="exact" w:val="1944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9B8F1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9"/>
              </w:rPr>
              <w:t>Тема 10.1. Образ жизни и его влияние на здоровье человека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8BFCD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Содержание учебного материала</w:t>
            </w:r>
          </w:p>
          <w:p w14:paraId="7D931BE5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rPr>
                <w:rStyle w:val="2a"/>
              </w:rPr>
              <w:t>Факторы</w:t>
            </w:r>
            <w:proofErr w:type="gramEnd"/>
            <w:r>
              <w:rPr>
                <w:rStyle w:val="2a"/>
              </w:rPr>
              <w:t xml:space="preserve"> влияющие на здоровье человека: образ жизни, окружающая среда, генетический фактор, медицинское обслуживание. Основные составляющие здорового образа жизни: режим труда и отдыха, правильное питание, физическая активность, психологический комфорт, отсутствие вредных привычек, личная гигиена, экологическая грамотность. Закаливание. Характеристика природных закаливающих факторов (солнце, воздух, вода). Принципы закаливания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22D49" w14:textId="77777777" w:rsidR="00A37722" w:rsidRDefault="00792D1D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FFE31" w14:textId="77777777" w:rsidR="00973BB3" w:rsidRDefault="00973BB3" w:rsidP="00792D1D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1-ОК 13</w:t>
            </w:r>
          </w:p>
          <w:p w14:paraId="09B7923E" w14:textId="77777777" w:rsidR="00973BB3" w:rsidRPr="00813899" w:rsidRDefault="00973BB3" w:rsidP="00792D1D">
            <w:pPr>
              <w:pStyle w:val="TableParagraph"/>
              <w:framePr w:w="14885" w:wrap="notBeside" w:vAnchor="text" w:hAnchor="text" w:xAlign="center" w:y="1"/>
              <w:spacing w:line="270" w:lineRule="exact"/>
              <w:ind w:left="0"/>
              <w:jc w:val="center"/>
              <w:rPr>
                <w:b/>
                <w:spacing w:val="4"/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.1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13899">
              <w:rPr>
                <w:sz w:val="24"/>
                <w:szCs w:val="24"/>
              </w:rPr>
              <w:t>.2</w:t>
            </w:r>
          </w:p>
          <w:p w14:paraId="62721256" w14:textId="77777777" w:rsidR="00973BB3" w:rsidRPr="00813899" w:rsidRDefault="00973BB3" w:rsidP="00792D1D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ПК </w:t>
            </w:r>
            <w:r>
              <w:t>1</w:t>
            </w:r>
            <w:r w:rsidRPr="00813899">
              <w:t>.3</w:t>
            </w:r>
            <w:r>
              <w:t xml:space="preserve"> </w:t>
            </w:r>
            <w:r w:rsidRPr="00813899">
              <w:t>ПК 2.1</w:t>
            </w:r>
          </w:p>
          <w:p w14:paraId="4D3667D3" w14:textId="77777777" w:rsidR="00973BB3" w:rsidRPr="00813899" w:rsidRDefault="00973BB3" w:rsidP="00792D1D">
            <w:pPr>
              <w:pStyle w:val="TableParagraph"/>
              <w:framePr w:w="14885" w:wrap="notBeside" w:vAnchor="text" w:hAnchor="text" w:xAlign="center" w:y="1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13899">
              <w:rPr>
                <w:sz w:val="24"/>
                <w:szCs w:val="24"/>
              </w:rPr>
              <w:t>ПК 2.2</w:t>
            </w:r>
            <w:r>
              <w:rPr>
                <w:sz w:val="24"/>
                <w:szCs w:val="24"/>
              </w:rPr>
              <w:t xml:space="preserve"> </w:t>
            </w:r>
            <w:r w:rsidRPr="00813899">
              <w:rPr>
                <w:sz w:val="24"/>
                <w:szCs w:val="24"/>
              </w:rPr>
              <w:t>ПК 2.3</w:t>
            </w:r>
          </w:p>
          <w:p w14:paraId="3B39E9C9" w14:textId="77777777" w:rsidR="00973BB3" w:rsidRPr="00813899" w:rsidRDefault="00973BB3" w:rsidP="00792D1D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17 </w:t>
            </w:r>
            <w:r>
              <w:t xml:space="preserve"> </w:t>
            </w:r>
            <w:r w:rsidRPr="00813899">
              <w:t>ЛР 30</w:t>
            </w:r>
          </w:p>
          <w:p w14:paraId="37CA9F95" w14:textId="77777777" w:rsidR="00973BB3" w:rsidRPr="00813899" w:rsidRDefault="00973BB3" w:rsidP="00792D1D">
            <w:pPr>
              <w:pStyle w:val="1"/>
              <w:framePr w:w="14885" w:wrap="notBeside" w:vAnchor="text" w:hAnchor="text" w:xAlign="center" w:y="1"/>
              <w:spacing w:line="276" w:lineRule="auto"/>
              <w:ind w:firstLine="0"/>
              <w:jc w:val="center"/>
            </w:pPr>
            <w:r w:rsidRPr="00813899">
              <w:t xml:space="preserve">ЛР 34 </w:t>
            </w:r>
            <w:r>
              <w:t xml:space="preserve"> </w:t>
            </w:r>
            <w:r w:rsidRPr="00813899">
              <w:rPr>
                <w:spacing w:val="4"/>
              </w:rPr>
              <w:t>ЛР 36</w:t>
            </w:r>
          </w:p>
          <w:p w14:paraId="7358EF9E" w14:textId="77777777" w:rsidR="00A37722" w:rsidRDefault="00A37722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A37722" w14:paraId="2E38036F" w14:textId="77777777" w:rsidTr="006A1903">
        <w:trPr>
          <w:trHeight w:hRule="exact" w:val="1741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5658F" w14:textId="77777777" w:rsidR="00A37722" w:rsidRDefault="00A37722" w:rsidP="00792D1D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60CCC" w14:textId="77777777" w:rsidR="00A37722" w:rsidRDefault="00E54FCC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</w:pPr>
            <w:r>
              <w:rPr>
                <w:rStyle w:val="29"/>
              </w:rPr>
              <w:t>Практическое занятие № 10</w:t>
            </w:r>
          </w:p>
          <w:p w14:paraId="7895ACAC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before="60" w:line="274" w:lineRule="exact"/>
              <w:ind w:firstLine="0"/>
              <w:jc w:val="both"/>
            </w:pPr>
            <w:r>
              <w:rPr>
                <w:rStyle w:val="2105pt"/>
              </w:rPr>
              <w:t>Здоровый образ жизни</w:t>
            </w:r>
          </w:p>
          <w:p w14:paraId="210E3607" w14:textId="77777777" w:rsidR="0054298C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 xml:space="preserve">Гигиеническое и экологическое воспитание населения. Факторы, влияющие на здоровье человека. Образ жизни и его влияние на здоровье человека. Основные составляющие здорового образа жизни. Методы гигиенического обучения и воспитания населения </w:t>
            </w:r>
          </w:p>
          <w:p w14:paraId="393B619E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Формы гигиенического воспитания: индивидуальные, групповые, массовые.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CB148" w14:textId="77777777" w:rsidR="00A37722" w:rsidRDefault="00792D1D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9EA8E" w14:textId="77777777" w:rsidR="00A37722" w:rsidRDefault="00A37722" w:rsidP="00792D1D">
            <w:pPr>
              <w:framePr w:w="14885" w:wrap="notBeside" w:vAnchor="text" w:hAnchor="text" w:xAlign="center" w:y="1"/>
            </w:pPr>
          </w:p>
        </w:tc>
      </w:tr>
      <w:tr w:rsidR="00A37722" w14:paraId="3E2EB84D" w14:textId="77777777" w:rsidTr="006A1903">
        <w:trPr>
          <w:trHeight w:hRule="exact" w:val="1114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8757E" w14:textId="77777777" w:rsidR="00A37722" w:rsidRDefault="00A37722" w:rsidP="00792D1D">
            <w:pPr>
              <w:framePr w:w="14885" w:wrap="notBeside" w:vAnchor="text" w:hAnchor="text" w:xAlign="center" w:y="1"/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03725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9"/>
              </w:rPr>
              <w:t>Самостоятельная работа обучающихся:</w:t>
            </w:r>
          </w:p>
          <w:p w14:paraId="67804E25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Работа с учебной литературой согласно изучаемой теме.</w:t>
            </w:r>
          </w:p>
          <w:p w14:paraId="4042DB20" w14:textId="77777777" w:rsidR="00E54FCC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rStyle w:val="2a"/>
              </w:rPr>
            </w:pPr>
            <w:r>
              <w:rPr>
                <w:rStyle w:val="2a"/>
              </w:rPr>
              <w:t>Подготовить сообщение по теме «</w:t>
            </w:r>
            <w:proofErr w:type="gramStart"/>
            <w:r>
              <w:rPr>
                <w:rStyle w:val="2a"/>
              </w:rPr>
              <w:t>Факторы</w:t>
            </w:r>
            <w:proofErr w:type="gramEnd"/>
            <w:r>
              <w:rPr>
                <w:rStyle w:val="2a"/>
              </w:rPr>
              <w:t xml:space="preserve"> влияющие на здоровье человека» </w:t>
            </w:r>
            <w:r w:rsidR="00E54FCC">
              <w:rPr>
                <w:rStyle w:val="2a"/>
              </w:rPr>
              <w:t xml:space="preserve">             </w:t>
            </w:r>
          </w:p>
          <w:p w14:paraId="5FDD33DD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Сделать сообщение по теме: «Здоровый образ жизни»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B8BF0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4A2E" w14:textId="77777777" w:rsidR="00A37722" w:rsidRDefault="00A37722" w:rsidP="00792D1D">
            <w:pPr>
              <w:framePr w:w="14885" w:wrap="notBeside" w:vAnchor="text" w:hAnchor="text" w:xAlign="center" w:y="1"/>
            </w:pPr>
          </w:p>
        </w:tc>
      </w:tr>
      <w:tr w:rsidR="00792D1D" w14:paraId="3FE4FCE2" w14:textId="77777777" w:rsidTr="00792D1D">
        <w:trPr>
          <w:trHeight w:hRule="exact" w:val="150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149E6" w14:textId="77777777" w:rsidR="00792D1D" w:rsidRDefault="00792D1D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CD3EC" w14:textId="77777777" w:rsidR="00792D1D" w:rsidRDefault="00792D1D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AD6A3" w14:textId="77777777" w:rsidR="00792D1D" w:rsidRDefault="00792D1D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8CCC8" w14:textId="77777777" w:rsidR="00792D1D" w:rsidRDefault="00792D1D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2D1D" w14:paraId="48B890D5" w14:textId="77777777" w:rsidTr="00517B9E">
        <w:trPr>
          <w:trHeight w:hRule="exact" w:val="123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64570" w14:textId="77777777" w:rsidR="00792D1D" w:rsidRDefault="00792D1D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2C3A3" w14:textId="77777777" w:rsidR="00792D1D" w:rsidRDefault="00792D1D" w:rsidP="00792D1D">
            <w:pPr>
              <w:pStyle w:val="21"/>
              <w:framePr w:w="14885" w:wrap="notBeside" w:vAnchor="text" w:hAnchor="text" w:xAlign="center" w:y="1"/>
              <w:spacing w:line="220" w:lineRule="exact"/>
              <w:rPr>
                <w:rStyle w:val="2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817EA" w14:textId="77777777" w:rsidR="00792D1D" w:rsidRDefault="00792D1D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A1B5D" w14:textId="77777777" w:rsidR="00792D1D" w:rsidRDefault="00792D1D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21D1FCC1" w14:textId="77777777" w:rsidTr="006A1903">
        <w:trPr>
          <w:trHeight w:hRule="exact" w:val="288"/>
          <w:jc w:val="center"/>
        </w:trPr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14:paraId="6B99113F" w14:textId="77777777" w:rsidR="00A37722" w:rsidRDefault="00A37722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377DDE" w14:textId="77777777" w:rsidR="00A37722" w:rsidRDefault="00803E5E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 xml:space="preserve">                                                                                                                           </w:t>
            </w:r>
            <w:r w:rsidR="00910B35">
              <w:rPr>
                <w:rStyle w:val="2a"/>
              </w:rPr>
              <w:t>Максимальная нагрузка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E4A1B6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111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CAAD1" w14:textId="77777777" w:rsidR="00A37722" w:rsidRDefault="00A37722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7722" w14:paraId="4D0E201D" w14:textId="77777777" w:rsidTr="006A1903">
        <w:trPr>
          <w:trHeight w:hRule="exact" w:val="278"/>
          <w:jc w:val="center"/>
        </w:trPr>
        <w:tc>
          <w:tcPr>
            <w:tcW w:w="2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A3017" w14:textId="77777777" w:rsidR="00A37722" w:rsidRDefault="00A37722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389C5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2a"/>
              </w:rPr>
              <w:t>Обязательная аудиторная нагрузка: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912E0" w14:textId="77777777" w:rsidR="00A37722" w:rsidRDefault="00910B35" w:rsidP="00792D1D">
            <w:pPr>
              <w:pStyle w:val="21"/>
              <w:framePr w:w="1488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74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5D9B7" w14:textId="77777777" w:rsidR="00A37722" w:rsidRDefault="00A37722" w:rsidP="00792D1D">
            <w:pPr>
              <w:framePr w:w="148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1F2E22F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4DDC0342" w14:textId="77777777" w:rsidR="00A37722" w:rsidRDefault="00A37722">
      <w:pPr>
        <w:rPr>
          <w:sz w:val="2"/>
          <w:szCs w:val="2"/>
        </w:rPr>
      </w:pPr>
    </w:p>
    <w:p w14:paraId="0C75E12F" w14:textId="77777777" w:rsidR="00A37722" w:rsidRDefault="00910B35">
      <w:pPr>
        <w:pStyle w:val="a9"/>
        <w:framePr w:w="14885" w:wrap="notBeside" w:vAnchor="text" w:hAnchor="text" w:xAlign="center" w:y="1"/>
        <w:shd w:val="clear" w:color="auto" w:fill="auto"/>
      </w:pPr>
      <w:r>
        <w:t>Для характеристики уровня освоения учебного материала используются следующие обозначения:</w:t>
      </w:r>
    </w:p>
    <w:p w14:paraId="214C7243" w14:textId="77777777" w:rsidR="00A37722" w:rsidRDefault="00910B35">
      <w:pPr>
        <w:pStyle w:val="a9"/>
        <w:framePr w:w="14885" w:wrap="notBeside" w:vAnchor="text" w:hAnchor="text" w:xAlign="center" w:y="1"/>
        <w:numPr>
          <w:ilvl w:val="0"/>
          <w:numId w:val="5"/>
        </w:numPr>
        <w:shd w:val="clear" w:color="auto" w:fill="auto"/>
        <w:tabs>
          <w:tab w:val="left" w:pos="211"/>
        </w:tabs>
      </w:pPr>
      <w:r>
        <w:t>- ознакомительный (узнавание ранее изученных объектов, свойств);</w:t>
      </w:r>
    </w:p>
    <w:p w14:paraId="0CC831EF" w14:textId="77777777" w:rsidR="00A37722" w:rsidRDefault="00910B35">
      <w:pPr>
        <w:pStyle w:val="a9"/>
        <w:framePr w:w="14885" w:wrap="notBeside" w:vAnchor="text" w:hAnchor="text" w:xAlign="center" w:y="1"/>
        <w:numPr>
          <w:ilvl w:val="0"/>
          <w:numId w:val="5"/>
        </w:numPr>
        <w:shd w:val="clear" w:color="auto" w:fill="auto"/>
        <w:tabs>
          <w:tab w:val="left" w:pos="240"/>
        </w:tabs>
      </w:pPr>
      <w:r>
        <w:t>- репродуктивный (выполнение деятельности по образцу, инструкции или под руководством)</w:t>
      </w:r>
    </w:p>
    <w:p w14:paraId="77305D23" w14:textId="77777777" w:rsidR="00A37722" w:rsidRDefault="00910B35">
      <w:pPr>
        <w:pStyle w:val="a9"/>
        <w:framePr w:w="14885" w:wrap="notBeside" w:vAnchor="text" w:hAnchor="text" w:xAlign="center" w:y="1"/>
        <w:numPr>
          <w:ilvl w:val="0"/>
          <w:numId w:val="5"/>
        </w:numPr>
        <w:shd w:val="clear" w:color="auto" w:fill="auto"/>
        <w:tabs>
          <w:tab w:val="left" w:pos="235"/>
        </w:tabs>
      </w:pPr>
      <w:r>
        <w:t>- продуктивный (планирование и самостоятельное выполнение деятельности, решение проблемных задач)</w:t>
      </w:r>
    </w:p>
    <w:p w14:paraId="1571F437" w14:textId="77777777" w:rsidR="00A37722" w:rsidRDefault="00A37722">
      <w:pPr>
        <w:framePr w:w="14885" w:wrap="notBeside" w:vAnchor="text" w:hAnchor="text" w:xAlign="center" w:y="1"/>
        <w:rPr>
          <w:sz w:val="2"/>
          <w:szCs w:val="2"/>
        </w:rPr>
      </w:pPr>
    </w:p>
    <w:p w14:paraId="4FB2960E" w14:textId="77777777" w:rsidR="00A37722" w:rsidRDefault="00A37722">
      <w:pPr>
        <w:rPr>
          <w:sz w:val="2"/>
          <w:szCs w:val="2"/>
        </w:rPr>
      </w:pPr>
    </w:p>
    <w:p w14:paraId="11337A25" w14:textId="77777777" w:rsidR="00A37722" w:rsidRDefault="00A37722">
      <w:pPr>
        <w:rPr>
          <w:sz w:val="2"/>
          <w:szCs w:val="2"/>
        </w:rPr>
        <w:sectPr w:rsidR="00A37722">
          <w:type w:val="continuous"/>
          <w:pgSz w:w="16840" w:h="11900" w:orient="landscape"/>
          <w:pgMar w:top="963" w:right="683" w:bottom="1060" w:left="1273" w:header="0" w:footer="3" w:gutter="0"/>
          <w:cols w:space="720"/>
          <w:noEndnote/>
          <w:docGrid w:linePitch="360"/>
        </w:sectPr>
      </w:pPr>
    </w:p>
    <w:p w14:paraId="7EE195DC" w14:textId="77777777" w:rsidR="00A37722" w:rsidRDefault="00910B35">
      <w:pPr>
        <w:pStyle w:val="25"/>
        <w:keepNext/>
        <w:keepLines/>
        <w:numPr>
          <w:ilvl w:val="0"/>
          <w:numId w:val="4"/>
        </w:numPr>
        <w:shd w:val="clear" w:color="auto" w:fill="auto"/>
        <w:tabs>
          <w:tab w:val="left" w:pos="1672"/>
        </w:tabs>
        <w:spacing w:before="0" w:after="3" w:line="220" w:lineRule="exact"/>
        <w:ind w:left="760" w:firstLine="0"/>
        <w:jc w:val="both"/>
      </w:pPr>
      <w:bookmarkStart w:id="5" w:name="bookmark7"/>
      <w:r>
        <w:lastRenderedPageBreak/>
        <w:t>УСЛОВИЯ РЕАЛИЗАЦИИ РАБОЧЕЙ ПРОГРАММЫ УЧЕБНОЙ</w:t>
      </w:r>
      <w:bookmarkEnd w:id="5"/>
    </w:p>
    <w:p w14:paraId="2F3F1082" w14:textId="77777777" w:rsidR="00A37722" w:rsidRDefault="00910B35">
      <w:pPr>
        <w:pStyle w:val="25"/>
        <w:keepNext/>
        <w:keepLines/>
        <w:shd w:val="clear" w:color="auto" w:fill="auto"/>
        <w:spacing w:before="0" w:after="248" w:line="220" w:lineRule="exact"/>
        <w:ind w:left="4100" w:firstLine="0"/>
      </w:pPr>
      <w:bookmarkStart w:id="6" w:name="bookmark8"/>
      <w:r>
        <w:t>ДИСЦИПЛИНЫ</w:t>
      </w:r>
      <w:bookmarkEnd w:id="6"/>
    </w:p>
    <w:p w14:paraId="2169212C" w14:textId="77777777" w:rsidR="00A37722" w:rsidRDefault="00910B35">
      <w:pPr>
        <w:pStyle w:val="25"/>
        <w:keepNext/>
        <w:keepLines/>
        <w:numPr>
          <w:ilvl w:val="1"/>
          <w:numId w:val="4"/>
        </w:numPr>
        <w:shd w:val="clear" w:color="auto" w:fill="auto"/>
        <w:tabs>
          <w:tab w:val="left" w:pos="569"/>
        </w:tabs>
        <w:spacing w:before="0" w:line="220" w:lineRule="exact"/>
        <w:ind w:firstLine="0"/>
        <w:jc w:val="both"/>
      </w:pPr>
      <w:bookmarkStart w:id="7" w:name="bookmark9"/>
      <w:r>
        <w:t>Требования к минимальному материально-техническому обеспечению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7901"/>
      </w:tblGrid>
      <w:tr w:rsidR="00A37722" w14:paraId="0FA367B0" w14:textId="77777777">
        <w:trPr>
          <w:trHeight w:hRule="exact" w:val="8573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A5592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a"/>
              </w:rPr>
              <w:t>ОП.05 Гигиена и экология человека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1B1E8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Кабинет гигиены и экологии человека</w:t>
            </w:r>
          </w:p>
          <w:p w14:paraId="4FB2F263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учебная аудитория для проведения занятий всех видов, в том числе групповых и индивидуальных консультаций, текущего контроля и промежуточной аттестации</w:t>
            </w:r>
          </w:p>
          <w:p w14:paraId="1F09A964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4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доска магнитно-маркерная</w:t>
            </w:r>
          </w:p>
          <w:p w14:paraId="50B42A9B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стол, стул для преподавателя</w:t>
            </w:r>
          </w:p>
          <w:p w14:paraId="2AD36EE0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столы, стулья обучающихся</w:t>
            </w:r>
          </w:p>
          <w:p w14:paraId="0C5156CD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компьютер с выходом в сеть Интернет;</w:t>
            </w:r>
          </w:p>
          <w:p w14:paraId="277BBEA1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</w:pPr>
            <w:r>
              <w:rPr>
                <w:rStyle w:val="2a"/>
              </w:rPr>
              <w:t xml:space="preserve">шкафы для хранения приборов, наглядных пособий, </w:t>
            </w:r>
            <w:proofErr w:type="spellStart"/>
            <w:r>
              <w:rPr>
                <w:rStyle w:val="2a"/>
              </w:rPr>
              <w:t>учебно</w:t>
            </w:r>
            <w:r>
              <w:rPr>
                <w:rStyle w:val="2a"/>
              </w:rPr>
              <w:softHyphen/>
              <w:t>методической</w:t>
            </w:r>
            <w:proofErr w:type="spellEnd"/>
            <w:r>
              <w:rPr>
                <w:rStyle w:val="2a"/>
              </w:rPr>
              <w:t xml:space="preserve"> документации;</w:t>
            </w:r>
          </w:p>
          <w:p w14:paraId="514CFD41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Технические средства обучения:</w:t>
            </w:r>
          </w:p>
          <w:p w14:paraId="119C8D7E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компьютер с выходом в интернет;</w:t>
            </w:r>
          </w:p>
          <w:p w14:paraId="3DECDD4F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мультимедийный проектор, экран настенный</w:t>
            </w:r>
          </w:p>
          <w:p w14:paraId="42F304ED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 (модулей):</w:t>
            </w:r>
          </w:p>
          <w:p w14:paraId="0010E127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тематические настенные плакаты по анатомии - 24 шт.;</w:t>
            </w:r>
          </w:p>
          <w:p w14:paraId="229A3B9C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тренажер Максим 1-01.</w:t>
            </w:r>
          </w:p>
          <w:p w14:paraId="11ED8A1F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Лицензионное программное обеспечение и базы данных:</w:t>
            </w:r>
          </w:p>
          <w:p w14:paraId="60D87C16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  <w:lang w:val="en-US" w:eastAsia="en-US" w:bidi="en-US"/>
              </w:rPr>
              <w:t>Microsoft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  <w:lang w:val="en-US" w:eastAsia="en-US" w:bidi="en-US"/>
              </w:rPr>
              <w:t>WINHOME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</w:rPr>
              <w:t xml:space="preserve">10 </w:t>
            </w:r>
            <w:r>
              <w:rPr>
                <w:rStyle w:val="2a"/>
                <w:lang w:val="en-US" w:eastAsia="en-US" w:bidi="en-US"/>
              </w:rPr>
              <w:t>Russian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  <w:lang w:val="en-US" w:eastAsia="en-US" w:bidi="en-US"/>
              </w:rPr>
              <w:t>Academic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  <w:lang w:val="en-US" w:eastAsia="en-US" w:bidi="en-US"/>
              </w:rPr>
              <w:t>OLP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proofErr w:type="spellStart"/>
            <w:r>
              <w:rPr>
                <w:rStyle w:val="2a"/>
                <w:lang w:val="en-US" w:eastAsia="en-US" w:bidi="en-US"/>
              </w:rPr>
              <w:t>ILicense</w:t>
            </w:r>
            <w:proofErr w:type="spellEnd"/>
            <w:r w:rsidRPr="00AE7D90">
              <w:rPr>
                <w:rStyle w:val="2a"/>
                <w:lang w:eastAsia="en-US" w:bidi="en-US"/>
              </w:rPr>
              <w:t xml:space="preserve"> </w:t>
            </w:r>
            <w:proofErr w:type="spellStart"/>
            <w:r>
              <w:rPr>
                <w:rStyle w:val="2a"/>
              </w:rPr>
              <w:t>Сублицензионный</w:t>
            </w:r>
            <w:proofErr w:type="spellEnd"/>
            <w:r>
              <w:rPr>
                <w:rStyle w:val="2a"/>
              </w:rPr>
              <w:t xml:space="preserve"> договор </w:t>
            </w:r>
            <w:r w:rsidRPr="00AE7D90">
              <w:rPr>
                <w:rStyle w:val="2a"/>
                <w:lang w:eastAsia="en-US" w:bidi="en-US"/>
              </w:rPr>
              <w:t xml:space="preserve">№67307590 </w:t>
            </w:r>
            <w:r>
              <w:rPr>
                <w:rStyle w:val="2a"/>
              </w:rPr>
              <w:t>от 31.08.2018 бессрочный)</w:t>
            </w:r>
          </w:p>
          <w:p w14:paraId="6C1D3400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  <w:lang w:val="en-US" w:eastAsia="en-US" w:bidi="en-US"/>
              </w:rPr>
              <w:t>Google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  <w:lang w:val="en-US" w:eastAsia="en-US" w:bidi="en-US"/>
              </w:rPr>
              <w:t>Chrome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</w:rPr>
              <w:t>(Свободно распространяемое ПО),</w:t>
            </w:r>
          </w:p>
          <w:p w14:paraId="3760E64D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 xml:space="preserve">Антивирусная программа 360 </w:t>
            </w:r>
            <w:r>
              <w:rPr>
                <w:rStyle w:val="2a"/>
                <w:lang w:val="en-US" w:eastAsia="en-US" w:bidi="en-US"/>
              </w:rPr>
              <w:t>Total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  <w:lang w:val="en-US" w:eastAsia="en-US" w:bidi="en-US"/>
              </w:rPr>
              <w:t>Security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</w:rPr>
              <w:t>(Свободно распространяемое ПО).</w:t>
            </w:r>
          </w:p>
          <w:p w14:paraId="1B6FED05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 xml:space="preserve">Автоматизированная система, на платформе информационной оболочки портала </w:t>
            </w:r>
            <w:proofErr w:type="spellStart"/>
            <w:r>
              <w:rPr>
                <w:rStyle w:val="2a"/>
                <w:lang w:val="en-US" w:eastAsia="en-US" w:bidi="en-US"/>
              </w:rPr>
              <w:t>InStudy</w:t>
            </w:r>
            <w:proofErr w:type="spellEnd"/>
            <w:r>
              <w:fldChar w:fldCharType="begin"/>
            </w:r>
            <w:r>
              <w:rPr>
                <w:rStyle w:val="2a"/>
              </w:rPr>
              <w:instrText>HYPERLINK "https://dist.fknz.ru/"</w:instrText>
            </w:r>
            <w:r>
              <w:fldChar w:fldCharType="separate"/>
            </w:r>
            <w:r w:rsidRPr="00AE7D90">
              <w:rPr>
                <w:rStyle w:val="a3"/>
                <w:lang w:eastAsia="en-US" w:bidi="en-US"/>
              </w:rPr>
              <w:t xml:space="preserve"> </w:t>
            </w:r>
            <w:r>
              <w:rPr>
                <w:rStyle w:val="a3"/>
              </w:rPr>
              <w:t>https://dist.fknz.ru/</w:t>
            </w:r>
            <w:r>
              <w:fldChar w:fldCharType="end"/>
            </w:r>
          </w:p>
          <w:p w14:paraId="2FE49283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 xml:space="preserve">Электронно-библиотечная система - Образовательная платформа </w:t>
            </w:r>
            <w:proofErr w:type="spellStart"/>
            <w:r>
              <w:rPr>
                <w:rStyle w:val="2a"/>
              </w:rPr>
              <w:t>Юрайт</w:t>
            </w:r>
            <w:proofErr w:type="spellEnd"/>
            <w:r>
              <w:rPr>
                <w:rStyle w:val="2a"/>
              </w:rPr>
              <w:t xml:space="preserve">: </w:t>
            </w:r>
            <w:hyperlink r:id="rId9" w:history="1">
              <w:r>
                <w:rPr>
                  <w:rStyle w:val="a3"/>
                </w:rPr>
                <w:t>https://urait.ru/</w:t>
              </w:r>
            </w:hyperlink>
          </w:p>
          <w:p w14:paraId="6ED5802E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>Электронно-библиотечная система Лань</w:t>
            </w:r>
            <w:hyperlink r:id="rId10" w:history="1">
              <w:r>
                <w:rPr>
                  <w:rStyle w:val="a3"/>
                </w:rPr>
                <w:t xml:space="preserve"> https://elanbook.com</w:t>
              </w:r>
            </w:hyperlink>
            <w:r w:rsidRPr="00AE7D90">
              <w:rPr>
                <w:rStyle w:val="2b"/>
                <w:lang w:val="ru-RU"/>
              </w:rPr>
              <w:t xml:space="preserve"> </w:t>
            </w:r>
            <w:r>
              <w:rPr>
                <w:rStyle w:val="2a"/>
              </w:rPr>
              <w:t xml:space="preserve">Электронно-библиотечная система </w:t>
            </w:r>
            <w:r>
              <w:rPr>
                <w:rStyle w:val="2c"/>
              </w:rPr>
              <w:t xml:space="preserve">от издательства </w:t>
            </w:r>
            <w:r>
              <w:rPr>
                <w:rStyle w:val="2a"/>
              </w:rPr>
              <w:t xml:space="preserve">ГЭОТАР-Медиа </w:t>
            </w:r>
            <w:r>
              <w:rPr>
                <w:rStyle w:val="2c"/>
              </w:rPr>
              <w:t>«Консультант студента»</w:t>
            </w:r>
            <w:hyperlink r:id="rId11" w:history="1">
              <w:r>
                <w:rPr>
                  <w:rStyle w:val="a3"/>
                </w:rPr>
                <w:t xml:space="preserve"> https://www.studentlibrary.ru</w:t>
              </w:r>
            </w:hyperlink>
          </w:p>
        </w:tc>
      </w:tr>
      <w:tr w:rsidR="00A37722" w14:paraId="4D8FE52D" w14:textId="77777777">
        <w:trPr>
          <w:trHeight w:hRule="exact" w:val="1387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CD91E6" w14:textId="77777777" w:rsidR="00A37722" w:rsidRDefault="00A37722">
            <w:pPr>
              <w:framePr w:w="9725" w:wrap="notBeside" w:vAnchor="text" w:hAnchor="text" w:xAlign="center" w:y="1"/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2D88F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Библиотека, читальный зал с выходом в сеть Интернет</w:t>
            </w:r>
          </w:p>
          <w:p w14:paraId="6A1A9BAC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комплекты учебной мебели</w:t>
            </w:r>
          </w:p>
          <w:p w14:paraId="19D2F864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 xml:space="preserve">компьютерная техника с подключением к сети «Интернет», доступом в электронную информационно-образовательную среду и </w:t>
            </w:r>
            <w:proofErr w:type="spellStart"/>
            <w:r>
              <w:rPr>
                <w:rStyle w:val="2a"/>
              </w:rPr>
              <w:t>электронно</w:t>
            </w:r>
            <w:r>
              <w:rPr>
                <w:rStyle w:val="2a"/>
              </w:rPr>
              <w:softHyphen/>
              <w:t>библиотечную</w:t>
            </w:r>
            <w:proofErr w:type="spellEnd"/>
            <w:r>
              <w:rPr>
                <w:rStyle w:val="2a"/>
              </w:rPr>
              <w:t xml:space="preserve"> систему</w:t>
            </w:r>
          </w:p>
        </w:tc>
      </w:tr>
      <w:tr w:rsidR="00A37722" w14:paraId="3ACDAA0A" w14:textId="77777777">
        <w:trPr>
          <w:trHeight w:hRule="exact" w:val="1128"/>
          <w:jc w:val="center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7C8D0" w14:textId="77777777" w:rsidR="00A37722" w:rsidRDefault="00A37722">
            <w:pPr>
              <w:framePr w:w="9725" w:wrap="notBeside" w:vAnchor="text" w:hAnchor="text" w:xAlign="center" w:y="1"/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FA8C1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a"/>
              </w:rPr>
              <w:t>Помещения для самостоятельной работы и курсового проектирования</w:t>
            </w:r>
          </w:p>
          <w:p w14:paraId="11B9E21C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spacing w:line="278" w:lineRule="exact"/>
              <w:ind w:firstLine="0"/>
              <w:jc w:val="both"/>
            </w:pPr>
            <w:r>
              <w:rPr>
                <w:rStyle w:val="2a"/>
              </w:rPr>
              <w:t>комплекты учебной мебели</w:t>
            </w:r>
          </w:p>
          <w:p w14:paraId="23241887" w14:textId="77777777" w:rsidR="00A37722" w:rsidRDefault="00910B35">
            <w:pPr>
              <w:pStyle w:val="21"/>
              <w:framePr w:w="9725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line="278" w:lineRule="exact"/>
              <w:ind w:firstLine="0"/>
              <w:jc w:val="both"/>
            </w:pPr>
            <w:r>
              <w:rPr>
                <w:rStyle w:val="2a"/>
              </w:rPr>
              <w:t>компьютерная техника с подключением к сети «Интернет» и доступом в электронную информационно-образовательную среду</w:t>
            </w:r>
          </w:p>
        </w:tc>
      </w:tr>
    </w:tbl>
    <w:p w14:paraId="7F0127E8" w14:textId="77777777" w:rsidR="00A37722" w:rsidRDefault="00A37722">
      <w:pPr>
        <w:framePr w:w="9725" w:wrap="notBeside" w:vAnchor="text" w:hAnchor="text" w:xAlign="center" w:y="1"/>
        <w:rPr>
          <w:sz w:val="2"/>
          <w:szCs w:val="2"/>
        </w:rPr>
      </w:pPr>
    </w:p>
    <w:p w14:paraId="6A64ED29" w14:textId="77777777" w:rsidR="00A37722" w:rsidRDefault="00A37722">
      <w:pPr>
        <w:rPr>
          <w:sz w:val="2"/>
          <w:szCs w:val="2"/>
        </w:rPr>
      </w:pPr>
    </w:p>
    <w:p w14:paraId="3CEB1DBA" w14:textId="77777777" w:rsidR="00A37722" w:rsidRDefault="00910B35">
      <w:pPr>
        <w:pStyle w:val="25"/>
        <w:keepNext/>
        <w:keepLines/>
        <w:numPr>
          <w:ilvl w:val="1"/>
          <w:numId w:val="4"/>
        </w:numPr>
        <w:shd w:val="clear" w:color="auto" w:fill="auto"/>
        <w:tabs>
          <w:tab w:val="left" w:pos="569"/>
        </w:tabs>
        <w:spacing w:before="249" w:line="274" w:lineRule="exact"/>
        <w:ind w:firstLine="0"/>
        <w:jc w:val="both"/>
      </w:pPr>
      <w:bookmarkStart w:id="8" w:name="bookmark10"/>
      <w:r>
        <w:t>Реализация элементов практической подготовки</w:t>
      </w:r>
      <w:bookmarkEnd w:id="8"/>
    </w:p>
    <w:p w14:paraId="22E04EA0" w14:textId="77777777" w:rsidR="00A37722" w:rsidRDefault="00910B35">
      <w:pPr>
        <w:pStyle w:val="21"/>
        <w:shd w:val="clear" w:color="auto" w:fill="auto"/>
        <w:spacing w:line="274" w:lineRule="exact"/>
        <w:ind w:firstLine="680"/>
        <w:jc w:val="both"/>
      </w:pPr>
      <w: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23512BD" w14:textId="77777777" w:rsidR="00A37722" w:rsidRDefault="00910B35">
      <w:pPr>
        <w:pStyle w:val="21"/>
        <w:shd w:val="clear" w:color="auto" w:fill="auto"/>
        <w:spacing w:after="244" w:line="278" w:lineRule="exact"/>
        <w:ind w:firstLine="600"/>
        <w:jc w:val="both"/>
      </w:pPr>
      <w: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14:paraId="191CA27F" w14:textId="77777777" w:rsidR="00A37722" w:rsidRDefault="00910B35">
      <w:pPr>
        <w:pStyle w:val="25"/>
        <w:keepNext/>
        <w:keepLines/>
        <w:numPr>
          <w:ilvl w:val="1"/>
          <w:numId w:val="4"/>
        </w:numPr>
        <w:shd w:val="clear" w:color="auto" w:fill="auto"/>
        <w:tabs>
          <w:tab w:val="left" w:pos="570"/>
        </w:tabs>
        <w:spacing w:before="0" w:line="274" w:lineRule="exact"/>
        <w:ind w:firstLine="0"/>
        <w:jc w:val="both"/>
      </w:pPr>
      <w:bookmarkStart w:id="9" w:name="bookmark11"/>
      <w:r>
        <w:lastRenderedPageBreak/>
        <w:t>Воспитательная составляющая программы</w:t>
      </w:r>
      <w:bookmarkEnd w:id="9"/>
    </w:p>
    <w:p w14:paraId="7A92A0B3" w14:textId="77777777" w:rsidR="00A37722" w:rsidRDefault="00910B35">
      <w:pPr>
        <w:pStyle w:val="21"/>
        <w:shd w:val="clear" w:color="auto" w:fill="auto"/>
        <w:spacing w:after="240" w:line="274" w:lineRule="exact"/>
        <w:ind w:firstLine="600"/>
        <w:jc w:val="both"/>
      </w:pPr>
      <w:r>
        <w:t>Воспитательная система в колледже направлена на формирование и развитие интеллектуальной, культурной, творческой, нравственной личности обучающегося,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</w:t>
      </w:r>
    </w:p>
    <w:p w14:paraId="662BE691" w14:textId="77777777" w:rsidR="00A37722" w:rsidRDefault="00910B35">
      <w:pPr>
        <w:pStyle w:val="25"/>
        <w:keepNext/>
        <w:keepLines/>
        <w:numPr>
          <w:ilvl w:val="1"/>
          <w:numId w:val="4"/>
        </w:numPr>
        <w:shd w:val="clear" w:color="auto" w:fill="auto"/>
        <w:tabs>
          <w:tab w:val="left" w:pos="570"/>
        </w:tabs>
        <w:spacing w:before="0" w:line="274" w:lineRule="exact"/>
        <w:ind w:firstLine="0"/>
        <w:jc w:val="both"/>
      </w:pPr>
      <w:bookmarkStart w:id="10" w:name="bookmark12"/>
      <w:r>
        <w:t>Особенности организации обучения для лиц с ограниченными возможностями</w:t>
      </w:r>
      <w:bookmarkEnd w:id="10"/>
    </w:p>
    <w:p w14:paraId="3D39261D" w14:textId="77777777" w:rsidR="00A37722" w:rsidRDefault="00910B35">
      <w:pPr>
        <w:pStyle w:val="111"/>
        <w:shd w:val="clear" w:color="auto" w:fill="auto"/>
        <w:ind w:firstLine="600"/>
        <w:jc w:val="both"/>
      </w:pPr>
      <w:r>
        <w:t>здоровья</w:t>
      </w:r>
    </w:p>
    <w:p w14:paraId="5477ED6B" w14:textId="77777777" w:rsidR="00A37722" w:rsidRDefault="00910B35">
      <w:pPr>
        <w:pStyle w:val="21"/>
        <w:shd w:val="clear" w:color="auto" w:fill="auto"/>
        <w:spacing w:after="240" w:line="274" w:lineRule="exact"/>
        <w:ind w:firstLine="600"/>
        <w:jc w:val="both"/>
      </w:pPr>
      <w:r>
        <w:t xml:space="preserve">Адаптация рабочей программы дисциплины проводится при реализации адаптивной образовательной программы (при предоставлении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(ИПРА) инвалида разрабатывается в соответствии с его потребностями) - в целях обеспечения права инвалидов и лиц с ограниченными возможностями здоровья на получение профессионального образования, создания необходимых для получения среднего профессионального образования условий, а также обеспечения достижения обучающимися инвалидами и лицами с ограниченными возможностями здоровья результатов формирования практического опыта.</w:t>
      </w:r>
    </w:p>
    <w:p w14:paraId="17DBF545" w14:textId="77777777" w:rsidR="00A37722" w:rsidRDefault="00910B35">
      <w:pPr>
        <w:pStyle w:val="25"/>
        <w:keepNext/>
        <w:keepLines/>
        <w:numPr>
          <w:ilvl w:val="1"/>
          <w:numId w:val="4"/>
        </w:numPr>
        <w:shd w:val="clear" w:color="auto" w:fill="auto"/>
        <w:tabs>
          <w:tab w:val="left" w:pos="570"/>
        </w:tabs>
        <w:spacing w:before="0" w:line="274" w:lineRule="exact"/>
        <w:ind w:firstLine="0"/>
        <w:jc w:val="both"/>
      </w:pPr>
      <w:bookmarkStart w:id="11" w:name="bookmark13"/>
      <w:r>
        <w:t>Оборудование учебного кабинета для обучающихся с различными видами</w:t>
      </w:r>
      <w:bookmarkEnd w:id="11"/>
    </w:p>
    <w:p w14:paraId="6C5D11E9" w14:textId="77777777" w:rsidR="00A37722" w:rsidRDefault="00910B35">
      <w:pPr>
        <w:pStyle w:val="111"/>
        <w:shd w:val="clear" w:color="auto" w:fill="auto"/>
        <w:ind w:firstLine="600"/>
        <w:jc w:val="both"/>
      </w:pPr>
      <w:r>
        <w:t>ограничения здоровья</w:t>
      </w:r>
    </w:p>
    <w:p w14:paraId="4984FA2D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>Оснащение кабинета должно отвечать особым образовательным потребностям обучающихся инвалидов и лиц с ограниченными возможностями здоровья. Кабинет должен быть оснащены оборудованием и учебными местами с техническими средствами обучения для обучающихся с различными видами ограничений здоровья.</w:t>
      </w:r>
    </w:p>
    <w:p w14:paraId="0D7E64CC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 xml:space="preserve">Кабинет, в котором обучаются лица с нарушением слуха, оборудован </w:t>
      </w:r>
      <w:proofErr w:type="spellStart"/>
      <w:r>
        <w:t>радиоклассом</w:t>
      </w:r>
      <w:proofErr w:type="spellEnd"/>
      <w:r>
        <w:t>, компьютерной техникой, аудиотехникой, видеотехникой, электронной доской, мультимедийной системой.</w:t>
      </w:r>
    </w:p>
    <w:p w14:paraId="44ED8E6C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>Для слабовидящих обучающихся в кабинете предусматриваются просмотр удаленных объектов при помощи видео-увеличителей для удаленного просмотра.</w:t>
      </w:r>
    </w:p>
    <w:p w14:paraId="687D946E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 xml:space="preserve">Использование </w:t>
      </w:r>
      <w:proofErr w:type="spellStart"/>
      <w:r>
        <w:t>Брайлевской</w:t>
      </w:r>
      <w:proofErr w:type="spellEnd"/>
      <w:r>
        <w:t xml:space="preserve"> компьютерной техники, электронных луп, программ </w:t>
      </w:r>
      <w:proofErr w:type="spellStart"/>
      <w:r>
        <w:t>невизуального</w:t>
      </w:r>
      <w:proofErr w:type="spellEnd"/>
      <w:r>
        <w:t xml:space="preserve"> доступа к информации, технических средств приема-передачи учебной информации в доступных формах.</w:t>
      </w:r>
    </w:p>
    <w:p w14:paraId="34B43FF1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>Для обучающихся с нарушением опорно-двигательного аппарата кабинет должен быть оборудован передвижными регулируемыми партами с источником питания.</w:t>
      </w:r>
    </w:p>
    <w:p w14:paraId="0205BD52" w14:textId="77777777" w:rsidR="00A37722" w:rsidRDefault="00910B35">
      <w:pPr>
        <w:pStyle w:val="21"/>
        <w:shd w:val="clear" w:color="auto" w:fill="auto"/>
        <w:spacing w:after="240" w:line="274" w:lineRule="exact"/>
        <w:ind w:firstLine="600"/>
        <w:jc w:val="both"/>
      </w:pPr>
      <w:r>
        <w:t>Вышеуказанное оснащение устанавливается в кабинете при наличии обучающихся по адаптированной образовательной программе с учетом имеющегося типа нарушений здоровья у обучающегося.</w:t>
      </w:r>
    </w:p>
    <w:p w14:paraId="313CB22E" w14:textId="77777777" w:rsidR="00A37722" w:rsidRDefault="00910B35">
      <w:pPr>
        <w:pStyle w:val="25"/>
        <w:keepNext/>
        <w:keepLines/>
        <w:numPr>
          <w:ilvl w:val="1"/>
          <w:numId w:val="4"/>
        </w:numPr>
        <w:shd w:val="clear" w:color="auto" w:fill="auto"/>
        <w:tabs>
          <w:tab w:val="left" w:pos="570"/>
        </w:tabs>
        <w:spacing w:before="0" w:line="274" w:lineRule="exact"/>
        <w:ind w:firstLine="0"/>
        <w:jc w:val="both"/>
      </w:pPr>
      <w:bookmarkStart w:id="12" w:name="bookmark14"/>
      <w:r>
        <w:t>Формы и методы контроля и оценки результатов обучения</w:t>
      </w:r>
      <w:bookmarkEnd w:id="12"/>
    </w:p>
    <w:p w14:paraId="008C5BD2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>Применяемые при реализации рабочей программы формы и методы контроля проводятся с учетом ограничения здоровья обучающихся.</w:t>
      </w:r>
    </w:p>
    <w:p w14:paraId="23AB27E3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>Целью текущего контроля является своевременное выявление затруднений и отставания обучающегося с ограниченными возможностями здоровья и внесение коррективов в учебную деятельность.</w:t>
      </w:r>
    </w:p>
    <w:p w14:paraId="7825E377" w14:textId="77777777" w:rsidR="00A37722" w:rsidRDefault="00910B35">
      <w:pPr>
        <w:pStyle w:val="21"/>
        <w:shd w:val="clear" w:color="auto" w:fill="auto"/>
        <w:spacing w:line="274" w:lineRule="exact"/>
        <w:ind w:firstLine="600"/>
        <w:jc w:val="both"/>
      </w:pPr>
      <w:r>
        <w:t>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(устно, письменно на бумаге, письменно на компьютере, в форме тестирования и т.п.).</w:t>
      </w:r>
    </w:p>
    <w:p w14:paraId="609433D1" w14:textId="77777777" w:rsidR="00A37722" w:rsidRDefault="00910B35">
      <w:pPr>
        <w:pStyle w:val="21"/>
        <w:shd w:val="clear" w:color="auto" w:fill="auto"/>
        <w:spacing w:after="240" w:line="274" w:lineRule="exact"/>
        <w:ind w:firstLine="600"/>
        <w:jc w:val="both"/>
      </w:pPr>
      <w:r>
        <w:t>При проведении промежуточной аттестации обучающемуся предоставляется время на подготовку к ответу, увеличенное не более чем в три раза от установленного для подготовки к ответу обучающимся, не имеющим ограничений по состоянию здоровья.</w:t>
      </w:r>
    </w:p>
    <w:p w14:paraId="3094CA98" w14:textId="77777777" w:rsidR="00A37722" w:rsidRDefault="00910B35">
      <w:pPr>
        <w:pStyle w:val="25"/>
        <w:keepNext/>
        <w:keepLines/>
        <w:numPr>
          <w:ilvl w:val="1"/>
          <w:numId w:val="4"/>
        </w:numPr>
        <w:shd w:val="clear" w:color="auto" w:fill="auto"/>
        <w:tabs>
          <w:tab w:val="left" w:pos="708"/>
        </w:tabs>
        <w:spacing w:before="0" w:line="274" w:lineRule="exact"/>
        <w:ind w:firstLine="0"/>
        <w:jc w:val="both"/>
      </w:pPr>
      <w:bookmarkStart w:id="13" w:name="bookmark15"/>
      <w:r>
        <w:t>Информационное обеспечение обучения</w:t>
      </w:r>
      <w:bookmarkEnd w:id="13"/>
    </w:p>
    <w:p w14:paraId="572CF1C0" w14:textId="77777777" w:rsidR="00A37722" w:rsidRDefault="00910B35">
      <w:pPr>
        <w:pStyle w:val="111"/>
        <w:shd w:val="clear" w:color="auto" w:fill="auto"/>
        <w:ind w:right="1320"/>
      </w:pPr>
      <w:r>
        <w:t>Перечень рекомендуемых учебных изданий и дополнительной литературы Основная литература:</w:t>
      </w:r>
    </w:p>
    <w:p w14:paraId="724325FE" w14:textId="77777777" w:rsidR="00A37722" w:rsidRDefault="00910B35">
      <w:pPr>
        <w:pStyle w:val="21"/>
        <w:numPr>
          <w:ilvl w:val="0"/>
          <w:numId w:val="9"/>
        </w:numPr>
        <w:shd w:val="clear" w:color="auto" w:fill="auto"/>
        <w:tabs>
          <w:tab w:val="left" w:pos="708"/>
        </w:tabs>
        <w:spacing w:line="274" w:lineRule="exact"/>
        <w:ind w:firstLine="400"/>
        <w:jc w:val="both"/>
      </w:pPr>
      <w:r>
        <w:t xml:space="preserve">Трифонова, Т.А. Гигиена и экология человека: учебное пособие для среднего профессионального </w:t>
      </w:r>
      <w:r>
        <w:lastRenderedPageBreak/>
        <w:t xml:space="preserve">образования / Т. А. Трифонова, Н.В. Мищенко, Н. В. </w:t>
      </w:r>
      <w:proofErr w:type="spellStart"/>
      <w:r>
        <w:t>Орешникова</w:t>
      </w:r>
      <w:proofErr w:type="spellEnd"/>
      <w:r>
        <w:t>. — 2</w:t>
      </w:r>
      <w:r>
        <w:softHyphen/>
        <w:t xml:space="preserve">е изд., </w:t>
      </w:r>
      <w:proofErr w:type="spellStart"/>
      <w:r>
        <w:t>испр</w:t>
      </w:r>
      <w:proofErr w:type="spellEnd"/>
      <w:r>
        <w:t xml:space="preserve">. и доп. — Москва: Издательство </w:t>
      </w:r>
      <w:proofErr w:type="spellStart"/>
      <w:r>
        <w:t>Юрайт</w:t>
      </w:r>
      <w:proofErr w:type="spellEnd"/>
      <w:r>
        <w:t xml:space="preserve">, 2020. — 206 с. — (Профессиональное образование). — </w:t>
      </w:r>
      <w:r>
        <w:rPr>
          <w:lang w:val="en-US" w:eastAsia="en-US" w:bidi="en-US"/>
        </w:rPr>
        <w:t>ISBN</w:t>
      </w:r>
      <w:r w:rsidRPr="00AE7D90">
        <w:rPr>
          <w:lang w:eastAsia="en-US" w:bidi="en-US"/>
        </w:rPr>
        <w:t xml:space="preserve"> </w:t>
      </w:r>
      <w:r>
        <w:t xml:space="preserve">978-5-534-06430-8. — Текст: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AE7D90">
        <w:rPr>
          <w:lang w:eastAsia="en-US" w:bidi="en-US"/>
        </w:rPr>
        <w:t>:</w:t>
      </w:r>
      <w:hyperlink r:id="rId12" w:history="1">
        <w:r w:rsidRPr="00AE7D90">
          <w:rPr>
            <w:rStyle w:val="a3"/>
            <w:lang w:eastAsia="en-US" w:bidi="en-US"/>
          </w:rPr>
          <w:t xml:space="preserve"> </w:t>
        </w:r>
        <w:r>
          <w:rPr>
            <w:rStyle w:val="a3"/>
          </w:rPr>
          <w:t>https://urait.ru/bcode/454420</w:t>
        </w:r>
      </w:hyperlink>
    </w:p>
    <w:p w14:paraId="151579E9" w14:textId="77777777" w:rsidR="00A37722" w:rsidRDefault="00910B35">
      <w:pPr>
        <w:pStyle w:val="21"/>
        <w:numPr>
          <w:ilvl w:val="0"/>
          <w:numId w:val="9"/>
        </w:numPr>
        <w:shd w:val="clear" w:color="auto" w:fill="auto"/>
        <w:tabs>
          <w:tab w:val="left" w:pos="728"/>
        </w:tabs>
        <w:spacing w:line="274" w:lineRule="exact"/>
        <w:ind w:firstLine="400"/>
        <w:jc w:val="both"/>
      </w:pPr>
      <w:r>
        <w:t>Архангельский, В. И. Гигиена и экология человека: учебник / Архангельский В. И.,</w:t>
      </w:r>
    </w:p>
    <w:p w14:paraId="73F2A433" w14:textId="77777777" w:rsidR="00A37722" w:rsidRDefault="00910B35">
      <w:pPr>
        <w:pStyle w:val="21"/>
        <w:shd w:val="clear" w:color="auto" w:fill="auto"/>
        <w:tabs>
          <w:tab w:val="left" w:pos="7116"/>
        </w:tabs>
        <w:spacing w:line="274" w:lineRule="exact"/>
        <w:ind w:firstLine="0"/>
        <w:jc w:val="both"/>
      </w:pPr>
      <w:r>
        <w:t xml:space="preserve">Кириллов В. Ф. - Москва: ГЭОТАР-Медиа, 2020. - 176 с. - </w:t>
      </w:r>
      <w:r>
        <w:rPr>
          <w:lang w:val="en-US" w:eastAsia="en-US" w:bidi="en-US"/>
        </w:rPr>
        <w:t>ISBN</w:t>
      </w:r>
      <w:r w:rsidRPr="00AE7D90">
        <w:rPr>
          <w:lang w:eastAsia="en-US" w:bidi="en-US"/>
        </w:rPr>
        <w:t xml:space="preserve"> </w:t>
      </w:r>
      <w:r>
        <w:t>978-5-9704-5260-8. - Текст: электронный // ЭБС "Консультант студента":</w:t>
      </w:r>
      <w:r>
        <w:tab/>
        <w:t xml:space="preserve">[сайт]. - </w:t>
      </w:r>
      <w:r>
        <w:rPr>
          <w:lang w:val="en-US" w:eastAsia="en-US" w:bidi="en-US"/>
        </w:rPr>
        <w:t>URL</w:t>
      </w:r>
      <w:r w:rsidRPr="00AE7D90">
        <w:rPr>
          <w:lang w:eastAsia="en-US" w:bidi="en-US"/>
        </w:rPr>
        <w:t>:</w:t>
      </w:r>
    </w:p>
    <w:p w14:paraId="3E924073" w14:textId="77777777" w:rsidR="00A37722" w:rsidRDefault="0072254B">
      <w:pPr>
        <w:pStyle w:val="21"/>
        <w:shd w:val="clear" w:color="auto" w:fill="auto"/>
        <w:spacing w:line="274" w:lineRule="exact"/>
        <w:ind w:firstLine="0"/>
        <w:jc w:val="both"/>
      </w:pPr>
      <w:hyperlink r:id="rId13" w:history="1">
        <w:r w:rsidR="00910B35">
          <w:rPr>
            <w:rStyle w:val="a3"/>
          </w:rPr>
          <w:t>https://www.studentlibrary.ru/book/ISBN9785970452608.html</w:t>
        </w:r>
      </w:hyperlink>
    </w:p>
    <w:p w14:paraId="0BBF4270" w14:textId="77777777" w:rsidR="00A37722" w:rsidRDefault="00910B35">
      <w:pPr>
        <w:pStyle w:val="111"/>
        <w:shd w:val="clear" w:color="auto" w:fill="auto"/>
        <w:ind w:firstLine="400"/>
        <w:jc w:val="both"/>
      </w:pPr>
      <w:r>
        <w:t>Дополнительная литература:</w:t>
      </w:r>
    </w:p>
    <w:p w14:paraId="4364812E" w14:textId="77777777" w:rsidR="00A37722" w:rsidRDefault="00910B35">
      <w:pPr>
        <w:pStyle w:val="21"/>
        <w:numPr>
          <w:ilvl w:val="0"/>
          <w:numId w:val="9"/>
        </w:numPr>
        <w:shd w:val="clear" w:color="auto" w:fill="auto"/>
        <w:tabs>
          <w:tab w:val="left" w:pos="728"/>
        </w:tabs>
        <w:spacing w:line="274" w:lineRule="exact"/>
        <w:ind w:firstLine="400"/>
        <w:jc w:val="both"/>
      </w:pPr>
      <w:r>
        <w:t>Козлов, А.И. Гигиена и экология человека. Питание: учебное пособие для среднего</w:t>
      </w:r>
    </w:p>
    <w:p w14:paraId="01BC87EC" w14:textId="77777777" w:rsidR="00A37722" w:rsidRDefault="00910B35">
      <w:pPr>
        <w:pStyle w:val="21"/>
        <w:shd w:val="clear" w:color="auto" w:fill="auto"/>
        <w:tabs>
          <w:tab w:val="left" w:pos="1651"/>
        </w:tabs>
        <w:spacing w:line="274" w:lineRule="exact"/>
        <w:ind w:firstLine="0"/>
        <w:jc w:val="both"/>
      </w:pPr>
      <w:r>
        <w:t xml:space="preserve">профессионального образования / А. И. Козлов. — 2-е изд., </w:t>
      </w:r>
      <w:proofErr w:type="spellStart"/>
      <w:r>
        <w:t>испр</w:t>
      </w:r>
      <w:proofErr w:type="spellEnd"/>
      <w:r>
        <w:t xml:space="preserve">. и доп. — Москва: Издательство </w:t>
      </w:r>
      <w:proofErr w:type="spellStart"/>
      <w:r>
        <w:t>Юрайт</w:t>
      </w:r>
      <w:proofErr w:type="spellEnd"/>
      <w:r>
        <w:t xml:space="preserve">, 2020. — 187 с. — (Профессиональное образование). — </w:t>
      </w:r>
      <w:r>
        <w:rPr>
          <w:lang w:val="en-US" w:eastAsia="en-US" w:bidi="en-US"/>
        </w:rPr>
        <w:t>ISBN</w:t>
      </w:r>
      <w:r w:rsidRPr="00AE7D90">
        <w:rPr>
          <w:lang w:eastAsia="en-US" w:bidi="en-US"/>
        </w:rPr>
        <w:t xml:space="preserve"> </w:t>
      </w:r>
      <w:r>
        <w:t>978-5</w:t>
      </w:r>
      <w:r>
        <w:softHyphen/>
        <w:t>534-12965-6.</w:t>
      </w:r>
      <w:r>
        <w:tab/>
        <w:t xml:space="preserve">— Текст: электронный // ЭБС </w:t>
      </w:r>
      <w:proofErr w:type="spellStart"/>
      <w:r>
        <w:t>Юрайт</w:t>
      </w:r>
      <w:proofErr w:type="spellEnd"/>
      <w:r>
        <w:t xml:space="preserve"> [сайт]. — </w:t>
      </w:r>
      <w:r>
        <w:rPr>
          <w:lang w:val="en-US" w:eastAsia="en-US" w:bidi="en-US"/>
        </w:rPr>
        <w:t>URL</w:t>
      </w:r>
      <w:r w:rsidRPr="00AE7D90">
        <w:rPr>
          <w:lang w:eastAsia="en-US" w:bidi="en-US"/>
        </w:rPr>
        <w:t>:</w:t>
      </w:r>
    </w:p>
    <w:p w14:paraId="38B723C7" w14:textId="77777777" w:rsidR="00A37722" w:rsidRDefault="0072254B">
      <w:pPr>
        <w:pStyle w:val="21"/>
        <w:shd w:val="clear" w:color="auto" w:fill="auto"/>
        <w:spacing w:line="274" w:lineRule="exact"/>
        <w:ind w:firstLine="0"/>
        <w:jc w:val="both"/>
      </w:pPr>
      <w:hyperlink r:id="rId14" w:history="1">
        <w:r w:rsidR="00910B35">
          <w:rPr>
            <w:rStyle w:val="a3"/>
          </w:rPr>
          <w:t>https://urait.ru/bcode/448654</w:t>
        </w:r>
      </w:hyperlink>
    </w:p>
    <w:p w14:paraId="64E4683A" w14:textId="77777777" w:rsidR="00A37722" w:rsidRDefault="00910B35">
      <w:pPr>
        <w:pStyle w:val="21"/>
        <w:numPr>
          <w:ilvl w:val="0"/>
          <w:numId w:val="9"/>
        </w:numPr>
        <w:shd w:val="clear" w:color="auto" w:fill="auto"/>
        <w:tabs>
          <w:tab w:val="left" w:pos="708"/>
        </w:tabs>
        <w:spacing w:line="274" w:lineRule="exact"/>
        <w:ind w:firstLine="400"/>
        <w:jc w:val="both"/>
      </w:pPr>
      <w:r>
        <w:t xml:space="preserve">Мустафина, И. Г. Гигиена и экология. Практикум: учебное пособие для </w:t>
      </w:r>
      <w:proofErr w:type="spellStart"/>
      <w:r>
        <w:t>спо</w:t>
      </w:r>
      <w:proofErr w:type="spellEnd"/>
      <w:r>
        <w:t xml:space="preserve"> </w:t>
      </w:r>
      <w:r w:rsidRPr="00AE7D90">
        <w:rPr>
          <w:lang w:eastAsia="en-US" w:bidi="en-US"/>
        </w:rPr>
        <w:t xml:space="preserve">/ </w:t>
      </w:r>
      <w:r>
        <w:t xml:space="preserve">И. Г. Мустафина. — 3-е изд., стер. — Санкт-Петербург: Лань, 2021. — 472 с. — </w:t>
      </w:r>
      <w:r>
        <w:rPr>
          <w:lang w:val="en-US" w:eastAsia="en-US" w:bidi="en-US"/>
        </w:rPr>
        <w:t>ISBN</w:t>
      </w:r>
      <w:r w:rsidRPr="00AE7D90">
        <w:rPr>
          <w:lang w:eastAsia="en-US" w:bidi="en-US"/>
        </w:rPr>
        <w:t xml:space="preserve"> </w:t>
      </w:r>
      <w:r>
        <w:t>978-5</w:t>
      </w:r>
      <w:r>
        <w:softHyphen/>
        <w:t xml:space="preserve">8114-7197-3. — Текст: электронный // Лань: электронно-библиотечная система. — </w:t>
      </w:r>
      <w:r>
        <w:rPr>
          <w:lang w:val="en-US" w:eastAsia="en-US" w:bidi="en-US"/>
        </w:rPr>
        <w:t>URL</w:t>
      </w:r>
      <w:r w:rsidRPr="00AE7D90">
        <w:rPr>
          <w:lang w:eastAsia="en-US" w:bidi="en-US"/>
        </w:rPr>
        <w:t xml:space="preserve">: </w:t>
      </w:r>
      <w:hyperlink r:id="rId15" w:history="1">
        <w:r>
          <w:rPr>
            <w:rStyle w:val="a3"/>
            <w:lang w:val="en-US" w:eastAsia="en-US" w:bidi="en-US"/>
          </w:rPr>
          <w:t>https</w:t>
        </w:r>
        <w:r w:rsidRPr="00AE7D90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elanbook</w:t>
        </w:r>
        <w:proofErr w:type="spellEnd"/>
        <w:r w:rsidRPr="00AE7D9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E7D90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E7D90">
          <w:rPr>
            <w:rStyle w:val="a3"/>
            <w:lang w:eastAsia="en-US" w:bidi="en-US"/>
          </w:rPr>
          <w:t>/156376</w:t>
        </w:r>
      </w:hyperlink>
    </w:p>
    <w:p w14:paraId="297F6F3C" w14:textId="77777777" w:rsidR="00A37722" w:rsidRDefault="00910B35">
      <w:pPr>
        <w:pStyle w:val="21"/>
        <w:numPr>
          <w:ilvl w:val="0"/>
          <w:numId w:val="9"/>
        </w:numPr>
        <w:shd w:val="clear" w:color="auto" w:fill="auto"/>
        <w:tabs>
          <w:tab w:val="left" w:pos="708"/>
        </w:tabs>
        <w:spacing w:line="274" w:lineRule="exact"/>
        <w:ind w:firstLine="400"/>
        <w:jc w:val="both"/>
      </w:pPr>
      <w:r>
        <w:t xml:space="preserve">Мустафина, И. Г. Гигиена и экология человека. Практикум: учебное пособие для </w:t>
      </w:r>
      <w:proofErr w:type="spellStart"/>
      <w:r>
        <w:t>спо</w:t>
      </w:r>
      <w:proofErr w:type="spellEnd"/>
      <w:r>
        <w:t xml:space="preserve"> / И. Г. Мустафина. — 2-е изд., стер. — Санкт-Петербург: Лань, 2021. — 276 с. — </w:t>
      </w:r>
      <w:r>
        <w:rPr>
          <w:lang w:val="en-US" w:eastAsia="en-US" w:bidi="en-US"/>
        </w:rPr>
        <w:t>ISBN</w:t>
      </w:r>
      <w:r w:rsidRPr="00AE7D90">
        <w:rPr>
          <w:lang w:eastAsia="en-US" w:bidi="en-US"/>
        </w:rPr>
        <w:t xml:space="preserve"> </w:t>
      </w:r>
      <w:r>
        <w:t>978</w:t>
      </w:r>
      <w:r>
        <w:softHyphen/>
        <w:t xml:space="preserve">5-8114-6780-8. — Текст: электронный // Лань: электронно-библиотечная система. — </w:t>
      </w:r>
      <w:r>
        <w:rPr>
          <w:lang w:val="en-US" w:eastAsia="en-US" w:bidi="en-US"/>
        </w:rPr>
        <w:t>URL</w:t>
      </w:r>
      <w:r w:rsidRPr="00AE7D90">
        <w:rPr>
          <w:lang w:eastAsia="en-US" w:bidi="en-US"/>
        </w:rPr>
        <w:t xml:space="preserve">: </w:t>
      </w:r>
      <w:hyperlink r:id="rId16" w:history="1">
        <w:r>
          <w:rPr>
            <w:rStyle w:val="a3"/>
            <w:lang w:val="en-US" w:eastAsia="en-US" w:bidi="en-US"/>
          </w:rPr>
          <w:t>https</w:t>
        </w:r>
        <w:r w:rsidRPr="00AE7D90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elanbook</w:t>
        </w:r>
        <w:proofErr w:type="spellEnd"/>
        <w:r w:rsidRPr="00AE7D9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E7D90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E7D90">
          <w:rPr>
            <w:rStyle w:val="a3"/>
            <w:lang w:eastAsia="en-US" w:bidi="en-US"/>
          </w:rPr>
          <w:t>/152438</w:t>
        </w:r>
      </w:hyperlink>
    </w:p>
    <w:p w14:paraId="18DB156F" w14:textId="77777777" w:rsidR="00A37722" w:rsidRDefault="00910B35">
      <w:pPr>
        <w:pStyle w:val="21"/>
        <w:numPr>
          <w:ilvl w:val="0"/>
          <w:numId w:val="9"/>
        </w:numPr>
        <w:shd w:val="clear" w:color="auto" w:fill="auto"/>
        <w:tabs>
          <w:tab w:val="left" w:pos="728"/>
        </w:tabs>
        <w:spacing w:line="274" w:lineRule="exact"/>
        <w:ind w:firstLine="400"/>
        <w:jc w:val="both"/>
      </w:pPr>
      <w:r>
        <w:t>Дьякова, Н. А. Гигиена и экология человека: учебник / Н. А. Дьякова, С. П. Гапонов,</w:t>
      </w:r>
    </w:p>
    <w:p w14:paraId="27D2057D" w14:textId="77777777" w:rsidR="00A37722" w:rsidRDefault="00910B35">
      <w:pPr>
        <w:pStyle w:val="21"/>
        <w:shd w:val="clear" w:color="auto" w:fill="auto"/>
        <w:tabs>
          <w:tab w:val="left" w:pos="994"/>
          <w:tab w:val="left" w:pos="4022"/>
          <w:tab w:val="left" w:pos="7116"/>
        </w:tabs>
        <w:spacing w:line="274" w:lineRule="exact"/>
        <w:ind w:firstLine="0"/>
        <w:jc w:val="both"/>
      </w:pPr>
      <w:r>
        <w:t xml:space="preserve">А. И. </w:t>
      </w:r>
      <w:proofErr w:type="spellStart"/>
      <w:r>
        <w:t>Сливкин</w:t>
      </w:r>
      <w:proofErr w:type="spellEnd"/>
      <w:r>
        <w:t xml:space="preserve">. — Санкт-Петербург: Лань, 2020. — 300 с. — </w:t>
      </w:r>
      <w:r>
        <w:rPr>
          <w:lang w:val="en-US" w:eastAsia="en-US" w:bidi="en-US"/>
        </w:rPr>
        <w:t>ISBN</w:t>
      </w:r>
      <w:r w:rsidRPr="00AE7D90">
        <w:rPr>
          <w:lang w:eastAsia="en-US" w:bidi="en-US"/>
        </w:rPr>
        <w:t xml:space="preserve"> </w:t>
      </w:r>
      <w:r>
        <w:t>978-5-8114-4572-1. — Текст:</w:t>
      </w:r>
      <w:r>
        <w:tab/>
        <w:t xml:space="preserve">электронный </w:t>
      </w:r>
      <w:r w:rsidRPr="00AE7D90">
        <w:rPr>
          <w:lang w:eastAsia="en-US" w:bidi="en-US"/>
        </w:rPr>
        <w:t xml:space="preserve">// </w:t>
      </w:r>
      <w:r>
        <w:t>Лань:</w:t>
      </w:r>
      <w:r>
        <w:tab/>
        <w:t>электронно-библиотечная</w:t>
      </w:r>
      <w:r>
        <w:tab/>
        <w:t xml:space="preserve">система. </w:t>
      </w:r>
      <w:r w:rsidRPr="00AE7D90">
        <w:rPr>
          <w:lang w:eastAsia="en-US" w:bidi="en-US"/>
        </w:rPr>
        <w:t xml:space="preserve">— </w:t>
      </w:r>
      <w:r>
        <w:rPr>
          <w:lang w:val="en-US" w:eastAsia="en-US" w:bidi="en-US"/>
        </w:rPr>
        <w:t>URL</w:t>
      </w:r>
      <w:r w:rsidRPr="00AE7D90">
        <w:rPr>
          <w:lang w:eastAsia="en-US" w:bidi="en-US"/>
        </w:rPr>
        <w:t>:</w:t>
      </w:r>
    </w:p>
    <w:p w14:paraId="3F294ECC" w14:textId="77777777" w:rsidR="00A37722" w:rsidRDefault="0072254B">
      <w:pPr>
        <w:pStyle w:val="21"/>
        <w:shd w:val="clear" w:color="auto" w:fill="auto"/>
        <w:spacing w:line="274" w:lineRule="exact"/>
        <w:ind w:firstLine="0"/>
        <w:jc w:val="both"/>
      </w:pPr>
      <w:hyperlink r:id="rId17" w:history="1">
        <w:r w:rsidR="00910B35">
          <w:rPr>
            <w:rStyle w:val="a3"/>
            <w:lang w:val="en-US" w:eastAsia="en-US" w:bidi="en-US"/>
          </w:rPr>
          <w:t>https://elanbook.com/book/143690</w:t>
        </w:r>
      </w:hyperlink>
    </w:p>
    <w:p w14:paraId="2EC0BF67" w14:textId="77777777" w:rsidR="00A37722" w:rsidRDefault="00910B35">
      <w:pPr>
        <w:pStyle w:val="21"/>
        <w:numPr>
          <w:ilvl w:val="0"/>
          <w:numId w:val="9"/>
        </w:numPr>
        <w:shd w:val="clear" w:color="auto" w:fill="auto"/>
        <w:tabs>
          <w:tab w:val="left" w:pos="708"/>
        </w:tabs>
        <w:spacing w:after="240" w:line="274" w:lineRule="exact"/>
        <w:ind w:firstLine="400"/>
        <w:jc w:val="both"/>
      </w:pPr>
      <w:r>
        <w:t xml:space="preserve">Солодовников, Ю. Л. Гигиена и экология человека (цикл лекций и практических занятий): учебное пособие для </w:t>
      </w:r>
      <w:proofErr w:type="spellStart"/>
      <w:r>
        <w:t>спо</w:t>
      </w:r>
      <w:proofErr w:type="spellEnd"/>
      <w:r>
        <w:t xml:space="preserve"> / Ю. Л. Солодовников. — 6-е изд., стер. — Санкт- Петербург: Лань, 2021. — 468 с. — </w:t>
      </w:r>
      <w:r>
        <w:rPr>
          <w:lang w:val="en-US" w:eastAsia="en-US" w:bidi="en-US"/>
        </w:rPr>
        <w:t>ISBN</w:t>
      </w:r>
      <w:r w:rsidRPr="00AE7D90">
        <w:rPr>
          <w:lang w:eastAsia="en-US" w:bidi="en-US"/>
        </w:rPr>
        <w:t xml:space="preserve"> </w:t>
      </w:r>
      <w:r>
        <w:t xml:space="preserve">978-5-8114-6784-6. — Текст: электронный // Лань: электронно-библиотечная система. — </w:t>
      </w:r>
      <w:r>
        <w:rPr>
          <w:lang w:val="en-US" w:eastAsia="en-US" w:bidi="en-US"/>
        </w:rPr>
        <w:t>URL</w:t>
      </w:r>
      <w:r w:rsidRPr="00AE7D90">
        <w:rPr>
          <w:lang w:eastAsia="en-US" w:bidi="en-US"/>
        </w:rPr>
        <w:t>:</w:t>
      </w:r>
      <w:hyperlink r:id="rId18" w:history="1">
        <w:r w:rsidRPr="00AE7D90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https</w:t>
        </w:r>
        <w:r w:rsidRPr="00AE7D90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elanbook</w:t>
        </w:r>
        <w:proofErr w:type="spellEnd"/>
        <w:r w:rsidRPr="00AE7D9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AE7D90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book</w:t>
        </w:r>
        <w:r w:rsidRPr="00AE7D90">
          <w:rPr>
            <w:rStyle w:val="a3"/>
            <w:lang w:eastAsia="en-US" w:bidi="en-US"/>
          </w:rPr>
          <w:t>/152442</w:t>
        </w:r>
      </w:hyperlink>
    </w:p>
    <w:p w14:paraId="337B9D59" w14:textId="77777777" w:rsidR="00A37722" w:rsidRDefault="00910B35">
      <w:pPr>
        <w:pStyle w:val="25"/>
        <w:keepNext/>
        <w:keepLines/>
        <w:shd w:val="clear" w:color="auto" w:fill="auto"/>
        <w:spacing w:before="0" w:line="274" w:lineRule="exact"/>
        <w:ind w:firstLine="0"/>
        <w:jc w:val="both"/>
      </w:pPr>
      <w:bookmarkStart w:id="14" w:name="bookmark16"/>
      <w:r>
        <w:t>Официальные, справочно-библиографические и периодические издания, электронные базы периодических изданий</w:t>
      </w:r>
      <w:bookmarkEnd w:id="14"/>
    </w:p>
    <w:p w14:paraId="28502B63" w14:textId="77777777" w:rsidR="00A37722" w:rsidRDefault="00910B35">
      <w:pPr>
        <w:pStyle w:val="21"/>
        <w:numPr>
          <w:ilvl w:val="0"/>
          <w:numId w:val="10"/>
        </w:numPr>
        <w:shd w:val="clear" w:color="auto" w:fill="auto"/>
        <w:tabs>
          <w:tab w:val="left" w:pos="414"/>
        </w:tabs>
        <w:spacing w:line="274" w:lineRule="exact"/>
        <w:ind w:firstLine="0"/>
        <w:jc w:val="both"/>
      </w:pPr>
      <w:r>
        <w:t>Медицинский справочник</w:t>
      </w:r>
      <w:hyperlink r:id="rId19" w:history="1">
        <w:r>
          <w:rPr>
            <w:rStyle w:val="a3"/>
          </w:rPr>
          <w:t xml:space="preserve"> http://www.idoktor.info</w:t>
        </w:r>
      </w:hyperlink>
    </w:p>
    <w:p w14:paraId="269D3674" w14:textId="77777777" w:rsidR="00A37722" w:rsidRDefault="00910B35">
      <w:pPr>
        <w:pStyle w:val="21"/>
        <w:numPr>
          <w:ilvl w:val="0"/>
          <w:numId w:val="10"/>
        </w:numPr>
        <w:shd w:val="clear" w:color="auto" w:fill="auto"/>
        <w:tabs>
          <w:tab w:val="left" w:pos="414"/>
        </w:tabs>
        <w:spacing w:after="13" w:line="220" w:lineRule="exact"/>
        <w:ind w:firstLine="0"/>
        <w:jc w:val="both"/>
      </w:pPr>
      <w:r>
        <w:t>Журнал «Медицина экстремальных ситуаций»</w:t>
      </w:r>
      <w:hyperlink r:id="rId20" w:history="1">
        <w:r>
          <w:rPr>
            <w:rStyle w:val="a3"/>
          </w:rPr>
          <w:t xml:space="preserve"> http://www.iprbookshop.ru/45782.html</w:t>
        </w:r>
      </w:hyperlink>
    </w:p>
    <w:p w14:paraId="783ED089" w14:textId="77777777" w:rsidR="00A37722" w:rsidRDefault="00910B35">
      <w:pPr>
        <w:pStyle w:val="21"/>
        <w:numPr>
          <w:ilvl w:val="0"/>
          <w:numId w:val="10"/>
        </w:numPr>
        <w:shd w:val="clear" w:color="auto" w:fill="auto"/>
        <w:tabs>
          <w:tab w:val="left" w:pos="414"/>
        </w:tabs>
        <w:spacing w:after="303" w:line="220" w:lineRule="exact"/>
        <w:ind w:firstLine="0"/>
        <w:jc w:val="both"/>
      </w:pPr>
      <w:r>
        <w:t>Электронная база «Российские научные медицинские журналы»</w:t>
      </w:r>
      <w:hyperlink r:id="rId21" w:history="1">
        <w:r>
          <w:rPr>
            <w:rStyle w:val="a3"/>
          </w:rPr>
          <w:t xml:space="preserve"> https://rnmi.ru/</w:t>
        </w:r>
      </w:hyperlink>
    </w:p>
    <w:p w14:paraId="1CD31427" w14:textId="77777777" w:rsidR="00A37722" w:rsidRDefault="00910B35">
      <w:pPr>
        <w:pStyle w:val="25"/>
        <w:keepNext/>
        <w:keepLines/>
        <w:shd w:val="clear" w:color="auto" w:fill="auto"/>
        <w:spacing w:before="0" w:line="220" w:lineRule="exact"/>
        <w:ind w:firstLine="0"/>
        <w:jc w:val="both"/>
      </w:pPr>
      <w:bookmarkStart w:id="15" w:name="bookmark17"/>
      <w:r>
        <w:t>Нормативные и методические документы:</w:t>
      </w:r>
      <w:bookmarkEnd w:id="15"/>
    </w:p>
    <w:p w14:paraId="68B8E3B9" w14:textId="77777777" w:rsidR="00A37722" w:rsidRDefault="00910B35">
      <w:pPr>
        <w:pStyle w:val="21"/>
        <w:shd w:val="clear" w:color="auto" w:fill="auto"/>
        <w:spacing w:after="248" w:line="220" w:lineRule="exact"/>
        <w:ind w:firstLine="0"/>
      </w:pPr>
      <w:r>
        <w:t>1. Приказы и инструкции Министерства здравоохранения РФ</w:t>
      </w:r>
    </w:p>
    <w:p w14:paraId="18051BF5" w14:textId="77777777" w:rsidR="00A37722" w:rsidRDefault="00910B35">
      <w:pPr>
        <w:pStyle w:val="25"/>
        <w:keepNext/>
        <w:keepLines/>
        <w:shd w:val="clear" w:color="auto" w:fill="auto"/>
        <w:spacing w:before="0" w:line="283" w:lineRule="exact"/>
        <w:ind w:firstLine="0"/>
      </w:pPr>
      <w:bookmarkStart w:id="16" w:name="bookmark18"/>
      <w:r>
        <w:lastRenderedPageBreak/>
        <w:t>Перечень информационных технологий, используемых при осуществлении образовательного процесса по дисциплине, включая перечень программного</w:t>
      </w:r>
      <w:bookmarkEnd w:id="16"/>
    </w:p>
    <w:p w14:paraId="170E4120" w14:textId="77777777" w:rsidR="00A37722" w:rsidRDefault="00910B35">
      <w:pPr>
        <w:pStyle w:val="27"/>
        <w:framePr w:w="9725" w:wrap="notBeside" w:vAnchor="text" w:hAnchor="text" w:xAlign="center" w:y="1"/>
        <w:shd w:val="clear" w:color="auto" w:fill="auto"/>
        <w:tabs>
          <w:tab w:val="left" w:leader="underscore" w:pos="8630"/>
        </w:tabs>
        <w:spacing w:line="278" w:lineRule="exact"/>
        <w:jc w:val="both"/>
      </w:pPr>
      <w:r>
        <w:t xml:space="preserve">обеспечения, профессиональных баз данных и информационных ресурсов сети </w:t>
      </w:r>
      <w:r>
        <w:rPr>
          <w:rStyle w:val="28"/>
          <w:b/>
          <w:bCs/>
        </w:rPr>
        <w:t>Интернет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8693"/>
      </w:tblGrid>
      <w:tr w:rsidR="00A37722" w14:paraId="5B2567AF" w14:textId="77777777">
        <w:trPr>
          <w:trHeight w:hRule="exact" w:val="30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5282B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right="220" w:firstLine="0"/>
              <w:jc w:val="right"/>
            </w:pPr>
            <w:r>
              <w:rPr>
                <w:rStyle w:val="29"/>
              </w:rPr>
              <w:t>№ п/п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2AE4C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9"/>
              </w:rPr>
              <w:t>Наименование</w:t>
            </w:r>
          </w:p>
        </w:tc>
      </w:tr>
      <w:tr w:rsidR="00A37722" w14:paraId="66162503" w14:textId="77777777">
        <w:trPr>
          <w:trHeight w:hRule="exact" w:val="6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88C1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1.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162855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2a"/>
              </w:rPr>
              <w:t xml:space="preserve">Автоматизированная система, на платформе информационной оболочки портала </w:t>
            </w:r>
            <w:proofErr w:type="spellStart"/>
            <w:r>
              <w:rPr>
                <w:rStyle w:val="2a"/>
                <w:lang w:val="en-US" w:eastAsia="en-US" w:bidi="en-US"/>
              </w:rPr>
              <w:t>InStudv</w:t>
            </w:r>
            <w:proofErr w:type="spellEnd"/>
            <w:r>
              <w:fldChar w:fldCharType="begin"/>
            </w:r>
            <w:r>
              <w:rPr>
                <w:rStyle w:val="2a"/>
              </w:rPr>
              <w:instrText>HYPERLINK "https://dist.fknz.ru/"</w:instrText>
            </w:r>
            <w:r>
              <w:fldChar w:fldCharType="separate"/>
            </w:r>
            <w:r w:rsidRPr="00AE7D90">
              <w:rPr>
                <w:rStyle w:val="a3"/>
                <w:lang w:eastAsia="en-US" w:bidi="en-US"/>
              </w:rPr>
              <w:t xml:space="preserve"> </w:t>
            </w:r>
            <w:r>
              <w:rPr>
                <w:rStyle w:val="a3"/>
              </w:rPr>
              <w:t>https://dist.fknz.ru/</w:t>
            </w:r>
            <w:r>
              <w:fldChar w:fldCharType="end"/>
            </w:r>
          </w:p>
        </w:tc>
      </w:tr>
      <w:tr w:rsidR="00A37722" w14:paraId="234DE64E" w14:textId="77777777">
        <w:trPr>
          <w:trHeight w:hRule="exact" w:val="28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6BFA6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2.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3422A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>Единое окно доступа к информационным ресурсам:</w:t>
            </w:r>
            <w:hyperlink r:id="rId22" w:history="1">
              <w:r>
                <w:rPr>
                  <w:rStyle w:val="a3"/>
                </w:rPr>
                <w:t xml:space="preserve"> </w:t>
              </w:r>
              <w:r>
                <w:rPr>
                  <w:rStyle w:val="a3"/>
                  <w:lang w:val="en-US" w:eastAsia="en-US" w:bidi="en-US"/>
                </w:rPr>
                <w:t>http</w:t>
              </w:r>
              <w:r w:rsidRPr="00AE7D90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window</w:t>
              </w:r>
              <w:r w:rsidRPr="00AE7D90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AE7D90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ru</w:t>
              </w:r>
              <w:proofErr w:type="spellEnd"/>
              <w:r w:rsidRPr="00AE7D90">
                <w:rPr>
                  <w:rStyle w:val="a3"/>
                  <w:lang w:eastAsia="en-US" w:bidi="en-US"/>
                </w:rPr>
                <w:t>/</w:t>
              </w:r>
            </w:hyperlink>
          </w:p>
        </w:tc>
      </w:tr>
      <w:tr w:rsidR="00A37722" w14:paraId="18A4E578" w14:textId="77777777">
        <w:trPr>
          <w:trHeight w:hRule="exact" w:val="28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8F5C8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3.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9E361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 xml:space="preserve">Информационный сервер </w:t>
            </w:r>
            <w:proofErr w:type="spellStart"/>
            <w:r>
              <w:rPr>
                <w:rStyle w:val="2a"/>
                <w:lang w:val="en-US" w:eastAsia="en-US" w:bidi="en-US"/>
              </w:rPr>
              <w:t>medkurs</w:t>
            </w:r>
            <w:proofErr w:type="spellEnd"/>
            <w:r w:rsidRPr="00AE7D90">
              <w:rPr>
                <w:rStyle w:val="2a"/>
                <w:lang w:eastAsia="en-US" w:bidi="en-US"/>
              </w:rPr>
              <w:t>.</w:t>
            </w:r>
            <w:proofErr w:type="spellStart"/>
            <w:r>
              <w:rPr>
                <w:rStyle w:val="2a"/>
                <w:lang w:val="en-US" w:eastAsia="en-US" w:bidi="en-US"/>
              </w:rPr>
              <w:t>ru</w:t>
            </w:r>
            <w:proofErr w:type="spellEnd"/>
            <w:r>
              <w:fldChar w:fldCharType="begin"/>
            </w:r>
            <w:r>
              <w:rPr>
                <w:rStyle w:val="2a"/>
              </w:rPr>
              <w:instrText>HYPERLINK "https://www.medkurs.ru/lecture2k/"</w:instrText>
            </w:r>
            <w:r>
              <w:fldChar w:fldCharType="separate"/>
            </w:r>
            <w:r w:rsidRPr="00AE7D90">
              <w:rPr>
                <w:rStyle w:val="a3"/>
                <w:lang w:eastAsia="en-US" w:bidi="en-US"/>
              </w:rPr>
              <w:t xml:space="preserve"> </w:t>
            </w:r>
            <w:r>
              <w:rPr>
                <w:rStyle w:val="a3"/>
              </w:rPr>
              <w:t>https://www.medkurs.ru/lecture2k/</w:t>
            </w:r>
            <w:r>
              <w:fldChar w:fldCharType="end"/>
            </w:r>
          </w:p>
        </w:tc>
      </w:tr>
      <w:tr w:rsidR="00A37722" w14:paraId="3F90BCD0" w14:textId="77777777">
        <w:trPr>
          <w:trHeight w:hRule="exact" w:val="56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3EF49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4.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F69F4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 xml:space="preserve">Консультант студента. Электронная библиотека медицинского колледжа </w:t>
            </w:r>
            <w:hyperlink r:id="rId23" w:history="1">
              <w:r>
                <w:rPr>
                  <w:rStyle w:val="a3"/>
                </w:rPr>
                <w:t>www.medcollegelib.ru</w:t>
              </w:r>
            </w:hyperlink>
          </w:p>
        </w:tc>
      </w:tr>
      <w:tr w:rsidR="00A37722" w14:paraId="55D2ABAD" w14:textId="77777777">
        <w:trPr>
          <w:trHeight w:hRule="exact" w:val="28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8451D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5.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70434E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>Сайт для медиков</w:t>
            </w:r>
            <w:hyperlink r:id="rId24" w:history="1">
              <w:r>
                <w:rPr>
                  <w:rStyle w:val="a3"/>
                </w:rPr>
                <w:t xml:space="preserve"> www.aradusnik.ru</w:t>
              </w:r>
            </w:hyperlink>
          </w:p>
        </w:tc>
      </w:tr>
      <w:tr w:rsidR="00A37722" w14:paraId="447618B4" w14:textId="77777777">
        <w:trPr>
          <w:trHeight w:hRule="exact" w:val="56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0E95D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6.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53C46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a"/>
              </w:rPr>
              <w:t xml:space="preserve">Сайт Министерства здравоохранения и социального развития РФ </w:t>
            </w:r>
            <w:hyperlink r:id="rId25" w:history="1">
              <w:r>
                <w:rPr>
                  <w:rStyle w:val="a3"/>
                </w:rPr>
                <w:t>https://www.rosminzdrav.ru</w:t>
              </w:r>
            </w:hyperlink>
          </w:p>
        </w:tc>
      </w:tr>
      <w:tr w:rsidR="00A37722" w14:paraId="74E0A75B" w14:textId="77777777">
        <w:trPr>
          <w:trHeight w:hRule="exact" w:val="56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91FA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7.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2DC77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a"/>
              </w:rPr>
              <w:t>Сайт Федеральной службы по надзору в сфере защиты прав потребителей и благополучия человека</w:t>
            </w:r>
            <w:hyperlink r:id="rId26" w:history="1">
              <w:r>
                <w:rPr>
                  <w:rStyle w:val="a3"/>
                </w:rPr>
                <w:t xml:space="preserve"> https://rospotrebnadzor.ru</w:t>
              </w:r>
            </w:hyperlink>
          </w:p>
        </w:tc>
      </w:tr>
      <w:tr w:rsidR="00A37722" w14:paraId="4487DD59" w14:textId="77777777">
        <w:trPr>
          <w:trHeight w:hRule="exact" w:val="56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14977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8.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C3A5E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a"/>
              </w:rPr>
              <w:t>Сайт Центрального НИИ организации и информатизации здравоохранения Министерства здравоохранения РФ</w:t>
            </w:r>
            <w:hyperlink r:id="rId27" w:history="1">
              <w:r>
                <w:rPr>
                  <w:rStyle w:val="a3"/>
                </w:rPr>
                <w:t xml:space="preserve"> https://mednet.ru</w:t>
              </w:r>
            </w:hyperlink>
          </w:p>
        </w:tc>
      </w:tr>
      <w:tr w:rsidR="00A37722" w14:paraId="2124BA64" w14:textId="77777777">
        <w:trPr>
          <w:trHeight w:hRule="exact" w:val="56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377D3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9.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8A0FC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 xml:space="preserve">Сайт ФБУЗ "Центр гигиенического образования населения" Роспотребнадзора </w:t>
            </w:r>
            <w:hyperlink r:id="rId28" w:history="1">
              <w:r>
                <w:rPr>
                  <w:rStyle w:val="a3"/>
                </w:rPr>
                <w:t>http://caon.rospotrebnadzor.ru/</w:t>
              </w:r>
            </w:hyperlink>
          </w:p>
        </w:tc>
      </w:tr>
      <w:tr w:rsidR="00A37722" w14:paraId="6886BE6C" w14:textId="77777777">
        <w:trPr>
          <w:trHeight w:hRule="exact" w:val="28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F55D0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right="220" w:firstLine="0"/>
              <w:jc w:val="right"/>
            </w:pPr>
            <w:r>
              <w:rPr>
                <w:rStyle w:val="2a"/>
              </w:rPr>
              <w:t>10.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BCAF9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>Сайт Министерства природных ресурсов и экологии РФ</w:t>
            </w:r>
            <w:hyperlink r:id="rId29" w:history="1">
              <w:r>
                <w:rPr>
                  <w:rStyle w:val="a3"/>
                </w:rPr>
                <w:t xml:space="preserve"> http://www.mnr.aov.ru/</w:t>
              </w:r>
            </w:hyperlink>
          </w:p>
        </w:tc>
      </w:tr>
      <w:tr w:rsidR="00A37722" w14:paraId="4F7AF0BC" w14:textId="77777777">
        <w:trPr>
          <w:trHeight w:hRule="exact" w:val="2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41AC4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11.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38967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>Анатомия. Виртуальный атлас. Строение человека.</w:t>
            </w:r>
            <w:hyperlink r:id="rId30" w:history="1">
              <w:r>
                <w:rPr>
                  <w:rStyle w:val="a3"/>
                </w:rPr>
                <w:t xml:space="preserve"> http://www.e-anatomv.ru/</w:t>
              </w:r>
            </w:hyperlink>
          </w:p>
        </w:tc>
      </w:tr>
      <w:tr w:rsidR="00A37722" w14:paraId="4BAAA300" w14:textId="77777777">
        <w:trPr>
          <w:trHeight w:hRule="exact" w:val="29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23E9A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12.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87FC6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>Анатомия человека</w:t>
            </w:r>
            <w:hyperlink r:id="rId31" w:history="1">
              <w:r>
                <w:rPr>
                  <w:rStyle w:val="a3"/>
                </w:rPr>
                <w:t xml:space="preserve"> http://www.vitaminov.net/rus-anatomv-0-0-0.html</w:t>
              </w:r>
            </w:hyperlink>
          </w:p>
        </w:tc>
      </w:tr>
      <w:tr w:rsidR="00A37722" w14:paraId="7CC74FD5" w14:textId="77777777">
        <w:trPr>
          <w:trHeight w:hRule="exact" w:val="29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C0932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a"/>
              </w:rPr>
              <w:t>13.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9A6F8" w14:textId="77777777" w:rsidR="00A37722" w:rsidRDefault="00910B35">
            <w:pPr>
              <w:pStyle w:val="21"/>
              <w:framePr w:w="972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AE7D90">
              <w:rPr>
                <w:rStyle w:val="2a"/>
                <w:lang w:eastAsia="en-US" w:bidi="en-US"/>
              </w:rPr>
              <w:t>С</w:t>
            </w:r>
            <w:r>
              <w:rPr>
                <w:rStyle w:val="2a"/>
                <w:lang w:val="en-US" w:eastAsia="en-US" w:bidi="en-US"/>
              </w:rPr>
              <w:t>D</w:t>
            </w:r>
            <w:r w:rsidRPr="00AE7D90">
              <w:rPr>
                <w:rStyle w:val="2a"/>
                <w:lang w:eastAsia="en-US" w:bidi="en-US"/>
              </w:rPr>
              <w:t xml:space="preserve"> </w:t>
            </w:r>
            <w:r>
              <w:rPr>
                <w:rStyle w:val="2a"/>
              </w:rPr>
              <w:t>Интерактивная энциклопедия. «МОЁ ТЕЛО. Как оно устроено?»</w:t>
            </w:r>
          </w:p>
        </w:tc>
      </w:tr>
    </w:tbl>
    <w:p w14:paraId="054E931F" w14:textId="77777777" w:rsidR="00A37722" w:rsidRDefault="00A37722">
      <w:pPr>
        <w:framePr w:w="9725" w:wrap="notBeside" w:vAnchor="text" w:hAnchor="text" w:xAlign="center" w:y="1"/>
        <w:rPr>
          <w:sz w:val="2"/>
          <w:szCs w:val="2"/>
        </w:rPr>
      </w:pPr>
    </w:p>
    <w:p w14:paraId="326EBFBD" w14:textId="77777777" w:rsidR="00A37722" w:rsidRDefault="00A37722">
      <w:pPr>
        <w:rPr>
          <w:sz w:val="2"/>
          <w:szCs w:val="2"/>
        </w:rPr>
      </w:pPr>
    </w:p>
    <w:p w14:paraId="5DBE8755" w14:textId="77777777" w:rsidR="00A37722" w:rsidRDefault="00910B35">
      <w:pPr>
        <w:pStyle w:val="25"/>
        <w:keepNext/>
        <w:keepLines/>
        <w:numPr>
          <w:ilvl w:val="0"/>
          <w:numId w:val="10"/>
        </w:numPr>
        <w:shd w:val="clear" w:color="auto" w:fill="auto"/>
        <w:tabs>
          <w:tab w:val="left" w:pos="1563"/>
        </w:tabs>
        <w:spacing w:before="532" w:after="3" w:line="220" w:lineRule="exact"/>
        <w:ind w:left="920" w:firstLine="0"/>
        <w:jc w:val="both"/>
      </w:pPr>
      <w:bookmarkStart w:id="17" w:name="bookmark19"/>
      <w:r>
        <w:t>КОНТРОЛЬ И ОЦЕНКА РЕЗУЛЬТАТОВ ОСВОЕНИЯ УЧЕБНОЙ</w:t>
      </w:r>
      <w:bookmarkEnd w:id="17"/>
    </w:p>
    <w:p w14:paraId="715AA144" w14:textId="77777777" w:rsidR="00A37722" w:rsidRDefault="00910B35">
      <w:pPr>
        <w:pStyle w:val="25"/>
        <w:keepNext/>
        <w:keepLines/>
        <w:shd w:val="clear" w:color="auto" w:fill="auto"/>
        <w:spacing w:before="0" w:after="205" w:line="220" w:lineRule="exact"/>
        <w:ind w:firstLine="0"/>
        <w:jc w:val="center"/>
      </w:pPr>
      <w:bookmarkStart w:id="18" w:name="bookmark20"/>
      <w:r>
        <w:t>ДИСЦИПЛИНЫ</w:t>
      </w:r>
      <w:bookmarkEnd w:id="18"/>
    </w:p>
    <w:p w14:paraId="3CE9A24B" w14:textId="77777777" w:rsidR="00A37722" w:rsidRDefault="00910B35">
      <w:pPr>
        <w:pStyle w:val="21"/>
        <w:shd w:val="clear" w:color="auto" w:fill="auto"/>
        <w:spacing w:line="274" w:lineRule="exact"/>
        <w:ind w:left="180" w:right="180" w:firstLine="620"/>
        <w:jc w:val="both"/>
      </w:pPr>
      <w: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</w:t>
      </w:r>
      <w:proofErr w:type="gramStart"/>
      <w:r>
        <w:t>так же</w:t>
      </w:r>
      <w:proofErr w:type="gramEnd"/>
      <w:r>
        <w:t xml:space="preserve"> выполнения обучающимися индивидуальных заданий, проектов, исследований, устного фронтального опроса по вопросам соответствующих тем, подготовки докладов в виде презентации, а также в ходе проведения промежуточной аттестации в форме экзамена по завершении изучения учебной дисциплины.</w:t>
      </w:r>
    </w:p>
    <w:p w14:paraId="6A03E2FF" w14:textId="77777777" w:rsidR="00A37722" w:rsidRDefault="00910B35">
      <w:pPr>
        <w:pStyle w:val="a9"/>
        <w:framePr w:w="9826" w:wrap="notBeside" w:vAnchor="text" w:hAnchor="text" w:xAlign="center" w:y="1"/>
        <w:shd w:val="clear" w:color="auto" w:fill="auto"/>
        <w:tabs>
          <w:tab w:val="left" w:leader="underscore" w:pos="9509"/>
        </w:tabs>
      </w:pPr>
      <w:r>
        <w:t xml:space="preserve">Формы и методы контроля и оценки результатов обучения позволяют проверить у обучающихся уровень сформированности общих (ОК), профессиональных (ПК) </w:t>
      </w:r>
      <w:r>
        <w:rPr>
          <w:rStyle w:val="aa"/>
        </w:rPr>
        <w:t>компетенций и соответствующие им знания и умения.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2323"/>
        <w:gridCol w:w="2515"/>
      </w:tblGrid>
      <w:tr w:rsidR="00A37722" w14:paraId="232DD24A" w14:textId="77777777">
        <w:trPr>
          <w:trHeight w:hRule="exact" w:val="1397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842FA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9"/>
              </w:rPr>
              <w:t>Освоенные общие и профессиональные компетенции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E51B4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9"/>
              </w:rPr>
              <w:t>Результаты обучения (освоенные умения, усвоенные знания)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13AE9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9"/>
              </w:rPr>
              <w:t>Формы и методы контроля и оценки результатов обучения</w:t>
            </w:r>
          </w:p>
        </w:tc>
      </w:tr>
      <w:tr w:rsidR="00A37722" w14:paraId="18915B3E" w14:textId="77777777">
        <w:trPr>
          <w:trHeight w:hRule="exact" w:val="2827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92BF6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F48565C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 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5C0AB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9"/>
              </w:rPr>
              <w:t>Умения:</w:t>
            </w:r>
          </w:p>
          <w:p w14:paraId="045D3146" w14:textId="77777777" w:rsidR="00A37722" w:rsidRDefault="00910B35">
            <w:pPr>
              <w:pStyle w:val="21"/>
              <w:framePr w:w="982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1"/>
              </w:tabs>
              <w:spacing w:line="250" w:lineRule="exact"/>
              <w:ind w:firstLine="0"/>
            </w:pPr>
            <w:r>
              <w:rPr>
                <w:rStyle w:val="2a"/>
              </w:rPr>
              <w:t xml:space="preserve">давать </w:t>
            </w:r>
            <w:proofErr w:type="spellStart"/>
            <w:r>
              <w:rPr>
                <w:rStyle w:val="2a"/>
              </w:rPr>
              <w:t>санитарно</w:t>
            </w:r>
            <w:r>
              <w:rPr>
                <w:rStyle w:val="2a"/>
              </w:rPr>
              <w:softHyphen/>
              <w:t>гигиеническую</w:t>
            </w:r>
            <w:proofErr w:type="spellEnd"/>
            <w:r>
              <w:rPr>
                <w:rStyle w:val="2a"/>
              </w:rPr>
              <w:t xml:space="preserve"> оценку факторам окружающей среды;</w:t>
            </w:r>
          </w:p>
          <w:p w14:paraId="0637F30B" w14:textId="77777777" w:rsidR="00A37722" w:rsidRDefault="00910B35">
            <w:pPr>
              <w:pStyle w:val="21"/>
              <w:framePr w:w="982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spacing w:line="250" w:lineRule="exact"/>
              <w:ind w:firstLine="0"/>
            </w:pPr>
            <w:r>
              <w:rPr>
                <w:rStyle w:val="2a"/>
              </w:rPr>
              <w:t xml:space="preserve">проводить </w:t>
            </w:r>
            <w:proofErr w:type="spellStart"/>
            <w:r>
              <w:rPr>
                <w:rStyle w:val="2a"/>
              </w:rPr>
              <w:t>санитарно</w:t>
            </w:r>
            <w:r>
              <w:rPr>
                <w:rStyle w:val="2a"/>
              </w:rPr>
              <w:softHyphen/>
              <w:t>гигиенические</w:t>
            </w:r>
            <w:proofErr w:type="spellEnd"/>
            <w:r>
              <w:rPr>
                <w:rStyle w:val="2a"/>
              </w:rPr>
              <w:t xml:space="preserve"> мероприятия по сохранению и укреплению здоровья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3B1B5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>Текущий контроль по каждой теме:</w:t>
            </w:r>
          </w:p>
          <w:p w14:paraId="107535E3" w14:textId="77777777" w:rsidR="00A37722" w:rsidRDefault="00910B35">
            <w:pPr>
              <w:pStyle w:val="21"/>
              <w:framePr w:w="982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письменный опрос;</w:t>
            </w:r>
          </w:p>
          <w:p w14:paraId="7BA103BA" w14:textId="77777777" w:rsidR="00A37722" w:rsidRDefault="00910B35">
            <w:pPr>
              <w:pStyle w:val="21"/>
              <w:framePr w:w="982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74" w:lineRule="exact"/>
              <w:ind w:firstLine="0"/>
              <w:jc w:val="both"/>
            </w:pPr>
            <w:r>
              <w:rPr>
                <w:rStyle w:val="2a"/>
              </w:rPr>
              <w:t>устный опрос;</w:t>
            </w:r>
          </w:p>
          <w:p w14:paraId="6B18F499" w14:textId="77777777" w:rsidR="00A37722" w:rsidRDefault="00910B35">
            <w:pPr>
              <w:pStyle w:val="21"/>
              <w:framePr w:w="982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74" w:lineRule="exact"/>
              <w:ind w:firstLine="0"/>
            </w:pPr>
            <w:r>
              <w:rPr>
                <w:rStyle w:val="2a"/>
              </w:rPr>
              <w:t>экспертное наблюдение за решением</w:t>
            </w:r>
          </w:p>
          <w:p w14:paraId="376C7F81" w14:textId="77777777" w:rsidR="00A37722" w:rsidRDefault="00910B35">
            <w:pPr>
              <w:pStyle w:val="21"/>
              <w:framePr w:w="982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a"/>
              </w:rPr>
              <w:t>ситуационных задач;</w:t>
            </w:r>
          </w:p>
          <w:p w14:paraId="58643D52" w14:textId="77777777" w:rsidR="00A37722" w:rsidRDefault="00910B35">
            <w:pPr>
              <w:pStyle w:val="21"/>
              <w:framePr w:w="982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74" w:lineRule="exact"/>
              <w:ind w:firstLine="0"/>
            </w:pPr>
            <w:r>
              <w:rPr>
                <w:rStyle w:val="2a"/>
              </w:rPr>
              <w:t>экспертное наблюдение за</w:t>
            </w:r>
          </w:p>
        </w:tc>
      </w:tr>
    </w:tbl>
    <w:p w14:paraId="1B6614F2" w14:textId="77777777" w:rsidR="00A37722" w:rsidRDefault="00A37722">
      <w:pPr>
        <w:framePr w:w="9826" w:wrap="notBeside" w:vAnchor="text" w:hAnchor="text" w:xAlign="center" w:y="1"/>
        <w:rPr>
          <w:sz w:val="2"/>
          <w:szCs w:val="2"/>
        </w:rPr>
      </w:pPr>
    </w:p>
    <w:p w14:paraId="363E3CF7" w14:textId="77777777" w:rsidR="00A37722" w:rsidRDefault="00A37722">
      <w:pPr>
        <w:rPr>
          <w:sz w:val="2"/>
          <w:szCs w:val="2"/>
        </w:rPr>
      </w:pPr>
    </w:p>
    <w:p w14:paraId="0CB59A4A" w14:textId="77777777" w:rsidR="00A37722" w:rsidRDefault="00A37722">
      <w:pPr>
        <w:rPr>
          <w:sz w:val="2"/>
          <w:szCs w:val="2"/>
        </w:rPr>
        <w:sectPr w:rsidR="00A37722">
          <w:footerReference w:type="default" r:id="rId32"/>
          <w:pgSz w:w="11900" w:h="16840"/>
          <w:pgMar w:top="1014" w:right="685" w:bottom="1192" w:left="1390" w:header="0" w:footer="3" w:gutter="0"/>
          <w:cols w:space="720"/>
          <w:noEndnote/>
          <w:docGrid w:linePitch="360"/>
        </w:sectPr>
      </w:pPr>
    </w:p>
    <w:p w14:paraId="2DECB218" w14:textId="77777777" w:rsidR="00A37722" w:rsidRDefault="00AE7D9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43510" simplePos="0" relativeHeight="377487113" behindDoc="1" locked="0" layoutInCell="1" allowOverlap="1" wp14:anchorId="6D647018" wp14:editId="412D4553">
                <wp:simplePos x="0" y="0"/>
                <wp:positionH relativeFrom="margin">
                  <wp:posOffset>-3163570</wp:posOffset>
                </wp:positionH>
                <wp:positionV relativeFrom="paragraph">
                  <wp:posOffset>1270</wp:posOffset>
                </wp:positionV>
                <wp:extent cx="3020695" cy="5915660"/>
                <wp:effectExtent l="0" t="1270" r="0" b="3175"/>
                <wp:wrapSquare wrapText="right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591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24C7B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</w:t>
                            </w:r>
                            <w:proofErr w:type="spellStart"/>
                            <w:r>
                              <w:rPr>
                                <w:rStyle w:val="2Exact0"/>
                              </w:rPr>
                              <w:t>информационно</w:t>
                            </w:r>
                            <w:r>
                              <w:rPr>
                                <w:rStyle w:val="2Exact0"/>
                              </w:rPr>
                              <w:softHyphen/>
                              <w:t>коммуникационные</w:t>
                            </w:r>
                            <w:proofErr w:type="spellEnd"/>
                            <w:r>
                              <w:rPr>
                                <w:rStyle w:val="2Exact0"/>
                              </w:rPr>
                              <w:t xml:space="preserve"> технологии в профессиональной деятельности.</w:t>
                            </w:r>
                          </w:p>
                          <w:p w14:paraId="733CB192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6. Работать в коллективе и команде, эффективно общаться с коллегами, руководством, потребителями.</w:t>
                            </w:r>
                          </w:p>
                          <w:p w14:paraId="7A75294A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7. Брать на себя ответственность за работу членов команды (подчиненных), за результат выполнения заданий.</w:t>
                            </w:r>
                          </w:p>
                          <w:p w14:paraId="7BBDE3A8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                </w:r>
                          </w:p>
                          <w:p w14:paraId="3ED393E6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9. Ориентироваться в условиях смены технологий в профессиональной деятельности.</w:t>
                            </w:r>
                          </w:p>
                          <w:p w14:paraId="55DDBFBC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                </w:r>
                          </w:p>
                          <w:p w14:paraId="37117FB1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11. Быть готовым брать на себя нравственные обязательства по отношению к природе, обществу и человеку.</w:t>
                            </w:r>
                          </w:p>
                          <w:p w14:paraId="355C6E76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                </w:r>
                          </w:p>
                          <w:p w14:paraId="36067172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47018" id="Text Box 14" o:spid="_x0000_s1027" type="#_x0000_t202" style="position:absolute;margin-left:-249.1pt;margin-top:.1pt;width:237.85pt;height:465.8pt;z-index:-125829367;visibility:visible;mso-wrap-style:square;mso-width-percent:0;mso-height-percent:0;mso-wrap-distance-left:5pt;mso-wrap-distance-top:0;mso-wrap-distance-right:11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" filled="f" stroked="f">
                <v:textbox style="mso-fit-shape-to-text:t" inset="0,0,0,0">
                  <w:txbxContent>
                    <w:p w14:paraId="00024C7B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ОК 5. Использовать </w:t>
                      </w:r>
                      <w:proofErr w:type="spellStart"/>
                      <w:r>
                        <w:rPr>
                          <w:rStyle w:val="2Exact0"/>
                        </w:rPr>
                        <w:t>информационно</w:t>
                      </w:r>
                      <w:r>
                        <w:rPr>
                          <w:rStyle w:val="2Exact0"/>
                        </w:rPr>
                        <w:softHyphen/>
                        <w:t>коммуникационные</w:t>
                      </w:r>
                      <w:proofErr w:type="spellEnd"/>
                      <w:r>
                        <w:rPr>
                          <w:rStyle w:val="2Exact0"/>
                        </w:rPr>
                        <w:t xml:space="preserve"> технологии в профессиональной деятельности.</w:t>
                      </w:r>
                    </w:p>
                    <w:p w14:paraId="733CB192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6. Работать в коллективе и команде, эффективно общаться с коллегами, руководством, потребителями.</w:t>
                      </w:r>
                    </w:p>
                    <w:p w14:paraId="7A75294A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7. Брать на себя ответственность за работу членов команды (подчиненных), за результат выполнения заданий.</w:t>
                      </w:r>
                    </w:p>
                    <w:p w14:paraId="7BBDE3A8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          </w:r>
                    </w:p>
                    <w:p w14:paraId="3ED393E6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9. Ориентироваться в условиях смены технологий в профессиональной деятельности.</w:t>
                      </w:r>
                    </w:p>
                    <w:p w14:paraId="55DDBFBC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          </w:r>
                    </w:p>
                    <w:p w14:paraId="37117FB1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11. Быть готовым брать на себя нравственные обязательства по отношению к природе, обществу и человеку.</w:t>
                      </w:r>
                    </w:p>
                    <w:p w14:paraId="355C6E76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          </w:r>
                    </w:p>
                    <w:p w14:paraId="36067172" w14:textId="77777777" w:rsidR="00C80248" w:rsidRDefault="00C80248">
                      <w:pPr>
                        <w:pStyle w:val="21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6C7918CF" w14:textId="77777777" w:rsidR="00A37722" w:rsidRDefault="00910B35">
      <w:pPr>
        <w:pStyle w:val="21"/>
        <w:shd w:val="clear" w:color="auto" w:fill="auto"/>
        <w:spacing w:line="250" w:lineRule="exact"/>
        <w:ind w:firstLine="0"/>
      </w:pPr>
      <w:r>
        <w:t>населения,</w:t>
      </w:r>
    </w:p>
    <w:p w14:paraId="7CB9B215" w14:textId="77777777" w:rsidR="00A37722" w:rsidRDefault="00910B35">
      <w:pPr>
        <w:pStyle w:val="21"/>
        <w:shd w:val="clear" w:color="auto" w:fill="auto"/>
        <w:spacing w:line="250" w:lineRule="exact"/>
        <w:ind w:firstLine="0"/>
      </w:pPr>
      <w:r>
        <w:t>предупреждению</w:t>
      </w:r>
    </w:p>
    <w:p w14:paraId="7AF1DD9D" w14:textId="77777777" w:rsidR="00A37722" w:rsidRDefault="00910B35">
      <w:pPr>
        <w:pStyle w:val="21"/>
        <w:shd w:val="clear" w:color="auto" w:fill="auto"/>
        <w:spacing w:line="250" w:lineRule="exact"/>
        <w:ind w:firstLine="0"/>
      </w:pPr>
      <w:r>
        <w:t>болезней;</w:t>
      </w:r>
    </w:p>
    <w:p w14:paraId="2BCFD855" w14:textId="77777777" w:rsidR="00A37722" w:rsidRDefault="00910B35">
      <w:pPr>
        <w:pStyle w:val="21"/>
        <w:shd w:val="clear" w:color="auto" w:fill="auto"/>
        <w:spacing w:after="480" w:line="250" w:lineRule="exact"/>
        <w:ind w:firstLine="0"/>
      </w:pPr>
      <w:r>
        <w:t>- проводить гигиеническое обучение и воспитание населения</w:t>
      </w:r>
    </w:p>
    <w:p w14:paraId="5FAAF7F0" w14:textId="77777777" w:rsidR="00A37722" w:rsidRDefault="00910B35">
      <w:pPr>
        <w:pStyle w:val="25"/>
        <w:keepNext/>
        <w:keepLines/>
        <w:shd w:val="clear" w:color="auto" w:fill="auto"/>
        <w:spacing w:before="0" w:line="250" w:lineRule="exact"/>
        <w:ind w:firstLine="0"/>
      </w:pPr>
      <w:bookmarkStart w:id="19" w:name="bookmark21"/>
      <w:r>
        <w:t>Знания:</w:t>
      </w:r>
      <w:bookmarkEnd w:id="19"/>
    </w:p>
    <w:p w14:paraId="3CF6A1D5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28"/>
        </w:tabs>
        <w:spacing w:line="250" w:lineRule="exact"/>
        <w:ind w:firstLine="0"/>
      </w:pPr>
      <w:r>
        <w:t>современное состояние</w:t>
      </w:r>
    </w:p>
    <w:p w14:paraId="5CAB3494" w14:textId="77777777" w:rsidR="00A37722" w:rsidRDefault="00910B35">
      <w:pPr>
        <w:pStyle w:val="21"/>
        <w:shd w:val="clear" w:color="auto" w:fill="auto"/>
        <w:spacing w:line="250" w:lineRule="exact"/>
        <w:ind w:firstLine="0"/>
      </w:pPr>
      <w:r>
        <w:t>окружающей среды и глобальные экологические проблемы;</w:t>
      </w:r>
    </w:p>
    <w:p w14:paraId="2F0D078E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28"/>
        </w:tabs>
        <w:spacing w:line="250" w:lineRule="exact"/>
        <w:ind w:firstLine="0"/>
      </w:pPr>
      <w:r>
        <w:t>факторы окружающей среды, влияющие на здоровье человека;</w:t>
      </w:r>
    </w:p>
    <w:p w14:paraId="21E79ABE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28"/>
        </w:tabs>
        <w:spacing w:line="250" w:lineRule="exact"/>
        <w:ind w:firstLine="0"/>
      </w:pPr>
      <w:r>
        <w:t>основные положения гигиены;</w:t>
      </w:r>
    </w:p>
    <w:p w14:paraId="4D2841CA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28"/>
        </w:tabs>
        <w:spacing w:line="250" w:lineRule="exact"/>
        <w:ind w:firstLine="0"/>
      </w:pPr>
      <w:r>
        <w:t>гигиенические принципы организации здорового образа жизни;</w:t>
      </w:r>
    </w:p>
    <w:p w14:paraId="1C70C943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28"/>
        </w:tabs>
        <w:spacing w:line="250" w:lineRule="exact"/>
        <w:ind w:firstLine="0"/>
      </w:pPr>
      <w:r>
        <w:t>методы, формы и средства гигиенического воспитания населения.</w:t>
      </w:r>
    </w:p>
    <w:p w14:paraId="2DE5D1E1" w14:textId="77777777" w:rsidR="00A37722" w:rsidRDefault="00910B35">
      <w:pPr>
        <w:pStyle w:val="21"/>
        <w:shd w:val="clear" w:color="auto" w:fill="auto"/>
        <w:spacing w:line="220" w:lineRule="exact"/>
        <w:ind w:firstLine="0"/>
      </w:pPr>
      <w:r>
        <w:br w:type="column"/>
      </w:r>
      <w:r>
        <w:t>деловой игрой;</w:t>
      </w:r>
    </w:p>
    <w:p w14:paraId="64B1639A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07"/>
        </w:tabs>
        <w:spacing w:line="274" w:lineRule="exact"/>
        <w:ind w:firstLine="0"/>
      </w:pPr>
      <w:r>
        <w:t>экспертное визуальное наблюдение за выполнением практических действий</w:t>
      </w:r>
    </w:p>
    <w:p w14:paraId="0446F400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12"/>
        </w:tabs>
        <w:spacing w:after="244" w:line="278" w:lineRule="exact"/>
        <w:ind w:right="780" w:firstLine="0"/>
      </w:pPr>
      <w:r>
        <w:t>контроль выполнения практических заданий.</w:t>
      </w:r>
    </w:p>
    <w:p w14:paraId="310B4A71" w14:textId="77777777" w:rsidR="00A37722" w:rsidRDefault="00910B35">
      <w:pPr>
        <w:pStyle w:val="21"/>
        <w:shd w:val="clear" w:color="auto" w:fill="auto"/>
        <w:spacing w:after="240" w:line="274" w:lineRule="exact"/>
        <w:ind w:firstLine="0"/>
      </w:pPr>
      <w:r>
        <w:t>Промежуточная аттестация - дифференцированный зачет (комплексный), который проводится на последнем занятии и включает в себя контроль усвоения теоретического материала и контроль усвоения практических умений.</w:t>
      </w:r>
    </w:p>
    <w:p w14:paraId="19338B7F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</w:pPr>
      <w:r>
        <w:t>оценка результатов выполнения практической работы;</w:t>
      </w:r>
    </w:p>
    <w:p w14:paraId="697B54AF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02"/>
        </w:tabs>
        <w:spacing w:line="274" w:lineRule="exact"/>
        <w:ind w:firstLine="0"/>
        <w:sectPr w:rsidR="00A37722">
          <w:pgSz w:w="11900" w:h="16840"/>
          <w:pgMar w:top="1142" w:right="896" w:bottom="1296" w:left="6460" w:header="0" w:footer="3" w:gutter="0"/>
          <w:cols w:num="2" w:space="102"/>
          <w:noEndnote/>
          <w:docGrid w:linePitch="360"/>
        </w:sectPr>
      </w:pPr>
      <w:r>
        <w:t>экспертное наблюдение за ходом выполнения практической работы</w:t>
      </w:r>
    </w:p>
    <w:p w14:paraId="3B6CBDB4" w14:textId="77777777" w:rsidR="00A37722" w:rsidRDefault="00A37722">
      <w:pPr>
        <w:spacing w:line="217" w:lineRule="exact"/>
        <w:rPr>
          <w:sz w:val="17"/>
          <w:szCs w:val="17"/>
        </w:rPr>
      </w:pPr>
    </w:p>
    <w:p w14:paraId="55B66D18" w14:textId="77777777" w:rsidR="00A37722" w:rsidRDefault="00A37722">
      <w:pPr>
        <w:rPr>
          <w:sz w:val="2"/>
          <w:szCs w:val="2"/>
        </w:rPr>
        <w:sectPr w:rsidR="00A37722">
          <w:type w:val="continuous"/>
          <w:pgSz w:w="11900" w:h="16840"/>
          <w:pgMar w:top="1162" w:right="0" w:bottom="1162" w:left="0" w:header="0" w:footer="3" w:gutter="0"/>
          <w:cols w:space="720"/>
          <w:noEndnote/>
          <w:docGrid w:linePitch="360"/>
        </w:sectPr>
      </w:pPr>
    </w:p>
    <w:p w14:paraId="52840F3A" w14:textId="77777777" w:rsidR="00A37722" w:rsidRDefault="00910B35">
      <w:pPr>
        <w:pStyle w:val="21"/>
        <w:shd w:val="clear" w:color="auto" w:fill="auto"/>
        <w:spacing w:line="274" w:lineRule="exact"/>
        <w:ind w:firstLine="0"/>
      </w:pPr>
      <w:r>
        <w:t>ПК 1.1. Проводить мероприятия по сохранению и укреплению здоровья населения, пациента и его окружения.</w:t>
      </w:r>
    </w:p>
    <w:p w14:paraId="2F491849" w14:textId="77777777" w:rsidR="00A37722" w:rsidRDefault="00910B35">
      <w:pPr>
        <w:pStyle w:val="21"/>
        <w:shd w:val="clear" w:color="auto" w:fill="auto"/>
        <w:spacing w:line="274" w:lineRule="exact"/>
        <w:ind w:firstLine="0"/>
      </w:pPr>
      <w:r>
        <w:t>ПК 1.2. Проводить санитарно-гигиеническое воспитание населения.</w:t>
      </w:r>
    </w:p>
    <w:p w14:paraId="223577CC" w14:textId="77777777" w:rsidR="00A37722" w:rsidRDefault="00910B35">
      <w:pPr>
        <w:pStyle w:val="21"/>
        <w:shd w:val="clear" w:color="auto" w:fill="auto"/>
        <w:spacing w:line="274" w:lineRule="exact"/>
        <w:ind w:firstLine="0"/>
      </w:pPr>
      <w:r>
        <w:t>ПК 1.3. Участвовать в проведении профилактики инфекционных и неинфекционных заболеваний.</w:t>
      </w:r>
    </w:p>
    <w:p w14:paraId="78418753" w14:textId="77777777" w:rsidR="00A37722" w:rsidRDefault="00910B35">
      <w:pPr>
        <w:pStyle w:val="21"/>
        <w:shd w:val="clear" w:color="auto" w:fill="auto"/>
        <w:spacing w:line="274" w:lineRule="exact"/>
        <w:ind w:firstLine="0"/>
      </w:pPr>
      <w:r>
        <w:t>ПК 2.1. Представлять информацию в понятном для пациента виде, объяснять ему суть вмешательств.</w:t>
      </w:r>
    </w:p>
    <w:p w14:paraId="04F18087" w14:textId="77777777" w:rsidR="00A37722" w:rsidRDefault="00910B35">
      <w:pPr>
        <w:pStyle w:val="21"/>
        <w:shd w:val="clear" w:color="auto" w:fill="auto"/>
        <w:tabs>
          <w:tab w:val="left" w:leader="underscore" w:pos="4632"/>
        </w:tabs>
        <w:spacing w:line="274" w:lineRule="exact"/>
        <w:ind w:firstLine="0"/>
        <w:sectPr w:rsidR="00A37722">
          <w:type w:val="continuous"/>
          <w:pgSz w:w="11900" w:h="16840"/>
          <w:pgMar w:top="1162" w:right="5761" w:bottom="1162" w:left="1477" w:header="0" w:footer="3" w:gutter="0"/>
          <w:cols w:space="720"/>
          <w:noEndnote/>
          <w:docGrid w:linePitch="360"/>
        </w:sectPr>
      </w:pPr>
      <w:r>
        <w:t xml:space="preserve">ПК 2.2. Осуществлять </w:t>
      </w:r>
      <w:proofErr w:type="spellStart"/>
      <w:r>
        <w:t>лечебно</w:t>
      </w:r>
      <w:r>
        <w:softHyphen/>
        <w:t>диагностические</w:t>
      </w:r>
      <w:proofErr w:type="spellEnd"/>
      <w:r>
        <w:t xml:space="preserve"> вмешательства, взаимодействуя с участниками лечебного </w:t>
      </w:r>
      <w:r>
        <w:rPr>
          <w:rStyle w:val="2e"/>
        </w:rPr>
        <w:t>процесса.</w:t>
      </w:r>
      <w:r>
        <w:tab/>
      </w:r>
    </w:p>
    <w:p w14:paraId="3FDC7ACF" w14:textId="77777777" w:rsidR="00A37722" w:rsidRDefault="00AE7D90">
      <w:pPr>
        <w:pStyle w:val="21"/>
        <w:shd w:val="clear" w:color="auto" w:fill="auto"/>
        <w:spacing w:line="274" w:lineRule="exact"/>
        <w:ind w:firstLine="7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14" behindDoc="1" locked="0" layoutInCell="1" allowOverlap="1" wp14:anchorId="00C95DB1" wp14:editId="481C0F4A">
                <wp:simplePos x="0" y="0"/>
                <wp:positionH relativeFrom="margin">
                  <wp:posOffset>27305</wp:posOffset>
                </wp:positionH>
                <wp:positionV relativeFrom="paragraph">
                  <wp:posOffset>-1489075</wp:posOffset>
                </wp:positionV>
                <wp:extent cx="2630170" cy="529590"/>
                <wp:effectExtent l="0" t="0" r="0" b="0"/>
                <wp:wrapTopAndBottom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57357" w14:textId="77777777" w:rsidR="00C80248" w:rsidRDefault="00C80248">
                            <w:pPr>
                              <w:pStyle w:val="21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ПК 2.3. Сотрудничать с взаимодействующими организациями и службами.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95DB1" id="Text Box 15" o:spid="_x0000_s1028" type="#_x0000_t202" style="position:absolute;left:0;text-align:left;margin-left:2.15pt;margin-top:-117.25pt;width:207.1pt;height:41.7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" filled="f" stroked="f">
                <v:textbox style="mso-fit-shape-to-text:t" inset="0,0,0,0">
                  <w:txbxContent>
                    <w:p w14:paraId="5FD57357" w14:textId="77777777" w:rsidR="00C80248" w:rsidRDefault="00C80248">
                      <w:pPr>
                        <w:pStyle w:val="21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rPr>
                          <w:rStyle w:val="2Exact0"/>
                        </w:rPr>
                        <w:t>ПК 2.3. Сотрудничать с взаимодействующими организациями и службами.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0B35">
        <w:t>Оценка личностных результатов может быть произведена с применением следующих форм оценивания:</w:t>
      </w:r>
    </w:p>
    <w:p w14:paraId="086020C8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персонифицированная (демонстрирующая достижения конкретного обучающегося);</w:t>
      </w:r>
    </w:p>
    <w:p w14:paraId="6AD65A5E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proofErr w:type="spellStart"/>
      <w:r>
        <w:t>неперсонифицированная</w:t>
      </w:r>
      <w:proofErr w:type="spellEnd"/>
      <w:r>
        <w:t xml:space="preserve"> (характеризующая достижения в учебной группе, у конкретного педагогического работника, в образовательной организации в целом);</w:t>
      </w:r>
    </w:p>
    <w:p w14:paraId="3C55AD74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качественная (измеренная в номинативной шкале: есть/нет);</w:t>
      </w:r>
    </w:p>
    <w:p w14:paraId="3DEC04CC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количественная (измеренная, например, в ранговой шкале: больше/меньше);</w:t>
      </w:r>
    </w:p>
    <w:p w14:paraId="2280CECB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интегральная (оцененная с помощью комплексных тестов, портфолио, выставок, презентаций);</w:t>
      </w:r>
    </w:p>
    <w:p w14:paraId="4289FC91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дифференцированная (оценка отдельных аспектов развития).</w:t>
      </w:r>
    </w:p>
    <w:p w14:paraId="42AB10B5" w14:textId="77777777" w:rsidR="00A37722" w:rsidRDefault="00910B35">
      <w:pPr>
        <w:pStyle w:val="21"/>
        <w:shd w:val="clear" w:color="auto" w:fill="auto"/>
        <w:spacing w:line="274" w:lineRule="exact"/>
        <w:ind w:firstLine="0"/>
        <w:jc w:val="both"/>
      </w:pPr>
      <w:r>
        <w:t>При этом могут предусматриваться следующие методы оценивания:</w:t>
      </w:r>
    </w:p>
    <w:p w14:paraId="37ACB4EA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наблюдение;</w:t>
      </w:r>
    </w:p>
    <w:p w14:paraId="77A54195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портфолио;</w:t>
      </w:r>
    </w:p>
    <w:p w14:paraId="19D1E366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экспертная оценка;</w:t>
      </w:r>
    </w:p>
    <w:p w14:paraId="240D73AF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стандартизованные опросники;</w:t>
      </w:r>
    </w:p>
    <w:p w14:paraId="331BB9D2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проективные методы;</w:t>
      </w:r>
    </w:p>
    <w:p w14:paraId="49B47E70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самооценка;</w:t>
      </w:r>
    </w:p>
    <w:p w14:paraId="2C635DAA" w14:textId="77777777" w:rsidR="00A37722" w:rsidRDefault="00910B35">
      <w:pPr>
        <w:pStyle w:val="21"/>
        <w:numPr>
          <w:ilvl w:val="0"/>
          <w:numId w:val="3"/>
        </w:numPr>
        <w:shd w:val="clear" w:color="auto" w:fill="auto"/>
        <w:tabs>
          <w:tab w:val="left" w:pos="262"/>
        </w:tabs>
        <w:spacing w:after="823" w:line="274" w:lineRule="exact"/>
        <w:ind w:firstLine="0"/>
        <w:jc w:val="both"/>
      </w:pPr>
      <w:r>
        <w:t>анализ продуктов деятельности (проектов, практических, творческих работ) и т.д.</w:t>
      </w:r>
    </w:p>
    <w:p w14:paraId="7B0D0777" w14:textId="77777777" w:rsidR="00A37722" w:rsidRDefault="00910B35">
      <w:pPr>
        <w:pStyle w:val="21"/>
        <w:shd w:val="clear" w:color="auto" w:fill="auto"/>
        <w:spacing w:after="243" w:line="220" w:lineRule="exact"/>
        <w:ind w:firstLine="0"/>
        <w:jc w:val="right"/>
      </w:pPr>
      <w:r>
        <w:t>Приложение 1</w:t>
      </w:r>
    </w:p>
    <w:p w14:paraId="3DE44FB9" w14:textId="77777777" w:rsidR="00A37722" w:rsidRDefault="00910B35">
      <w:pPr>
        <w:pStyle w:val="111"/>
        <w:shd w:val="clear" w:color="auto" w:fill="auto"/>
        <w:spacing w:after="3" w:line="220" w:lineRule="exact"/>
        <w:ind w:left="220"/>
      </w:pPr>
      <w:r>
        <w:t>Планирование учебных занятий с использованием активных и интерактивных форм</w:t>
      </w:r>
    </w:p>
    <w:p w14:paraId="7AD350D5" w14:textId="77777777" w:rsidR="00A37722" w:rsidRDefault="00910B35">
      <w:pPr>
        <w:pStyle w:val="111"/>
        <w:shd w:val="clear" w:color="auto" w:fill="auto"/>
        <w:spacing w:line="220" w:lineRule="exact"/>
        <w:ind w:right="80"/>
        <w:jc w:val="center"/>
      </w:pPr>
      <w:r>
        <w:t>и методов обучения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2"/>
        <w:gridCol w:w="3562"/>
      </w:tblGrid>
      <w:tr w:rsidR="00A37722" w14:paraId="71DDD6C6" w14:textId="77777777">
        <w:trPr>
          <w:trHeight w:hRule="exact" w:val="581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0F969" w14:textId="77777777" w:rsidR="00A37722" w:rsidRDefault="00910B35">
            <w:pPr>
              <w:pStyle w:val="21"/>
              <w:framePr w:w="963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>Тема учебного занятия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CF8B3" w14:textId="77777777" w:rsidR="00A37722" w:rsidRDefault="00910B35">
            <w:pPr>
              <w:pStyle w:val="21"/>
              <w:framePr w:w="9634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a"/>
              </w:rPr>
              <w:t>Активные и интерактивные формы и методы обучения</w:t>
            </w:r>
          </w:p>
        </w:tc>
      </w:tr>
      <w:tr w:rsidR="00A37722" w14:paraId="108B4445" w14:textId="77777777">
        <w:trPr>
          <w:trHeight w:hRule="exact" w:val="571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54B69" w14:textId="77777777" w:rsidR="00A37722" w:rsidRDefault="00910B35">
            <w:pPr>
              <w:pStyle w:val="21"/>
              <w:framePr w:w="96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>Практическое занятие. Гигиена медицинских учреждений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AE120" w14:textId="77777777" w:rsidR="00A37722" w:rsidRDefault="00910B35">
            <w:pPr>
              <w:pStyle w:val="21"/>
              <w:framePr w:w="9634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a"/>
              </w:rPr>
              <w:t>Разбор и решение проблемных ситуаций.</w:t>
            </w:r>
          </w:p>
        </w:tc>
      </w:tr>
      <w:tr w:rsidR="00A37722" w14:paraId="18C5DE36" w14:textId="77777777">
        <w:trPr>
          <w:trHeight w:hRule="exact" w:val="1416"/>
          <w:jc w:val="center"/>
        </w:trPr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C6D505" w14:textId="77777777" w:rsidR="00A37722" w:rsidRDefault="00910B35">
            <w:pPr>
              <w:pStyle w:val="21"/>
              <w:framePr w:w="9634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a"/>
              </w:rPr>
              <w:t>Практическое занятие. Воздух как фактор окружающей среды. Гигиеническая оценка микроклимата закрытых помещений. Химический состав атмосферного воздуха и его гигиеническое значение. Основные источники загрязнения атмосферного воздуха и его защита. ПДК.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055E" w14:textId="77777777" w:rsidR="00A37722" w:rsidRDefault="00910B35">
            <w:pPr>
              <w:pStyle w:val="21"/>
              <w:framePr w:w="963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a"/>
              </w:rPr>
              <w:t>Урок-презентация</w:t>
            </w:r>
          </w:p>
        </w:tc>
      </w:tr>
    </w:tbl>
    <w:p w14:paraId="79EA8937" w14:textId="77777777" w:rsidR="00A37722" w:rsidRDefault="00A37722">
      <w:pPr>
        <w:framePr w:w="9634" w:wrap="notBeside" w:vAnchor="text" w:hAnchor="text" w:xAlign="center" w:y="1"/>
        <w:rPr>
          <w:sz w:val="2"/>
          <w:szCs w:val="2"/>
        </w:rPr>
      </w:pPr>
    </w:p>
    <w:p w14:paraId="359F0DC0" w14:textId="77777777" w:rsidR="00A37722" w:rsidRDefault="00A37722">
      <w:pPr>
        <w:rPr>
          <w:sz w:val="2"/>
          <w:szCs w:val="2"/>
        </w:rPr>
      </w:pPr>
    </w:p>
    <w:p w14:paraId="31DF4183" w14:textId="77777777" w:rsidR="00A37722" w:rsidRDefault="00A37722">
      <w:pPr>
        <w:rPr>
          <w:sz w:val="2"/>
          <w:szCs w:val="2"/>
        </w:rPr>
      </w:pPr>
    </w:p>
    <w:sectPr w:rsidR="00A37722">
      <w:pgSz w:w="11900" w:h="16840"/>
      <w:pgMar w:top="1112" w:right="827" w:bottom="1112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3E9C" w14:textId="77777777" w:rsidR="0072254B" w:rsidRDefault="0072254B">
      <w:r>
        <w:separator/>
      </w:r>
    </w:p>
  </w:endnote>
  <w:endnote w:type="continuationSeparator" w:id="0">
    <w:p w14:paraId="783DEBA5" w14:textId="77777777" w:rsidR="0072254B" w:rsidRDefault="0072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4A0" w14:textId="77777777" w:rsidR="00C80248" w:rsidRDefault="00C802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19C193C" wp14:editId="5C80C0F4">
              <wp:simplePos x="0" y="0"/>
              <wp:positionH relativeFrom="page">
                <wp:posOffset>3974465</wp:posOffset>
              </wp:positionH>
              <wp:positionV relativeFrom="page">
                <wp:posOffset>10267950</wp:posOffset>
              </wp:positionV>
              <wp:extent cx="67310" cy="15303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DEC22" w14:textId="77777777" w:rsidR="00C80248" w:rsidRDefault="00C8024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E5052" w:rsidRPr="00AE5052">
                            <w:rPr>
                              <w:rStyle w:val="a7"/>
                              <w:noProof/>
                            </w:rPr>
                            <w:t>7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C19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12.95pt;margin-top:808.5pt;width:5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" filled="f" stroked="f">
              <v:textbox style="mso-fit-shape-to-text:t" inset="0,0,0,0">
                <w:txbxContent>
                  <w:p w14:paraId="2BBDEC22" w14:textId="77777777" w:rsidR="00C80248" w:rsidRDefault="00C8024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E5052" w:rsidRPr="00AE5052">
                      <w:rPr>
                        <w:rStyle w:val="a7"/>
                        <w:noProof/>
                      </w:rPr>
                      <w:t>7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75A3" w14:textId="77777777" w:rsidR="00C80248" w:rsidRDefault="00C802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2772649" wp14:editId="40049510">
              <wp:simplePos x="0" y="0"/>
              <wp:positionH relativeFrom="page">
                <wp:posOffset>9955530</wp:posOffset>
              </wp:positionH>
              <wp:positionV relativeFrom="page">
                <wp:posOffset>6851650</wp:posOffset>
              </wp:positionV>
              <wp:extent cx="133985" cy="153035"/>
              <wp:effectExtent l="190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EBDBC" w14:textId="77777777" w:rsidR="00C80248" w:rsidRDefault="00C8024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E5052" w:rsidRPr="00AE5052">
                            <w:rPr>
                              <w:rStyle w:val="a7"/>
                              <w:noProof/>
                            </w:rPr>
                            <w:t>14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72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83.9pt;margin-top:539.5pt;width:10.55pt;height:12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" filled="f" stroked="f">
              <v:textbox style="mso-fit-shape-to-text:t" inset="0,0,0,0">
                <w:txbxContent>
                  <w:p w14:paraId="3B3EBDBC" w14:textId="77777777" w:rsidR="00C80248" w:rsidRDefault="00C8024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E5052" w:rsidRPr="00AE5052">
                      <w:rPr>
                        <w:rStyle w:val="a7"/>
                        <w:noProof/>
                      </w:rPr>
                      <w:t>14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C565" w14:textId="77777777" w:rsidR="00C80248" w:rsidRDefault="00C802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844B" w14:textId="77777777" w:rsidR="0072254B" w:rsidRDefault="0072254B"/>
  </w:footnote>
  <w:footnote w:type="continuationSeparator" w:id="0">
    <w:p w14:paraId="4BE90B13" w14:textId="77777777" w:rsidR="0072254B" w:rsidRDefault="00722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E7C"/>
    <w:multiLevelType w:val="multilevel"/>
    <w:tmpl w:val="23D291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05F1"/>
    <w:multiLevelType w:val="multilevel"/>
    <w:tmpl w:val="239A2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731C03"/>
    <w:multiLevelType w:val="multilevel"/>
    <w:tmpl w:val="94EC8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3615A"/>
    <w:multiLevelType w:val="multilevel"/>
    <w:tmpl w:val="EA94D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44514C"/>
    <w:multiLevelType w:val="multilevel"/>
    <w:tmpl w:val="35C41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411F1"/>
    <w:multiLevelType w:val="multilevel"/>
    <w:tmpl w:val="DCAE8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E365ED"/>
    <w:multiLevelType w:val="multilevel"/>
    <w:tmpl w:val="DDB85C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052B8"/>
    <w:multiLevelType w:val="multilevel"/>
    <w:tmpl w:val="4E6A8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073E79"/>
    <w:multiLevelType w:val="multilevel"/>
    <w:tmpl w:val="BB82F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5B590D"/>
    <w:multiLevelType w:val="multilevel"/>
    <w:tmpl w:val="141E4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6D6C3E"/>
    <w:multiLevelType w:val="multilevel"/>
    <w:tmpl w:val="AA3C3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2A5355"/>
    <w:multiLevelType w:val="multilevel"/>
    <w:tmpl w:val="300EE5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722"/>
    <w:rsid w:val="000956D9"/>
    <w:rsid w:val="000E2EAB"/>
    <w:rsid w:val="00182727"/>
    <w:rsid w:val="0030055F"/>
    <w:rsid w:val="00495F82"/>
    <w:rsid w:val="0054298C"/>
    <w:rsid w:val="005C2096"/>
    <w:rsid w:val="006056B0"/>
    <w:rsid w:val="006A1903"/>
    <w:rsid w:val="006B2041"/>
    <w:rsid w:val="0072254B"/>
    <w:rsid w:val="00792D1D"/>
    <w:rsid w:val="00803E5E"/>
    <w:rsid w:val="00810A55"/>
    <w:rsid w:val="008D25B5"/>
    <w:rsid w:val="00910B35"/>
    <w:rsid w:val="00973BB3"/>
    <w:rsid w:val="009D7327"/>
    <w:rsid w:val="00A06E78"/>
    <w:rsid w:val="00A37722"/>
    <w:rsid w:val="00AE2189"/>
    <w:rsid w:val="00AE5052"/>
    <w:rsid w:val="00AE7D90"/>
    <w:rsid w:val="00B64322"/>
    <w:rsid w:val="00C80248"/>
    <w:rsid w:val="00C90FB2"/>
    <w:rsid w:val="00D0641F"/>
    <w:rsid w:val="00DC37D9"/>
    <w:rsid w:val="00E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BCC01"/>
  <w15:docId w15:val="{933FF8C9-5ACF-4090-96A0-8E67747D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qFormat/>
    <w:rsid w:val="000E2EAB"/>
    <w:pPr>
      <w:keepNext/>
      <w:widowControl/>
      <w:suppressAutoHyphens/>
      <w:ind w:firstLine="284"/>
      <w:outlineLvl w:val="0"/>
    </w:pPr>
    <w:rPr>
      <w:rFonts w:ascii="Times New Roman" w:eastAsia="Times New Roman" w:hAnsi="Times New Roman" w:cs="Times New Roman"/>
      <w:color w:val="00000A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0ptExact">
    <w:name w:val="Подпись к картинке + 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424pt">
    <w:name w:val="Основной текст (4) + 24 pt;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 + Не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Подпись к таблице (2)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b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c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1080" w:line="7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74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60" w:after="60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240" w:line="278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0E2EAB"/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TableParagraph">
    <w:name w:val="Table Paragraph"/>
    <w:basedOn w:val="a"/>
    <w:uiPriority w:val="1"/>
    <w:qFormat/>
    <w:rsid w:val="000E2EAB"/>
    <w:pPr>
      <w:autoSpaceDE w:val="0"/>
      <w:autoSpaceDN w:val="0"/>
      <w:ind w:left="1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52608.html" TargetMode="External"/><Relationship Id="rId18" Type="http://schemas.openxmlformats.org/officeDocument/2006/relationships/hyperlink" Target="https://e.lanbook.com/book/152442" TargetMode="External"/><Relationship Id="rId26" Type="http://schemas.openxmlformats.org/officeDocument/2006/relationships/hyperlink" Target="https://rospotrebnadz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nmj.ru/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code/454420" TargetMode="External"/><Relationship Id="rId17" Type="http://schemas.openxmlformats.org/officeDocument/2006/relationships/hyperlink" Target="https://e.lanbook.com/book/143690" TargetMode="External"/><Relationship Id="rId25" Type="http://schemas.openxmlformats.org/officeDocument/2006/relationships/hyperlink" Target="https://www.rosminzdrav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52438" TargetMode="External"/><Relationship Id="rId20" Type="http://schemas.openxmlformats.org/officeDocument/2006/relationships/hyperlink" Target="http://www.iprbookshop.ru/45782.html" TargetMode="External"/><Relationship Id="rId29" Type="http://schemas.openxmlformats.org/officeDocument/2006/relationships/hyperlink" Target="http://www.mnr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" TargetMode="External"/><Relationship Id="rId24" Type="http://schemas.openxmlformats.org/officeDocument/2006/relationships/hyperlink" Target="http://www.gradusnik.ru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56376" TargetMode="External"/><Relationship Id="rId23" Type="http://schemas.openxmlformats.org/officeDocument/2006/relationships/hyperlink" Target="http://www.medcollegelib.ru/" TargetMode="External"/><Relationship Id="rId28" Type="http://schemas.openxmlformats.org/officeDocument/2006/relationships/hyperlink" Target="http://cgon.rospotrebnadzor.ru/" TargetMode="Externa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ww.idoktor.info/" TargetMode="External"/><Relationship Id="rId31" Type="http://schemas.openxmlformats.org/officeDocument/2006/relationships/hyperlink" Target="http://www.vitaminov.net/rus-anatomy-0-0-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s://urait.ru/bcode/448654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s://mednet.ru/" TargetMode="External"/><Relationship Id="rId30" Type="http://schemas.openxmlformats.org/officeDocument/2006/relationships/hyperlink" Target="http://www.e-anatomy.ru/" TargetMode="Externa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5683</Words>
  <Characters>32396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профессиональное образовательное учреждение</vt:lpstr>
    </vt:vector>
  </TitlesOfParts>
  <Company/>
  <LinksUpToDate>false</LinksUpToDate>
  <CharactersWithSpaces>38003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профессиональное образовательное учреждение</dc:title>
  <dc:creator>админ</dc:creator>
  <cp:lastModifiedBy>Ума Сулейманова</cp:lastModifiedBy>
  <cp:revision>17</cp:revision>
  <dcterms:created xsi:type="dcterms:W3CDTF">2022-11-16T08:24:00Z</dcterms:created>
  <dcterms:modified xsi:type="dcterms:W3CDTF">2022-11-21T03:22:00Z</dcterms:modified>
</cp:coreProperties>
</file>