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DF74" w14:textId="77777777" w:rsidR="00C46428" w:rsidRDefault="00C46428" w:rsidP="00C46428">
      <w:pPr>
        <w:spacing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Министерство образования и науки Республики Дагестан</w:t>
      </w:r>
    </w:p>
    <w:p w14:paraId="58A26C63" w14:textId="77777777" w:rsidR="00C46428" w:rsidRDefault="00C46428" w:rsidP="00C46428">
      <w:pPr>
        <w:spacing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Государственное бюджетное профессиональное</w:t>
      </w:r>
    </w:p>
    <w:p w14:paraId="6A24E68E" w14:textId="77777777" w:rsidR="00C46428" w:rsidRDefault="00C46428" w:rsidP="00C46428">
      <w:pPr>
        <w:spacing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образовательное учреждение РД</w:t>
      </w:r>
    </w:p>
    <w:p w14:paraId="24ADD890" w14:textId="77777777" w:rsidR="00C46428" w:rsidRDefault="00C46428" w:rsidP="00C46428">
      <w:pPr>
        <w:spacing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«Профессионально-педагогический колледж имени </w:t>
      </w:r>
      <w:proofErr w:type="spellStart"/>
      <w:r>
        <w:rPr>
          <w:rFonts w:eastAsia="Calibri"/>
          <w:lang w:eastAsia="en-US"/>
        </w:rPr>
        <w:t>З.Н.Батырмурзаева</w:t>
      </w:r>
      <w:proofErr w:type="spellEnd"/>
      <w:r>
        <w:rPr>
          <w:rFonts w:eastAsia="Calibri"/>
          <w:lang w:eastAsia="en-US"/>
        </w:rPr>
        <w:t>»</w:t>
      </w:r>
    </w:p>
    <w:p w14:paraId="3C59D345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5D0AD86E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041DD00D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06C33F45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0B5EE48E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5272CEB0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19700B22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7A67DEFB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</w:p>
    <w:p w14:paraId="7DE235E5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</w:rPr>
      </w:pPr>
      <w:r w:rsidRPr="00E225F1">
        <w:rPr>
          <w:b/>
          <w:bCs/>
          <w:color w:val="auto"/>
          <w:w w:val="100"/>
        </w:rPr>
        <w:t>РАБОЧАЯ ПРОГРАММА УЧЕБНОЙ ДИСЦИПЛИНЫ</w:t>
      </w:r>
    </w:p>
    <w:p w14:paraId="6A3A95FD" w14:textId="77777777" w:rsidR="00E225F1" w:rsidRPr="00E225F1" w:rsidRDefault="006C55B3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  <w:u w:val="single"/>
        </w:rPr>
      </w:pPr>
      <w:r>
        <w:rPr>
          <w:b/>
          <w:bCs/>
          <w:color w:val="auto"/>
          <w:w w:val="100"/>
          <w:u w:val="single"/>
        </w:rPr>
        <w:t>ОП.08. О</w:t>
      </w:r>
      <w:r w:rsidRPr="00E225F1">
        <w:rPr>
          <w:b/>
          <w:bCs/>
          <w:color w:val="auto"/>
          <w:w w:val="100"/>
          <w:u w:val="single"/>
        </w:rPr>
        <w:t xml:space="preserve">БЩЕСТВЕННОЕ ЗДОРОВЬЕ </w:t>
      </w:r>
      <w:proofErr w:type="gramStart"/>
      <w:r w:rsidRPr="00E225F1">
        <w:rPr>
          <w:b/>
          <w:bCs/>
          <w:color w:val="auto"/>
          <w:w w:val="100"/>
          <w:u w:val="single"/>
        </w:rPr>
        <w:t>И  ЗДРАВООХРАНЕНИЕ</w:t>
      </w:r>
      <w:proofErr w:type="gramEnd"/>
    </w:p>
    <w:p w14:paraId="6498F83B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5B77C9CC" w14:textId="77777777" w:rsidR="00E225F1" w:rsidRPr="00E225F1" w:rsidRDefault="00C46428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  <w:u w:val="single"/>
        </w:rPr>
      </w:pPr>
      <w:r>
        <w:rPr>
          <w:b/>
          <w:bCs/>
          <w:color w:val="auto"/>
          <w:w w:val="100"/>
        </w:rPr>
        <w:t>п</w:t>
      </w:r>
      <w:r w:rsidR="00E225F1" w:rsidRPr="00E225F1">
        <w:rPr>
          <w:b/>
          <w:bCs/>
          <w:color w:val="auto"/>
          <w:w w:val="100"/>
        </w:rPr>
        <w:t xml:space="preserve">о специальности </w:t>
      </w:r>
    </w:p>
    <w:p w14:paraId="1D857333" w14:textId="77777777" w:rsidR="00E225F1" w:rsidRPr="000A2604" w:rsidRDefault="00E225F1" w:rsidP="00E225F1">
      <w:pPr>
        <w:keepNext/>
        <w:keepLines/>
        <w:widowControl w:val="0"/>
        <w:suppressAutoHyphens w:val="0"/>
        <w:autoSpaceDE w:val="0"/>
        <w:autoSpaceDN w:val="0"/>
        <w:jc w:val="center"/>
        <w:outlineLvl w:val="3"/>
        <w:rPr>
          <w:rFonts w:eastAsia="Arial Unicode MS"/>
          <w:b/>
          <w:w w:val="100"/>
          <w:lang w:eastAsia="en-US"/>
        </w:rPr>
      </w:pPr>
      <w:r w:rsidRPr="000A2604">
        <w:rPr>
          <w:rFonts w:eastAsia="Arial Unicode MS"/>
          <w:b/>
          <w:w w:val="100"/>
          <w:lang w:eastAsia="en-US"/>
        </w:rPr>
        <w:t>3</w:t>
      </w:r>
      <w:r w:rsidR="000A2604">
        <w:rPr>
          <w:rFonts w:eastAsia="Arial Unicode MS"/>
          <w:b/>
          <w:w w:val="100"/>
          <w:lang w:eastAsia="en-US"/>
        </w:rPr>
        <w:t>4.02.01</w:t>
      </w:r>
      <w:r w:rsidR="00C46428" w:rsidRPr="000A2604">
        <w:rPr>
          <w:rFonts w:eastAsia="Arial Unicode MS"/>
          <w:b/>
          <w:w w:val="100"/>
          <w:lang w:eastAsia="en-US"/>
        </w:rPr>
        <w:t xml:space="preserve"> Сестринское дело</w:t>
      </w:r>
    </w:p>
    <w:p w14:paraId="23A12812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rFonts w:eastAsia="Arial Unicode MS"/>
          <w:w w:val="100"/>
          <w:szCs w:val="22"/>
          <w:lang w:eastAsia="en-US"/>
        </w:rPr>
      </w:pPr>
      <w:r w:rsidRPr="00E225F1">
        <w:rPr>
          <w:rFonts w:eastAsia="Arial Unicode MS"/>
          <w:w w:val="100"/>
          <w:szCs w:val="22"/>
          <w:lang w:eastAsia="en-US"/>
        </w:rPr>
        <w:t>по программе базовой подготовки</w:t>
      </w:r>
    </w:p>
    <w:p w14:paraId="788B0B62" w14:textId="77777777" w:rsidR="00E225F1" w:rsidRPr="00E225F1" w:rsidRDefault="00E225F1" w:rsidP="00E225F1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  <w:sz w:val="36"/>
        </w:rPr>
      </w:pPr>
      <w:r w:rsidRPr="00E225F1">
        <w:rPr>
          <w:rFonts w:eastAsia="Arial Unicode MS"/>
          <w:w w:val="100"/>
          <w:szCs w:val="22"/>
          <w:lang w:eastAsia="en-US"/>
        </w:rPr>
        <w:t>очной формы обучения</w:t>
      </w:r>
    </w:p>
    <w:p w14:paraId="0940AE6F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1170874F" w14:textId="77777777" w:rsidR="00E225F1" w:rsidRPr="000A2604" w:rsidRDefault="00E225F1" w:rsidP="00E225F1">
      <w:pPr>
        <w:suppressAutoHyphens w:val="0"/>
        <w:rPr>
          <w:bCs/>
          <w:color w:val="auto"/>
          <w:w w:val="100"/>
        </w:rPr>
      </w:pPr>
      <w:r w:rsidRPr="000A2604">
        <w:rPr>
          <w:bCs/>
          <w:color w:val="auto"/>
          <w:w w:val="100"/>
        </w:rPr>
        <w:t xml:space="preserve">Квалификация: </w:t>
      </w:r>
      <w:r w:rsidR="000A2604">
        <w:rPr>
          <w:bCs/>
          <w:color w:val="auto"/>
          <w:w w:val="100"/>
        </w:rPr>
        <w:t>Медицинская сестра/Медицинский брат</w:t>
      </w:r>
    </w:p>
    <w:p w14:paraId="250390E8" w14:textId="77777777" w:rsidR="00E225F1" w:rsidRPr="00E225F1" w:rsidRDefault="00E225F1" w:rsidP="00E225F1">
      <w:pPr>
        <w:suppressAutoHyphens w:val="0"/>
        <w:rPr>
          <w:b/>
          <w:bCs/>
          <w:color w:val="auto"/>
          <w:w w:val="100"/>
          <w:u w:val="single"/>
        </w:rPr>
      </w:pPr>
    </w:p>
    <w:p w14:paraId="14DAD865" w14:textId="77777777" w:rsidR="00E225F1" w:rsidRPr="00E225F1" w:rsidRDefault="00E225F1" w:rsidP="00E225F1">
      <w:pPr>
        <w:suppressAutoHyphens w:val="0"/>
        <w:rPr>
          <w:b/>
          <w:bCs/>
          <w:color w:val="auto"/>
          <w:w w:val="100"/>
        </w:rPr>
      </w:pPr>
    </w:p>
    <w:p w14:paraId="2AAC5271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2FE371EC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43963F67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760B35FF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272360D6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1346CC7C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1E1F6340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352F5C8D" w14:textId="77777777" w:rsidR="00E225F1" w:rsidRPr="00E225F1" w:rsidRDefault="00E225F1" w:rsidP="00E225F1">
      <w:pPr>
        <w:suppressAutoHyphens w:val="0"/>
        <w:spacing w:after="160" w:line="259" w:lineRule="auto"/>
        <w:rPr>
          <w:b/>
          <w:bCs/>
          <w:color w:val="auto"/>
          <w:w w:val="100"/>
        </w:rPr>
      </w:pPr>
    </w:p>
    <w:p w14:paraId="74FE5FF1" w14:textId="542CED2E" w:rsidR="00E225F1" w:rsidRPr="00E225F1" w:rsidRDefault="00C46428" w:rsidP="00E225F1">
      <w:pPr>
        <w:suppressAutoHyphens w:val="0"/>
        <w:spacing w:after="160" w:line="259" w:lineRule="auto"/>
        <w:jc w:val="center"/>
        <w:rPr>
          <w:bCs/>
          <w:color w:val="auto"/>
          <w:w w:val="100"/>
        </w:rPr>
      </w:pPr>
      <w:r>
        <w:rPr>
          <w:bCs/>
          <w:color w:val="auto"/>
          <w:w w:val="100"/>
        </w:rPr>
        <w:t>Хасавюрт, 202</w:t>
      </w:r>
      <w:r w:rsidR="00081E9D">
        <w:rPr>
          <w:bCs/>
          <w:color w:val="auto"/>
          <w:w w:val="100"/>
        </w:rPr>
        <w:t>2</w:t>
      </w:r>
      <w:r w:rsidR="00E225F1" w:rsidRPr="00E225F1">
        <w:rPr>
          <w:bCs/>
          <w:color w:val="auto"/>
          <w:w w:val="100"/>
        </w:rPr>
        <w:t xml:space="preserve"> г.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188"/>
        <w:gridCol w:w="4618"/>
      </w:tblGrid>
      <w:tr w:rsidR="00E225F1" w:rsidRPr="00C46428" w14:paraId="71A5A180" w14:textId="77777777" w:rsidTr="000A2604">
        <w:trPr>
          <w:trHeight w:val="2694"/>
        </w:trPr>
        <w:tc>
          <w:tcPr>
            <w:tcW w:w="5188" w:type="dxa"/>
          </w:tcPr>
          <w:p w14:paraId="5DB38EC5" w14:textId="77777777" w:rsidR="00E225F1" w:rsidRPr="00C46428" w:rsidRDefault="00E225F1" w:rsidP="00E225F1">
            <w:pPr>
              <w:suppressAutoHyphens w:val="0"/>
              <w:spacing w:after="160" w:line="360" w:lineRule="auto"/>
              <w:rPr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4618" w:type="dxa"/>
            <w:hideMark/>
          </w:tcPr>
          <w:p w14:paraId="4C78FCE6" w14:textId="77777777" w:rsidR="00E225F1" w:rsidRPr="00C46428" w:rsidRDefault="00E225F1" w:rsidP="00E225F1">
            <w:pPr>
              <w:suppressAutoHyphens w:val="0"/>
              <w:spacing w:line="360" w:lineRule="auto"/>
              <w:jc w:val="right"/>
              <w:rPr>
                <w:color w:val="auto"/>
                <w:w w:val="100"/>
                <w:sz w:val="24"/>
                <w:szCs w:val="24"/>
              </w:rPr>
            </w:pPr>
            <w:r w:rsidRPr="00C46428">
              <w:rPr>
                <w:color w:val="auto"/>
                <w:w w:val="100"/>
                <w:sz w:val="24"/>
                <w:szCs w:val="24"/>
              </w:rPr>
              <w:t>УТВЕРЖДАЮ</w:t>
            </w:r>
          </w:p>
          <w:p w14:paraId="588ADB85" w14:textId="77777777" w:rsidR="00E225F1" w:rsidRPr="00C46428" w:rsidRDefault="00E225F1" w:rsidP="00E225F1">
            <w:pPr>
              <w:suppressAutoHyphens w:val="0"/>
              <w:spacing w:line="360" w:lineRule="auto"/>
              <w:jc w:val="right"/>
              <w:rPr>
                <w:color w:val="auto"/>
                <w:w w:val="100"/>
                <w:sz w:val="24"/>
                <w:szCs w:val="24"/>
              </w:rPr>
            </w:pPr>
            <w:r w:rsidRPr="00C46428">
              <w:rPr>
                <w:color w:val="auto"/>
                <w:w w:val="100"/>
                <w:sz w:val="24"/>
                <w:szCs w:val="24"/>
              </w:rPr>
              <w:t xml:space="preserve">Зам. директора по учебной работе </w:t>
            </w:r>
          </w:p>
          <w:p w14:paraId="62146098" w14:textId="487854CC" w:rsidR="00E225F1" w:rsidRPr="00C46428" w:rsidRDefault="00E225F1" w:rsidP="00E225F1">
            <w:pPr>
              <w:suppressAutoHyphens w:val="0"/>
              <w:spacing w:line="360" w:lineRule="auto"/>
              <w:jc w:val="right"/>
              <w:rPr>
                <w:color w:val="auto"/>
                <w:w w:val="100"/>
                <w:sz w:val="24"/>
                <w:szCs w:val="24"/>
              </w:rPr>
            </w:pPr>
            <w:r w:rsidRPr="00C46428">
              <w:rPr>
                <w:color w:val="auto"/>
                <w:w w:val="100"/>
                <w:sz w:val="24"/>
                <w:szCs w:val="24"/>
              </w:rPr>
              <w:t xml:space="preserve">  _____________   </w:t>
            </w:r>
            <w:r w:rsidR="00081E9D">
              <w:rPr>
                <w:color w:val="auto"/>
                <w:w w:val="100"/>
                <w:sz w:val="24"/>
                <w:szCs w:val="24"/>
                <w:u w:val="single"/>
              </w:rPr>
              <w:t>Мусаев К.М.</w:t>
            </w:r>
          </w:p>
          <w:p w14:paraId="42CA9AE8" w14:textId="5739CDB6" w:rsidR="00E225F1" w:rsidRPr="00C46428" w:rsidRDefault="00C46428" w:rsidP="00E225F1">
            <w:pPr>
              <w:suppressAutoHyphens w:val="0"/>
              <w:spacing w:line="360" w:lineRule="auto"/>
              <w:jc w:val="right"/>
              <w:rPr>
                <w:color w:val="auto"/>
                <w:w w:val="100"/>
                <w:sz w:val="24"/>
                <w:szCs w:val="24"/>
              </w:rPr>
            </w:pPr>
            <w:r w:rsidRPr="00C46428">
              <w:rPr>
                <w:color w:val="auto"/>
                <w:w w:val="100"/>
                <w:sz w:val="24"/>
                <w:szCs w:val="24"/>
              </w:rPr>
              <w:t xml:space="preserve">           «31» </w:t>
            </w:r>
            <w:proofErr w:type="gramStart"/>
            <w:r w:rsidRPr="00C46428">
              <w:rPr>
                <w:color w:val="auto"/>
                <w:w w:val="100"/>
                <w:sz w:val="24"/>
                <w:szCs w:val="24"/>
              </w:rPr>
              <w:t>августа  202</w:t>
            </w:r>
            <w:r w:rsidR="00081E9D">
              <w:rPr>
                <w:color w:val="auto"/>
                <w:w w:val="100"/>
                <w:sz w:val="24"/>
                <w:szCs w:val="24"/>
              </w:rPr>
              <w:t>2</w:t>
            </w:r>
            <w:proofErr w:type="gramEnd"/>
            <w:r w:rsidR="00E225F1" w:rsidRPr="00C46428">
              <w:rPr>
                <w:color w:val="auto"/>
                <w:w w:val="100"/>
                <w:sz w:val="24"/>
                <w:szCs w:val="24"/>
              </w:rPr>
              <w:t xml:space="preserve"> г.</w:t>
            </w:r>
          </w:p>
        </w:tc>
      </w:tr>
    </w:tbl>
    <w:p w14:paraId="7A31A8ED" w14:textId="77777777" w:rsidR="00E225F1" w:rsidRPr="000A2604" w:rsidRDefault="00E225F1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>Рабочая программа учебной дисциплины разработана на основе:</w:t>
      </w:r>
    </w:p>
    <w:p w14:paraId="5E2A8EFF" w14:textId="77777777" w:rsidR="00E225F1" w:rsidRPr="000A2604" w:rsidRDefault="00E225F1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 xml:space="preserve">Федерального государственного образовательного стандарта (далее – ФГОС) по </w:t>
      </w:r>
      <w:proofErr w:type="gramStart"/>
      <w:r w:rsidRPr="000A2604">
        <w:rPr>
          <w:color w:val="auto"/>
          <w:w w:val="100"/>
        </w:rPr>
        <w:t xml:space="preserve">специальности  </w:t>
      </w:r>
      <w:r w:rsidR="000A2604" w:rsidRPr="000A2604">
        <w:rPr>
          <w:color w:val="auto"/>
          <w:w w:val="100"/>
        </w:rPr>
        <w:t>34.02.01</w:t>
      </w:r>
      <w:proofErr w:type="gramEnd"/>
      <w:r w:rsidR="00C46428" w:rsidRPr="000A2604">
        <w:rPr>
          <w:color w:val="auto"/>
          <w:w w:val="100"/>
        </w:rPr>
        <w:t xml:space="preserve"> Сестринское дело</w:t>
      </w:r>
      <w:r w:rsidRPr="000A2604">
        <w:rPr>
          <w:color w:val="auto"/>
          <w:w w:val="100"/>
        </w:rPr>
        <w:t xml:space="preserve">, утверждённого приказом </w:t>
      </w:r>
      <w:r w:rsidR="00C46428" w:rsidRPr="000A2604">
        <w:t>утвержденного приказом Министерства образования и науки РФ от</w:t>
      </w:r>
      <w:r w:rsidR="00C46428" w:rsidRPr="000A2604">
        <w:rPr>
          <w:rStyle w:val="10"/>
          <w:sz w:val="28"/>
          <w:szCs w:val="28"/>
        </w:rPr>
        <w:t xml:space="preserve"> 9 декабря 2016 г. № 1548 (с изменениями и дополнениями от 17 декабря 2020 г.);</w:t>
      </w:r>
    </w:p>
    <w:p w14:paraId="21BCB311" w14:textId="77777777" w:rsidR="00C46428" w:rsidRPr="000A2604" w:rsidRDefault="00C46428" w:rsidP="000A2604">
      <w:pPr>
        <w:pStyle w:val="1"/>
        <w:spacing w:line="360" w:lineRule="auto"/>
        <w:rPr>
          <w:sz w:val="28"/>
          <w:szCs w:val="28"/>
        </w:rPr>
      </w:pPr>
      <w:r w:rsidRPr="000A2604">
        <w:rPr>
          <w:sz w:val="28"/>
          <w:szCs w:val="28"/>
        </w:rPr>
        <w:t>-Рабочего учебного плана образовательного учреждения на 2021/2025 учебный год</w:t>
      </w:r>
    </w:p>
    <w:p w14:paraId="5F2E5244" w14:textId="77777777" w:rsidR="00C46428" w:rsidRPr="000A2604" w:rsidRDefault="00C46428" w:rsidP="000A2604">
      <w:pPr>
        <w:pStyle w:val="1"/>
        <w:spacing w:line="360" w:lineRule="auto"/>
        <w:rPr>
          <w:color w:val="000000"/>
          <w:w w:val="90"/>
          <w:sz w:val="28"/>
          <w:szCs w:val="28"/>
        </w:rPr>
      </w:pPr>
    </w:p>
    <w:p w14:paraId="0F16D24C" w14:textId="77777777" w:rsidR="00E225F1" w:rsidRPr="000A2604" w:rsidRDefault="00E225F1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b/>
          <w:color w:val="auto"/>
          <w:w w:val="100"/>
        </w:rPr>
        <w:t>Организация-разработчик:</w:t>
      </w:r>
      <w:r w:rsidRPr="000A2604">
        <w:rPr>
          <w:color w:val="auto"/>
          <w:w w:val="100"/>
        </w:rPr>
        <w:t xml:space="preserve"> ГБПОУ РД «Профессионально-педагогический колледж имени З.Н. </w:t>
      </w:r>
      <w:proofErr w:type="spellStart"/>
      <w:r w:rsidRPr="000A2604">
        <w:rPr>
          <w:color w:val="auto"/>
          <w:w w:val="100"/>
        </w:rPr>
        <w:t>Батырмурзаева</w:t>
      </w:r>
      <w:proofErr w:type="spellEnd"/>
      <w:r w:rsidRPr="000A2604">
        <w:rPr>
          <w:color w:val="auto"/>
          <w:w w:val="100"/>
        </w:rPr>
        <w:t>»</w:t>
      </w:r>
    </w:p>
    <w:p w14:paraId="798E6E0B" w14:textId="77777777" w:rsidR="00E225F1" w:rsidRPr="000A2604" w:rsidRDefault="00E225F1" w:rsidP="000A2604">
      <w:pPr>
        <w:suppressAutoHyphens w:val="0"/>
        <w:spacing w:after="160" w:line="360" w:lineRule="auto"/>
        <w:rPr>
          <w:b/>
          <w:color w:val="auto"/>
          <w:w w:val="100"/>
        </w:rPr>
      </w:pPr>
      <w:r w:rsidRPr="000A2604">
        <w:rPr>
          <w:b/>
          <w:color w:val="auto"/>
          <w:w w:val="100"/>
        </w:rPr>
        <w:t>Разработчик:</w:t>
      </w:r>
    </w:p>
    <w:p w14:paraId="6820A44A" w14:textId="77777777" w:rsidR="00E225F1" w:rsidRPr="000A2604" w:rsidRDefault="002A561F" w:rsidP="000A2604">
      <w:pPr>
        <w:suppressAutoHyphens w:val="0"/>
        <w:spacing w:after="160" w:line="360" w:lineRule="auto"/>
        <w:jc w:val="both"/>
        <w:rPr>
          <w:color w:val="auto"/>
          <w:w w:val="100"/>
        </w:rPr>
      </w:pPr>
      <w:r w:rsidRPr="000A2604">
        <w:rPr>
          <w:color w:val="auto"/>
          <w:w w:val="100"/>
        </w:rPr>
        <w:t>Потапова О.П.</w:t>
      </w:r>
      <w:r w:rsidR="00D903F2" w:rsidRPr="000A2604">
        <w:rPr>
          <w:color w:val="auto"/>
          <w:w w:val="100"/>
        </w:rPr>
        <w:t>.</w:t>
      </w:r>
      <w:r w:rsidR="00E225F1" w:rsidRPr="000A2604">
        <w:rPr>
          <w:color w:val="auto"/>
          <w:w w:val="100"/>
        </w:rPr>
        <w:t>, преподаватель дисципли</w:t>
      </w:r>
      <w:r w:rsidR="000A2604">
        <w:rPr>
          <w:color w:val="auto"/>
          <w:w w:val="100"/>
        </w:rPr>
        <w:t xml:space="preserve">н профессионального </w:t>
      </w:r>
      <w:proofErr w:type="gramStart"/>
      <w:r w:rsidR="000A2604">
        <w:rPr>
          <w:color w:val="auto"/>
          <w:w w:val="100"/>
        </w:rPr>
        <w:t>цикла  ГБПОУ</w:t>
      </w:r>
      <w:proofErr w:type="gramEnd"/>
      <w:r w:rsidR="00E225F1" w:rsidRPr="000A2604">
        <w:rPr>
          <w:color w:val="auto"/>
          <w:w w:val="100"/>
        </w:rPr>
        <w:t xml:space="preserve"> РД «Профессионально- педагогический колледж им. З.Н. </w:t>
      </w:r>
      <w:proofErr w:type="spellStart"/>
      <w:r w:rsidR="00E225F1" w:rsidRPr="000A2604">
        <w:rPr>
          <w:color w:val="auto"/>
          <w:w w:val="100"/>
        </w:rPr>
        <w:t>Батырмурзаева</w:t>
      </w:r>
      <w:proofErr w:type="spellEnd"/>
      <w:r w:rsidR="00E225F1" w:rsidRPr="000A2604">
        <w:rPr>
          <w:color w:val="auto"/>
          <w:w w:val="100"/>
        </w:rPr>
        <w:t>».</w:t>
      </w:r>
    </w:p>
    <w:p w14:paraId="474B944F" w14:textId="77777777" w:rsidR="00E225F1" w:rsidRPr="000A2604" w:rsidRDefault="00E225F1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>Рассмотрена и рекомендована к утверждению на заседании предметной (цикловой) комиссии профессионального цикла</w:t>
      </w:r>
    </w:p>
    <w:p w14:paraId="398563FB" w14:textId="0B4A4776" w:rsidR="00E225F1" w:rsidRPr="000A2604" w:rsidRDefault="00C46428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>Протокол №1 от 27.08.202</w:t>
      </w:r>
      <w:r w:rsidR="00081E9D">
        <w:rPr>
          <w:color w:val="auto"/>
          <w:w w:val="100"/>
        </w:rPr>
        <w:t>2</w:t>
      </w:r>
      <w:r w:rsidR="00E225F1" w:rsidRPr="000A2604">
        <w:rPr>
          <w:color w:val="auto"/>
          <w:w w:val="100"/>
        </w:rPr>
        <w:t>г.</w:t>
      </w:r>
    </w:p>
    <w:p w14:paraId="4D596063" w14:textId="77777777" w:rsidR="00E225F1" w:rsidRPr="000A2604" w:rsidRDefault="00E225F1" w:rsidP="000A2604">
      <w:pPr>
        <w:suppressAutoHyphens w:val="0"/>
        <w:spacing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 xml:space="preserve">Председатель ПЦК _____________   </w:t>
      </w:r>
      <w:r w:rsidR="002A561F" w:rsidRPr="000A2604">
        <w:rPr>
          <w:color w:val="auto"/>
          <w:w w:val="100"/>
        </w:rPr>
        <w:t>Сулейманова У.А.</w:t>
      </w:r>
    </w:p>
    <w:p w14:paraId="78D38563" w14:textId="77777777" w:rsidR="00E225F1" w:rsidRPr="000A2604" w:rsidRDefault="00E225F1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 xml:space="preserve">               </w:t>
      </w:r>
      <w:r w:rsidR="000A2604">
        <w:rPr>
          <w:color w:val="auto"/>
          <w:w w:val="100"/>
        </w:rPr>
        <w:t xml:space="preserve">                            </w:t>
      </w:r>
      <w:r w:rsidRPr="000A2604">
        <w:rPr>
          <w:color w:val="auto"/>
          <w:w w:val="100"/>
        </w:rPr>
        <w:t xml:space="preserve">                </w:t>
      </w:r>
    </w:p>
    <w:p w14:paraId="65B1157B" w14:textId="77777777" w:rsidR="00E225F1" w:rsidRPr="000A2604" w:rsidRDefault="00E225F1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 xml:space="preserve">Рассмотрена м одобрена для применения в учебном процессе на заседании </w:t>
      </w:r>
    </w:p>
    <w:p w14:paraId="55920CE3" w14:textId="77777777" w:rsidR="00E225F1" w:rsidRPr="000A2604" w:rsidRDefault="00E225F1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 xml:space="preserve">методического совета ГБПОУ РД «Профессионально-педагогический колледж имени З.Н. </w:t>
      </w:r>
      <w:proofErr w:type="spellStart"/>
      <w:r w:rsidRPr="000A2604">
        <w:rPr>
          <w:color w:val="auto"/>
          <w:w w:val="100"/>
        </w:rPr>
        <w:t>Батырмурзаева</w:t>
      </w:r>
      <w:proofErr w:type="spellEnd"/>
      <w:r w:rsidRPr="000A2604">
        <w:rPr>
          <w:color w:val="auto"/>
          <w:w w:val="100"/>
        </w:rPr>
        <w:t>».</w:t>
      </w:r>
    </w:p>
    <w:p w14:paraId="5F054E4F" w14:textId="24A8B7ED" w:rsidR="00E225F1" w:rsidRPr="000A2604" w:rsidRDefault="00C46428" w:rsidP="000A2604">
      <w:pPr>
        <w:suppressAutoHyphens w:val="0"/>
        <w:spacing w:after="160" w:line="360" w:lineRule="auto"/>
        <w:rPr>
          <w:color w:val="auto"/>
          <w:w w:val="100"/>
        </w:rPr>
      </w:pPr>
      <w:r w:rsidRPr="000A2604">
        <w:rPr>
          <w:color w:val="auto"/>
          <w:w w:val="100"/>
        </w:rPr>
        <w:t>Протокол №1 от 28.08.202</w:t>
      </w:r>
      <w:r w:rsidR="00081E9D">
        <w:rPr>
          <w:color w:val="auto"/>
          <w:w w:val="100"/>
        </w:rPr>
        <w:t>2</w:t>
      </w:r>
      <w:r w:rsidR="00E225F1" w:rsidRPr="000A2604">
        <w:rPr>
          <w:color w:val="auto"/>
          <w:w w:val="100"/>
        </w:rPr>
        <w:t>г.</w:t>
      </w:r>
    </w:p>
    <w:p w14:paraId="699A117A" w14:textId="77777777" w:rsidR="00657411" w:rsidRPr="000A2604" w:rsidRDefault="00FC13E9" w:rsidP="000A2604">
      <w:pPr>
        <w:widowControl w:val="0"/>
        <w:tabs>
          <w:tab w:val="left" w:pos="426"/>
          <w:tab w:val="left" w:pos="709"/>
        </w:tabs>
        <w:spacing w:line="360" w:lineRule="auto"/>
        <w:jc w:val="both"/>
      </w:pPr>
      <w:r w:rsidRPr="000A2604">
        <w:lastRenderedPageBreak/>
        <w:tab/>
      </w:r>
    </w:p>
    <w:p w14:paraId="569D5AEC" w14:textId="77777777" w:rsidR="00C46428" w:rsidRPr="00C46428" w:rsidRDefault="00C46428" w:rsidP="009047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rStyle w:val="af7"/>
        </w:rPr>
      </w:pPr>
      <w:r w:rsidRPr="00C46428">
        <w:rPr>
          <w:rStyle w:val="af7"/>
        </w:rPr>
        <w:t>СОДЕРЖАНИЕ</w:t>
      </w:r>
    </w:p>
    <w:tbl>
      <w:tblPr>
        <w:tblW w:w="9355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C46428" w:rsidRPr="00C46428" w14:paraId="1DAFFF63" w14:textId="77777777" w:rsidTr="00C46428">
        <w:tc>
          <w:tcPr>
            <w:tcW w:w="7501" w:type="dxa"/>
            <w:hideMark/>
          </w:tcPr>
          <w:p w14:paraId="6DB5F542" w14:textId="77777777" w:rsidR="00C46428" w:rsidRPr="00C46428" w:rsidRDefault="00C46428" w:rsidP="00C46428">
            <w:pPr>
              <w:numPr>
                <w:ilvl w:val="0"/>
                <w:numId w:val="13"/>
              </w:numPr>
              <w:tabs>
                <w:tab w:val="num" w:pos="284"/>
              </w:tabs>
              <w:spacing w:after="200" w:line="276" w:lineRule="auto"/>
              <w:jc w:val="both"/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  <w:hideMark/>
          </w:tcPr>
          <w:p w14:paraId="788EE9E5" w14:textId="77777777" w:rsidR="00C46428" w:rsidRPr="00C46428" w:rsidRDefault="00C46428">
            <w:pPr>
              <w:tabs>
                <w:tab w:val="center" w:pos="819"/>
              </w:tabs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ab/>
              <w:t>4</w:t>
            </w:r>
          </w:p>
        </w:tc>
      </w:tr>
      <w:tr w:rsidR="00C46428" w:rsidRPr="00C46428" w14:paraId="20565D9F" w14:textId="77777777" w:rsidTr="00C46428">
        <w:tc>
          <w:tcPr>
            <w:tcW w:w="7501" w:type="dxa"/>
            <w:hideMark/>
          </w:tcPr>
          <w:p w14:paraId="03E542EC" w14:textId="77777777" w:rsidR="00C46428" w:rsidRPr="00C46428" w:rsidRDefault="00C46428" w:rsidP="00C46428">
            <w:pPr>
              <w:numPr>
                <w:ilvl w:val="0"/>
                <w:numId w:val="13"/>
              </w:numPr>
              <w:tabs>
                <w:tab w:val="num" w:pos="284"/>
              </w:tabs>
              <w:spacing w:after="200" w:line="276" w:lineRule="auto"/>
              <w:jc w:val="both"/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>СТРУКТУРА И СОДЕРЖАНИЕ УЧЕБНОЙ ДИСЦИПЛИНЫ</w:t>
            </w:r>
          </w:p>
          <w:p w14:paraId="0D4515EE" w14:textId="77777777" w:rsidR="00C46428" w:rsidRPr="00C46428" w:rsidRDefault="00C46428" w:rsidP="00C46428">
            <w:pPr>
              <w:numPr>
                <w:ilvl w:val="0"/>
                <w:numId w:val="13"/>
              </w:numPr>
              <w:tabs>
                <w:tab w:val="num" w:pos="284"/>
              </w:tabs>
              <w:spacing w:after="200" w:line="276" w:lineRule="auto"/>
              <w:jc w:val="both"/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E66F5CC" w14:textId="77777777" w:rsidR="00C46428" w:rsidRPr="00C46428" w:rsidRDefault="00C46428">
            <w:pPr>
              <w:ind w:left="644"/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 xml:space="preserve">   6</w:t>
            </w:r>
          </w:p>
          <w:p w14:paraId="3EF05EA3" w14:textId="77777777" w:rsidR="00C46428" w:rsidRPr="00C46428" w:rsidRDefault="00C46428">
            <w:pPr>
              <w:rPr>
                <w:rStyle w:val="af7"/>
              </w:rPr>
            </w:pPr>
          </w:p>
          <w:p w14:paraId="266B70A7" w14:textId="77777777" w:rsidR="00C46428" w:rsidRPr="00C46428" w:rsidRDefault="00C46428">
            <w:pPr>
              <w:rPr>
                <w:rStyle w:val="af7"/>
              </w:rPr>
            </w:pPr>
          </w:p>
          <w:p w14:paraId="02CD7D8E" w14:textId="77777777" w:rsidR="00C46428" w:rsidRPr="00C46428" w:rsidRDefault="00C46428">
            <w:pPr>
              <w:jc w:val="center"/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>14</w:t>
            </w:r>
          </w:p>
        </w:tc>
      </w:tr>
      <w:tr w:rsidR="00C46428" w:rsidRPr="00C46428" w14:paraId="57871289" w14:textId="77777777" w:rsidTr="00C46428">
        <w:tc>
          <w:tcPr>
            <w:tcW w:w="7501" w:type="dxa"/>
          </w:tcPr>
          <w:p w14:paraId="2C52569C" w14:textId="77777777" w:rsidR="00C46428" w:rsidRPr="00C46428" w:rsidRDefault="00C46428" w:rsidP="00C46428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>КОНТРОЛЬ И ОЦЕНКА РЕЗУЛЬТАТОВ ОСВОЕНИЯ УЧЕБНОЙ ДИСЦИПЛИНЫ</w:t>
            </w:r>
          </w:p>
          <w:p w14:paraId="6DD171D7" w14:textId="77777777" w:rsidR="00C46428" w:rsidRPr="00C46428" w:rsidRDefault="00C46428">
            <w:pPr>
              <w:jc w:val="both"/>
              <w:rPr>
                <w:rStyle w:val="af7"/>
                <w:rFonts w:eastAsia="Calibri"/>
                <w:lang w:eastAsia="ar-SA"/>
              </w:rPr>
            </w:pPr>
          </w:p>
        </w:tc>
        <w:tc>
          <w:tcPr>
            <w:tcW w:w="1854" w:type="dxa"/>
            <w:hideMark/>
          </w:tcPr>
          <w:p w14:paraId="170936C6" w14:textId="77777777" w:rsidR="00C46428" w:rsidRPr="00C46428" w:rsidRDefault="00C46428">
            <w:pPr>
              <w:jc w:val="center"/>
              <w:rPr>
                <w:rStyle w:val="af7"/>
                <w:rFonts w:eastAsia="Calibri"/>
                <w:lang w:eastAsia="ar-SA"/>
              </w:rPr>
            </w:pPr>
            <w:r w:rsidRPr="00C46428">
              <w:rPr>
                <w:rStyle w:val="af7"/>
              </w:rPr>
              <w:t>16</w:t>
            </w:r>
          </w:p>
        </w:tc>
      </w:tr>
    </w:tbl>
    <w:p w14:paraId="73DEEBFB" w14:textId="77777777" w:rsidR="00657411" w:rsidRDefault="00657411">
      <w:pPr>
        <w:pStyle w:val="1"/>
        <w:rPr>
          <w:sz w:val="28"/>
          <w:szCs w:val="28"/>
        </w:rPr>
      </w:pPr>
    </w:p>
    <w:p w14:paraId="4A0FF0B2" w14:textId="77777777" w:rsidR="00657411" w:rsidRDefault="000A6897">
      <w:pPr>
        <w:pStyle w:val="1"/>
        <w:rPr>
          <w:bCs/>
          <w:i/>
          <w:sz w:val="28"/>
          <w:szCs w:val="28"/>
        </w:rPr>
      </w:pPr>
      <w:r>
        <w:br w:type="page"/>
      </w:r>
    </w:p>
    <w:p w14:paraId="6091C7E3" w14:textId="77777777" w:rsidR="00EB5678" w:rsidRPr="007A0E87" w:rsidRDefault="00C46428" w:rsidP="00C46428">
      <w:pPr>
        <w:pStyle w:val="1"/>
        <w:jc w:val="center"/>
        <w:rPr>
          <w:rStyle w:val="af7"/>
          <w:sz w:val="28"/>
          <w:szCs w:val="28"/>
        </w:rPr>
      </w:pPr>
      <w:r w:rsidRPr="007A0E87">
        <w:rPr>
          <w:rStyle w:val="af7"/>
          <w:sz w:val="28"/>
          <w:szCs w:val="28"/>
        </w:rPr>
        <w:lastRenderedPageBreak/>
        <w:t>ОБЩАЯ ХАРАКТЕРИСТИКА РАБОЧЕЙ ПРОГРАММЫ УЧЕБНОЙ ДИСЦИПЛИНЫ</w:t>
      </w:r>
    </w:p>
    <w:p w14:paraId="53AE2688" w14:textId="77777777" w:rsidR="00C46428" w:rsidRPr="007A0E87" w:rsidRDefault="00C46428" w:rsidP="00C46428">
      <w:pPr>
        <w:pStyle w:val="1"/>
        <w:rPr>
          <w:b/>
          <w:caps/>
          <w:sz w:val="28"/>
          <w:szCs w:val="28"/>
        </w:rPr>
      </w:pPr>
    </w:p>
    <w:p w14:paraId="5B090BCB" w14:textId="77777777" w:rsidR="00657411" w:rsidRPr="007A0E87" w:rsidRDefault="000A2604">
      <w:pPr>
        <w:pStyle w:val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EB5678" w:rsidRPr="007A0E87">
        <w:rPr>
          <w:b/>
          <w:sz w:val="28"/>
          <w:szCs w:val="28"/>
          <w:u w:val="single"/>
        </w:rPr>
        <w:t xml:space="preserve">ОП.08. </w:t>
      </w:r>
      <w:r w:rsidR="000A6897" w:rsidRPr="007A0E87">
        <w:rPr>
          <w:b/>
          <w:sz w:val="28"/>
          <w:szCs w:val="28"/>
          <w:u w:val="single"/>
        </w:rPr>
        <w:t xml:space="preserve">ОБЩЕСТВЕННОЕ ЗДОРОВЬЕ </w:t>
      </w:r>
      <w:proofErr w:type="gramStart"/>
      <w:r w:rsidR="000A6897" w:rsidRPr="007A0E87">
        <w:rPr>
          <w:b/>
          <w:sz w:val="28"/>
          <w:szCs w:val="28"/>
          <w:u w:val="single"/>
        </w:rPr>
        <w:t>И  ЗДРАВООХРАНЕНИЕ</w:t>
      </w:r>
      <w:proofErr w:type="gramEnd"/>
      <w:r>
        <w:rPr>
          <w:b/>
          <w:sz w:val="28"/>
          <w:szCs w:val="28"/>
          <w:u w:val="single"/>
        </w:rPr>
        <w:t>»</w:t>
      </w:r>
    </w:p>
    <w:p w14:paraId="0516432A" w14:textId="77777777" w:rsidR="00657411" w:rsidRPr="007A0E87" w:rsidRDefault="00657411">
      <w:pPr>
        <w:pStyle w:val="1"/>
        <w:rPr>
          <w:b/>
          <w:sz w:val="28"/>
          <w:szCs w:val="28"/>
          <w:u w:val="single"/>
        </w:rPr>
      </w:pPr>
    </w:p>
    <w:p w14:paraId="421B629F" w14:textId="77777777" w:rsidR="000A2604" w:rsidRPr="000A2604" w:rsidRDefault="000A2604" w:rsidP="000A2604">
      <w:pPr>
        <w:suppressAutoHyphens w:val="0"/>
        <w:spacing w:after="200" w:line="360" w:lineRule="auto"/>
        <w:rPr>
          <w:b/>
          <w:color w:val="auto"/>
          <w:w w:val="100"/>
        </w:rPr>
      </w:pPr>
      <w:r w:rsidRPr="000A2604">
        <w:rPr>
          <w:b/>
          <w:color w:val="auto"/>
          <w:w w:val="100"/>
        </w:rPr>
        <w:t>1.1. Место дисциплины в структуре основной образовательной программы:</w:t>
      </w:r>
    </w:p>
    <w:p w14:paraId="2FA348BA" w14:textId="77777777" w:rsidR="000A2604" w:rsidRPr="000A2604" w:rsidRDefault="000A2604" w:rsidP="000A2604">
      <w:pPr>
        <w:suppressAutoHyphens w:val="0"/>
        <w:spacing w:after="200" w:line="360" w:lineRule="auto"/>
        <w:rPr>
          <w:rFonts w:eastAsia="Arial Unicode MS"/>
          <w:w w:val="100"/>
        </w:rPr>
      </w:pPr>
      <w:r w:rsidRPr="000A2604">
        <w:rPr>
          <w:color w:val="auto"/>
          <w:w w:val="100"/>
        </w:rPr>
        <w:t xml:space="preserve">     Учебная </w:t>
      </w:r>
      <w:r>
        <w:rPr>
          <w:color w:val="auto"/>
          <w:w w:val="100"/>
        </w:rPr>
        <w:t>дисциплина «ОП.08. О</w:t>
      </w:r>
      <w:r w:rsidRPr="000A2604">
        <w:rPr>
          <w:color w:val="auto"/>
          <w:w w:val="100"/>
        </w:rPr>
        <w:t xml:space="preserve">бщественное здоровье </w:t>
      </w:r>
      <w:proofErr w:type="gramStart"/>
      <w:r w:rsidRPr="000A2604">
        <w:rPr>
          <w:color w:val="auto"/>
          <w:w w:val="100"/>
        </w:rPr>
        <w:t>и  здравоохранение</w:t>
      </w:r>
      <w:proofErr w:type="gramEnd"/>
      <w:r w:rsidRPr="000A2604">
        <w:rPr>
          <w:color w:val="auto"/>
          <w:w w:val="100"/>
        </w:rPr>
        <w:t>»  является обязательной частью</w:t>
      </w:r>
      <w:r w:rsidRPr="000A2604">
        <w:rPr>
          <w:b/>
          <w:color w:val="auto"/>
          <w:w w:val="100"/>
        </w:rPr>
        <w:t xml:space="preserve">  </w:t>
      </w:r>
      <w:r w:rsidRPr="000A2604">
        <w:rPr>
          <w:color w:val="auto"/>
          <w:w w:val="100"/>
        </w:rPr>
        <w:t xml:space="preserve">специальных медицинских дисциплин образовательной программы в соответствии с ФГОС по специальности </w:t>
      </w:r>
      <w:r w:rsidRPr="000A2604">
        <w:rPr>
          <w:rFonts w:eastAsia="Arial Unicode MS"/>
          <w:w w:val="100"/>
        </w:rPr>
        <w:t>34.02.01 Сестринское дело</w:t>
      </w:r>
    </w:p>
    <w:p w14:paraId="2629CEAE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eastAsia="Arial Unicode MS"/>
        </w:rPr>
      </w:pPr>
      <w:r w:rsidRPr="007A0E87">
        <w:rPr>
          <w:rStyle w:val="af7"/>
          <w:rFonts w:eastAsia="Arial Unicode MS"/>
          <w:b w:val="0"/>
        </w:rPr>
        <w:t xml:space="preserve">Особое значение дисциплина имеет при формировании и развитии </w:t>
      </w:r>
      <w:proofErr w:type="gramStart"/>
      <w:r w:rsidRPr="007A0E87">
        <w:rPr>
          <w:rStyle w:val="af7"/>
          <w:rFonts w:eastAsia="Arial Unicode MS"/>
          <w:b w:val="0"/>
        </w:rPr>
        <w:t>ОК  ,</w:t>
      </w:r>
      <w:proofErr w:type="gramEnd"/>
      <w:r w:rsidRPr="007A0E87">
        <w:rPr>
          <w:rStyle w:val="af7"/>
          <w:rFonts w:eastAsia="Arial Unicode MS"/>
          <w:b w:val="0"/>
        </w:rPr>
        <w:t>ПК и ЛР:</w:t>
      </w:r>
    </w:p>
    <w:p w14:paraId="2CEAAB26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1. Понимать сущность и социальную значимость своей будущей профессии, проявлять к ней устойчивый интерес.</w:t>
      </w:r>
    </w:p>
    <w:p w14:paraId="41B4A4A6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2. Организовывать собственную деятельность, выбирать типовые методы и способы выполнения профессиональных задач, оценивать их выполнения и качество.</w:t>
      </w:r>
    </w:p>
    <w:p w14:paraId="4A1D57F6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3. Принимать решения в стандартных и нестандартных ситуациях и нести за них ответственность.</w:t>
      </w:r>
    </w:p>
    <w:p w14:paraId="62C4422B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E2B689B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5. Использовать информационно-коммуникационные технологии в профессиональном деятельности.</w:t>
      </w:r>
    </w:p>
    <w:p w14:paraId="0258B4E4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 xml:space="preserve">ОК 6. Работать в коллективе и команде, эффективно общаться с коллегами, руководством, потребителя. </w:t>
      </w:r>
    </w:p>
    <w:p w14:paraId="2020333F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7. Брать на себя ответственность за работу членов команды (подчиненных), за результат выполнения заданий.</w:t>
      </w:r>
    </w:p>
    <w:p w14:paraId="0E5AB602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8. Самостоятельно определять задачи профессионального и личностного развития, заниматься самообразованием, осознанно панировать и осуществлять повышения классификации.</w:t>
      </w:r>
    </w:p>
    <w:p w14:paraId="49052518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9. Ориентироваться в условиях смены технологий в профессионально деятельности.</w:t>
      </w:r>
    </w:p>
    <w:p w14:paraId="656CF6AA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lastRenderedPageBreak/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14:paraId="203FB5A5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11. Быть готовым брать на себя нравственные обязательства по отношению к природе, обществу и человеку.</w:t>
      </w:r>
    </w:p>
    <w:p w14:paraId="47284545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</w:pPr>
      <w:r w:rsidRPr="007A0E87"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14:paraId="6EF64919" w14:textId="77777777" w:rsidR="00C46428" w:rsidRPr="007A0E87" w:rsidRDefault="00C46428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eastAsia="Arial Unicode MS"/>
          <w:bCs/>
        </w:rPr>
      </w:pPr>
      <w:r w:rsidRPr="007A0E87">
        <w:t>ОК 13. Вести здоровый образ жизни, заниматься физической культурной и спортом для укрепления здоровья, достижения жизненных и профессиональных целей.</w:t>
      </w:r>
    </w:p>
    <w:p w14:paraId="795F2689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lastRenderedPageBreak/>
        <w:t>ПК 1.1. Проводить мероприятия по сохранению и укреплению здоровья населения, пациента и его окружения.</w:t>
      </w:r>
    </w:p>
    <w:p w14:paraId="525649AF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>ПК 1.2. Проводить санитарно-гигиеническое воспитание населения.</w:t>
      </w:r>
    </w:p>
    <w:p w14:paraId="5355986A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 xml:space="preserve">ПК 1.3. участвовать в проведении профилактики инфекционных и неинфекционных заболеваний. </w:t>
      </w:r>
    </w:p>
    <w:p w14:paraId="15C4EC2F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>ПК 2.1. Представить информацию в понятном для пациента виде, объяснить ему суть вмешательств.</w:t>
      </w:r>
    </w:p>
    <w:p w14:paraId="3EA57A1A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14:paraId="6D4A05AB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>ПК 2.3. Сотрудничать с взаимодействующими организациями и службами</w:t>
      </w:r>
    </w:p>
    <w:p w14:paraId="4BC8633D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>ПК 2.6. Вести утвержденному медицинскую документацию</w:t>
      </w:r>
    </w:p>
    <w:p w14:paraId="6193E736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>ПК 3.2. Участвовать в оказании медицинской помощи при чрезвычайных ситуациях.</w:t>
      </w:r>
    </w:p>
    <w:p w14:paraId="0219EA79" w14:textId="77777777" w:rsidR="00C46428" w:rsidRPr="007A0E87" w:rsidRDefault="00C46428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sz w:val="28"/>
          <w:szCs w:val="28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14:paraId="3744CDFE" w14:textId="77777777" w:rsidR="00C46428" w:rsidRPr="007A0E87" w:rsidRDefault="00C46428" w:rsidP="000A2604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7A0E87">
        <w:rPr>
          <w:sz w:val="28"/>
          <w:szCs w:val="28"/>
        </w:rPr>
        <w:t>ЛР 17 Гибко реагирующий на появление новых форм трудовой деятельности, готовый к их освоению.</w:t>
      </w:r>
    </w:p>
    <w:p w14:paraId="659F5F4B" w14:textId="77777777" w:rsidR="00C46428" w:rsidRPr="007A0E87" w:rsidRDefault="00C46428" w:rsidP="000A2604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7A0E87">
        <w:rPr>
          <w:sz w:val="28"/>
          <w:szCs w:val="28"/>
        </w:rPr>
        <w:t>ЛР 30 Заботящийся о защите окружающей среды, собственной и чужой безопасности, в том числе цифровой.</w:t>
      </w:r>
    </w:p>
    <w:p w14:paraId="2E179ECF" w14:textId="77777777" w:rsidR="00C46428" w:rsidRPr="007A0E87" w:rsidRDefault="00C46428" w:rsidP="000A2604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7A0E87">
        <w:rPr>
          <w:sz w:val="28"/>
          <w:szCs w:val="28"/>
        </w:rPr>
        <w:t>ЛР 34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5B342784" w14:textId="77777777" w:rsidR="00C46428" w:rsidRPr="007A0E87" w:rsidRDefault="00C46428" w:rsidP="000A2604">
      <w:pPr>
        <w:spacing w:line="360" w:lineRule="auto"/>
      </w:pPr>
      <w:r w:rsidRPr="007A0E87">
        <w:rPr>
          <w:spacing w:val="4"/>
        </w:rPr>
        <w:t>ЛР 36</w:t>
      </w:r>
      <w:r w:rsidRPr="007A0E87">
        <w:t>Сохраняющий психологическую устойчивость в ситуативно сложных или стремительно меняющихся ситуациях.</w:t>
      </w:r>
    </w:p>
    <w:p w14:paraId="7ADCD541" w14:textId="77777777" w:rsidR="000A2604" w:rsidRPr="000A2604" w:rsidRDefault="00C46428" w:rsidP="000A2604">
      <w:pPr>
        <w:pStyle w:val="1"/>
        <w:spacing w:line="360" w:lineRule="auto"/>
        <w:ind w:firstLine="0"/>
        <w:jc w:val="both"/>
        <w:rPr>
          <w:b/>
          <w:spacing w:val="4"/>
          <w:sz w:val="28"/>
          <w:szCs w:val="28"/>
        </w:rPr>
      </w:pPr>
      <w:r w:rsidRPr="007A0E87">
        <w:tab/>
      </w:r>
    </w:p>
    <w:p w14:paraId="04EE2ACF" w14:textId="77777777" w:rsidR="000A2604" w:rsidRPr="000A2604" w:rsidRDefault="000A2604" w:rsidP="000A2604">
      <w:pPr>
        <w:keepNext/>
        <w:spacing w:line="360" w:lineRule="auto"/>
        <w:ind w:left="284"/>
        <w:jc w:val="both"/>
        <w:outlineLvl w:val="0"/>
        <w:rPr>
          <w:b/>
          <w:color w:val="00000A"/>
          <w:w w:val="100"/>
        </w:rPr>
      </w:pPr>
      <w:r w:rsidRPr="000A2604">
        <w:rPr>
          <w:b/>
          <w:color w:val="00000A"/>
          <w:w w:val="100"/>
        </w:rPr>
        <w:t>1.2. Планируемые результаты освоения дисциплины:</w:t>
      </w:r>
    </w:p>
    <w:p w14:paraId="3FECF4FB" w14:textId="77777777" w:rsidR="000A2604" w:rsidRPr="000A2604" w:rsidRDefault="000A2604" w:rsidP="000A2604">
      <w:pPr>
        <w:widowControl w:val="0"/>
        <w:suppressAutoHyphens w:val="0"/>
        <w:autoSpaceDE w:val="0"/>
        <w:autoSpaceDN w:val="0"/>
        <w:spacing w:line="360" w:lineRule="auto"/>
        <w:rPr>
          <w:color w:val="auto"/>
          <w:w w:val="100"/>
          <w:lang w:eastAsia="en-US"/>
        </w:rPr>
      </w:pPr>
      <w:r w:rsidRPr="000A2604">
        <w:rPr>
          <w:color w:val="auto"/>
          <w:w w:val="100"/>
          <w:lang w:eastAsia="en-US"/>
        </w:rPr>
        <w:t xml:space="preserve">В рамках программы учебной дисциплины обучающимися осваиваются умения и знания </w:t>
      </w:r>
    </w:p>
    <w:p w14:paraId="007F1A5A" w14:textId="77777777" w:rsidR="00C46428" w:rsidRPr="007A0E87" w:rsidRDefault="00C46428" w:rsidP="000A2604">
      <w:pPr>
        <w:tabs>
          <w:tab w:val="left" w:pos="1005"/>
        </w:tabs>
        <w:spacing w:line="360" w:lineRule="auto"/>
        <w:rPr>
          <w:b/>
        </w:rPr>
      </w:pPr>
    </w:p>
    <w:p w14:paraId="2722A804" w14:textId="77777777" w:rsidR="00321B3D" w:rsidRDefault="00321B3D" w:rsidP="008544DD">
      <w:pPr>
        <w:pStyle w:val="1"/>
        <w:spacing w:line="360" w:lineRule="auto"/>
        <w:ind w:firstLine="0"/>
        <w:jc w:val="both"/>
        <w:rPr>
          <w:sz w:val="28"/>
          <w:szCs w:val="28"/>
        </w:rPr>
      </w:pPr>
    </w:p>
    <w:tbl>
      <w:tblPr>
        <w:tblW w:w="946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120"/>
        <w:gridCol w:w="3401"/>
      </w:tblGrid>
      <w:tr w:rsidR="00321B3D" w:rsidRPr="00C46428" w14:paraId="2298D56D" w14:textId="77777777" w:rsidTr="00321B3D">
        <w:trPr>
          <w:trHeight w:val="64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7991" w14:textId="77777777" w:rsidR="00321B3D" w:rsidRPr="00C46428" w:rsidRDefault="00321B3D" w:rsidP="0086103B">
            <w:pPr>
              <w:pStyle w:val="TableParagraph"/>
              <w:ind w:left="-114" w:right="1067" w:firstLine="426"/>
              <w:jc w:val="center"/>
              <w:rPr>
                <w:sz w:val="24"/>
                <w:szCs w:val="24"/>
              </w:rPr>
            </w:pPr>
            <w:r w:rsidRPr="00C46428">
              <w:rPr>
                <w:sz w:val="24"/>
                <w:szCs w:val="24"/>
              </w:rPr>
              <w:t>Код</w:t>
            </w:r>
            <w:r w:rsidR="007A0E87">
              <w:rPr>
                <w:sz w:val="24"/>
                <w:szCs w:val="24"/>
              </w:rPr>
              <w:t xml:space="preserve"> </w:t>
            </w:r>
            <w:proofErr w:type="gramStart"/>
            <w:r w:rsidRPr="00C46428">
              <w:rPr>
                <w:sz w:val="24"/>
                <w:szCs w:val="24"/>
              </w:rPr>
              <w:t>ПК,ОК</w:t>
            </w:r>
            <w:proofErr w:type="gramEnd"/>
            <w:r w:rsidRPr="00C46428">
              <w:rPr>
                <w:sz w:val="24"/>
                <w:szCs w:val="24"/>
              </w:rPr>
              <w:t>,ЛР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8AC66" w14:textId="77777777" w:rsidR="00321B3D" w:rsidRPr="00C46428" w:rsidRDefault="00321B3D" w:rsidP="0086103B">
            <w:pPr>
              <w:pStyle w:val="TableParagraph"/>
              <w:spacing w:line="275" w:lineRule="exact"/>
              <w:ind w:left="114" w:right="106"/>
              <w:jc w:val="center"/>
              <w:rPr>
                <w:sz w:val="24"/>
                <w:szCs w:val="24"/>
              </w:rPr>
            </w:pPr>
            <w:r w:rsidRPr="00C46428">
              <w:rPr>
                <w:sz w:val="24"/>
                <w:szCs w:val="24"/>
              </w:rPr>
              <w:t>Умения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7289" w14:textId="77777777" w:rsidR="00321B3D" w:rsidRPr="00C46428" w:rsidRDefault="00321B3D" w:rsidP="0086103B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C46428">
              <w:rPr>
                <w:sz w:val="24"/>
                <w:szCs w:val="24"/>
              </w:rPr>
              <w:t>Знания</w:t>
            </w:r>
          </w:p>
        </w:tc>
      </w:tr>
      <w:tr w:rsidR="00321B3D" w:rsidRPr="00C46428" w14:paraId="71ECBD8D" w14:textId="77777777" w:rsidTr="00321B3D">
        <w:trPr>
          <w:trHeight w:val="64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8067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1. </w:t>
            </w:r>
          </w:p>
          <w:p w14:paraId="318AC609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2. </w:t>
            </w:r>
          </w:p>
          <w:p w14:paraId="33DC2036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3. </w:t>
            </w:r>
          </w:p>
          <w:p w14:paraId="1ECC8266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4. </w:t>
            </w:r>
          </w:p>
          <w:p w14:paraId="26B3412C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5. </w:t>
            </w:r>
          </w:p>
          <w:p w14:paraId="45D7FEB7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6. </w:t>
            </w:r>
          </w:p>
          <w:p w14:paraId="0A538222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7. </w:t>
            </w:r>
          </w:p>
          <w:p w14:paraId="40B4090D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8. </w:t>
            </w:r>
          </w:p>
          <w:p w14:paraId="55CC0220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9. </w:t>
            </w:r>
          </w:p>
          <w:p w14:paraId="0E7A6DA1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10. </w:t>
            </w:r>
          </w:p>
          <w:p w14:paraId="09CC7177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11. </w:t>
            </w:r>
          </w:p>
          <w:p w14:paraId="032989A6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 xml:space="preserve">ОК 12. </w:t>
            </w:r>
          </w:p>
          <w:p w14:paraId="6B92473F" w14:textId="77777777" w:rsidR="00321B3D" w:rsidRPr="00321B3D" w:rsidRDefault="00321B3D" w:rsidP="00321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321B3D">
              <w:rPr>
                <w:sz w:val="24"/>
                <w:szCs w:val="24"/>
              </w:rPr>
              <w:t>ОК 13.</w:t>
            </w:r>
          </w:p>
          <w:p w14:paraId="65C42097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1.1. </w:t>
            </w:r>
          </w:p>
          <w:p w14:paraId="30233692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1.2. </w:t>
            </w:r>
          </w:p>
          <w:p w14:paraId="51F1403A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1.3. </w:t>
            </w:r>
          </w:p>
          <w:p w14:paraId="2F39CBF6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2.1. </w:t>
            </w:r>
          </w:p>
          <w:p w14:paraId="57525C81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2.2. </w:t>
            </w:r>
          </w:p>
          <w:p w14:paraId="0DB3AD4A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2.3. </w:t>
            </w:r>
          </w:p>
          <w:p w14:paraId="410B9CFD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2.6. </w:t>
            </w:r>
          </w:p>
          <w:p w14:paraId="75927D15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3.2. </w:t>
            </w:r>
          </w:p>
          <w:p w14:paraId="0FD59368" w14:textId="77777777" w:rsidR="00321B3D" w:rsidRPr="00321B3D" w:rsidRDefault="00321B3D" w:rsidP="00321B3D">
            <w:pPr>
              <w:pStyle w:val="1"/>
              <w:spacing w:line="276" w:lineRule="auto"/>
              <w:ind w:firstLine="0"/>
            </w:pPr>
            <w:r w:rsidRPr="00321B3D">
              <w:t xml:space="preserve">ПК 3.3. </w:t>
            </w:r>
          </w:p>
          <w:p w14:paraId="0F84AB2A" w14:textId="77777777" w:rsidR="00321B3D" w:rsidRPr="00321B3D" w:rsidRDefault="00321B3D" w:rsidP="00321B3D">
            <w:pPr>
              <w:pStyle w:val="1"/>
              <w:spacing w:line="276" w:lineRule="auto"/>
              <w:ind w:firstLine="0"/>
              <w:jc w:val="both"/>
            </w:pPr>
            <w:r w:rsidRPr="00321B3D">
              <w:t xml:space="preserve">ЛР 17 </w:t>
            </w:r>
          </w:p>
          <w:p w14:paraId="6FA72E71" w14:textId="77777777" w:rsidR="00321B3D" w:rsidRPr="00321B3D" w:rsidRDefault="00321B3D" w:rsidP="00321B3D">
            <w:pPr>
              <w:pStyle w:val="1"/>
              <w:spacing w:line="276" w:lineRule="auto"/>
              <w:ind w:firstLine="0"/>
              <w:jc w:val="both"/>
            </w:pPr>
            <w:r w:rsidRPr="00321B3D">
              <w:t xml:space="preserve">ЛР 30 </w:t>
            </w:r>
          </w:p>
          <w:p w14:paraId="7BAD8A20" w14:textId="77777777" w:rsidR="00321B3D" w:rsidRPr="00321B3D" w:rsidRDefault="00321B3D" w:rsidP="00321B3D">
            <w:pPr>
              <w:pStyle w:val="1"/>
              <w:spacing w:line="276" w:lineRule="auto"/>
              <w:ind w:firstLine="0"/>
              <w:jc w:val="both"/>
            </w:pPr>
            <w:r w:rsidRPr="00321B3D">
              <w:t xml:space="preserve">ЛР 34 </w:t>
            </w:r>
          </w:p>
          <w:p w14:paraId="4B98EF2D" w14:textId="77777777" w:rsidR="00321B3D" w:rsidRPr="00C46428" w:rsidRDefault="00321B3D" w:rsidP="00321B3D">
            <w:pPr>
              <w:rPr>
                <w:sz w:val="24"/>
                <w:szCs w:val="24"/>
              </w:rPr>
            </w:pPr>
            <w:r w:rsidRPr="00321B3D">
              <w:rPr>
                <w:spacing w:val="4"/>
                <w:sz w:val="24"/>
                <w:szCs w:val="24"/>
              </w:rPr>
              <w:t>ЛР 36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6D6F" w14:textId="77777777" w:rsidR="00321B3D" w:rsidRPr="00C46428" w:rsidRDefault="00321B3D" w:rsidP="00321B3D">
            <w:pPr>
              <w:pStyle w:val="1"/>
              <w:spacing w:line="276" w:lineRule="auto"/>
              <w:jc w:val="both"/>
            </w:pPr>
            <w:r>
              <w:t>-</w:t>
            </w:r>
            <w:r w:rsidRPr="00C46428">
              <w:t>консультировать по вопросам правового взаимодействия гражданина с системой здравоохранения;</w:t>
            </w:r>
          </w:p>
          <w:p w14:paraId="6E9F1E3A" w14:textId="77777777" w:rsidR="00321B3D" w:rsidRPr="00C46428" w:rsidRDefault="00321B3D" w:rsidP="00321B3D">
            <w:pPr>
              <w:pStyle w:val="1"/>
              <w:spacing w:line="276" w:lineRule="auto"/>
              <w:jc w:val="both"/>
            </w:pPr>
            <w:r w:rsidRPr="00C46428">
              <w:t>- рассчитывать и анализировать показатели общественного здоровья населения;</w:t>
            </w:r>
          </w:p>
          <w:p w14:paraId="69578E47" w14:textId="77777777" w:rsidR="00321B3D" w:rsidRPr="00C46428" w:rsidRDefault="00321B3D" w:rsidP="00321B3D">
            <w:pPr>
              <w:pStyle w:val="1"/>
              <w:spacing w:line="276" w:lineRule="auto"/>
              <w:jc w:val="both"/>
            </w:pPr>
            <w:r w:rsidRPr="00C46428">
              <w:t>- вести утвержденную медицинскую документацию</w:t>
            </w:r>
          </w:p>
          <w:p w14:paraId="5EFA39B2" w14:textId="77777777" w:rsidR="00321B3D" w:rsidRPr="00C46428" w:rsidRDefault="00321B3D" w:rsidP="0086103B">
            <w:pPr>
              <w:pStyle w:val="TableParagraph"/>
              <w:spacing w:line="275" w:lineRule="exact"/>
              <w:ind w:left="114" w:right="106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3DD3" w14:textId="77777777" w:rsidR="00321B3D" w:rsidRPr="00C46428" w:rsidRDefault="00321B3D" w:rsidP="00321B3D">
            <w:pPr>
              <w:pStyle w:val="1"/>
              <w:spacing w:line="276" w:lineRule="auto"/>
              <w:jc w:val="both"/>
            </w:pPr>
            <w:r w:rsidRPr="00C46428">
              <w:t>- факторы, определяющие здоровье населения;</w:t>
            </w:r>
          </w:p>
          <w:p w14:paraId="2C44B187" w14:textId="77777777" w:rsidR="00321B3D" w:rsidRPr="00C46428" w:rsidRDefault="00321B3D" w:rsidP="00321B3D">
            <w:pPr>
              <w:pStyle w:val="1"/>
              <w:spacing w:line="276" w:lineRule="auto"/>
              <w:jc w:val="both"/>
            </w:pPr>
            <w:r w:rsidRPr="00C46428">
              <w:t>- показатели общественного здоровья населения, методику их расчёта и анализа;</w:t>
            </w:r>
          </w:p>
          <w:p w14:paraId="625B54C5" w14:textId="77777777" w:rsidR="00321B3D" w:rsidRPr="00C46428" w:rsidRDefault="00321B3D" w:rsidP="00321B3D">
            <w:pPr>
              <w:pStyle w:val="1"/>
              <w:spacing w:line="276" w:lineRule="auto"/>
              <w:jc w:val="both"/>
            </w:pPr>
            <w:r w:rsidRPr="00C46428">
              <w:t>- первичные учетные и статистические документы;</w:t>
            </w:r>
          </w:p>
          <w:p w14:paraId="64CFE367" w14:textId="77777777" w:rsidR="00321B3D" w:rsidRPr="00C46428" w:rsidRDefault="00321B3D" w:rsidP="00321B3D">
            <w:pPr>
              <w:pStyle w:val="1"/>
              <w:spacing w:line="276" w:lineRule="auto"/>
              <w:jc w:val="both"/>
            </w:pPr>
            <w:r w:rsidRPr="00C46428">
              <w:t>- основные показатели, используемые для оценки деятельности лечебно-профилактического учреждения;</w:t>
            </w:r>
          </w:p>
          <w:p w14:paraId="1653DE75" w14:textId="77777777" w:rsidR="00321B3D" w:rsidRPr="00C46428" w:rsidRDefault="00321B3D" w:rsidP="00321B3D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C46428">
              <w:rPr>
                <w:color w:val="auto"/>
              </w:rPr>
              <w:t>- систему организации оказания медицинской помощи городскому и сельскому населению;</w:t>
            </w:r>
          </w:p>
          <w:p w14:paraId="2A89E188" w14:textId="77777777" w:rsidR="00321B3D" w:rsidRPr="00C46428" w:rsidRDefault="00321B3D" w:rsidP="00321B3D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C46428">
              <w:rPr>
                <w:color w:val="auto"/>
              </w:rPr>
              <w:t>- законодательные акты по охране здоровья населения и медицинскому страхованию;</w:t>
            </w:r>
          </w:p>
          <w:p w14:paraId="069DECA3" w14:textId="77777777" w:rsidR="00321B3D" w:rsidRPr="00C46428" w:rsidRDefault="00321B3D" w:rsidP="00321B3D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C46428">
              <w:rPr>
                <w:color w:val="auto"/>
              </w:rPr>
              <w:t>- принципы организации экономики, планирования и финансирования здравоохранения;</w:t>
            </w:r>
          </w:p>
          <w:p w14:paraId="738BCE9A" w14:textId="77777777" w:rsidR="00321B3D" w:rsidRPr="00C46428" w:rsidRDefault="00321B3D" w:rsidP="00321B3D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C46428">
              <w:rPr>
                <w:color w:val="auto"/>
              </w:rPr>
              <w:t>- принципы организации и оплаты труда медицинского персонала в лечебно-профилактических учреждениях.</w:t>
            </w:r>
          </w:p>
          <w:p w14:paraId="5581DC49" w14:textId="77777777" w:rsidR="00321B3D" w:rsidRPr="00C46428" w:rsidRDefault="00321B3D" w:rsidP="0086103B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</w:tbl>
    <w:p w14:paraId="2230ACAE" w14:textId="77777777" w:rsidR="00321B3D" w:rsidRDefault="00321B3D" w:rsidP="008544DD">
      <w:pPr>
        <w:pStyle w:val="1"/>
        <w:spacing w:line="360" w:lineRule="auto"/>
        <w:ind w:firstLine="0"/>
        <w:jc w:val="both"/>
        <w:rPr>
          <w:sz w:val="28"/>
          <w:szCs w:val="28"/>
        </w:rPr>
        <w:sectPr w:rsidR="00321B3D" w:rsidSect="000A2604">
          <w:footerReference w:type="default" r:id="rId8"/>
          <w:pgSz w:w="11906" w:h="16838"/>
          <w:pgMar w:top="709" w:right="850" w:bottom="1134" w:left="1134" w:header="0" w:footer="0" w:gutter="0"/>
          <w:cols w:space="720"/>
          <w:formProt w:val="0"/>
          <w:titlePg/>
          <w:docGrid w:linePitch="342" w:charSpace="-14337"/>
        </w:sectPr>
      </w:pPr>
    </w:p>
    <w:p w14:paraId="405D5CC3" w14:textId="77777777" w:rsidR="00657411" w:rsidRDefault="000A6897" w:rsidP="008544DD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58BC7E9A" w14:textId="77777777" w:rsidR="00657411" w:rsidRPr="00321B3D" w:rsidRDefault="00657411">
      <w:pPr>
        <w:pStyle w:val="1"/>
        <w:rPr>
          <w:b/>
        </w:rPr>
      </w:pPr>
    </w:p>
    <w:p w14:paraId="5251CB03" w14:textId="77777777" w:rsidR="00657411" w:rsidRDefault="000A6897" w:rsidP="00321B3D">
      <w:pPr>
        <w:pStyle w:val="1"/>
        <w:rPr>
          <w:b/>
        </w:rPr>
      </w:pPr>
      <w:r w:rsidRPr="00321B3D">
        <w:rPr>
          <w:b/>
        </w:rPr>
        <w:t xml:space="preserve">2.1. </w:t>
      </w:r>
      <w:r w:rsidR="00321B3D" w:rsidRPr="00321B3D">
        <w:rPr>
          <w:b/>
        </w:rPr>
        <w:t>Объем учебной дисциплины и виды учебных занятий</w:t>
      </w:r>
    </w:p>
    <w:p w14:paraId="26E60F9A" w14:textId="77777777" w:rsidR="00321B3D" w:rsidRPr="00321B3D" w:rsidRDefault="00321B3D" w:rsidP="00321B3D">
      <w:pPr>
        <w:pStyle w:val="1"/>
        <w:rPr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8"/>
        <w:gridCol w:w="1773"/>
      </w:tblGrid>
      <w:tr w:rsidR="00321B3D" w:rsidRPr="000A2604" w14:paraId="70C2C12E" w14:textId="77777777" w:rsidTr="00321B3D">
        <w:trPr>
          <w:trHeight w:val="490"/>
        </w:trPr>
        <w:tc>
          <w:tcPr>
            <w:tcW w:w="4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154CB" w14:textId="77777777" w:rsidR="00321B3D" w:rsidRPr="000A2604" w:rsidRDefault="00321B3D">
            <w:pPr>
              <w:rPr>
                <w:b/>
                <w:sz w:val="24"/>
                <w:szCs w:val="24"/>
                <w:lang w:eastAsia="ar-SA"/>
              </w:rPr>
            </w:pPr>
            <w:r w:rsidRPr="000A2604">
              <w:rPr>
                <w:b/>
                <w:sz w:val="24"/>
                <w:szCs w:val="24"/>
              </w:rPr>
              <w:t>Виды учебных занятий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E562" w14:textId="77777777" w:rsidR="00321B3D" w:rsidRPr="000A2604" w:rsidRDefault="00321B3D">
            <w:pPr>
              <w:rPr>
                <w:b/>
                <w:iCs/>
                <w:sz w:val="24"/>
                <w:szCs w:val="24"/>
                <w:lang w:eastAsia="ar-SA"/>
              </w:rPr>
            </w:pPr>
            <w:r w:rsidRPr="000A2604">
              <w:rPr>
                <w:b/>
                <w:iCs/>
                <w:sz w:val="24"/>
                <w:szCs w:val="24"/>
              </w:rPr>
              <w:t>Объём в часах</w:t>
            </w:r>
          </w:p>
        </w:tc>
      </w:tr>
      <w:tr w:rsidR="00321B3D" w:rsidRPr="000A2604" w14:paraId="4B9A5A21" w14:textId="77777777" w:rsidTr="00321B3D">
        <w:trPr>
          <w:trHeight w:val="490"/>
        </w:trPr>
        <w:tc>
          <w:tcPr>
            <w:tcW w:w="4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0714" w14:textId="77777777" w:rsidR="00321B3D" w:rsidRPr="000A2604" w:rsidRDefault="00321B3D">
            <w:pPr>
              <w:rPr>
                <w:b/>
                <w:sz w:val="24"/>
                <w:szCs w:val="24"/>
                <w:lang w:eastAsia="ar-SA"/>
              </w:rPr>
            </w:pPr>
            <w:r w:rsidRPr="000A2604">
              <w:rPr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E96C2" w14:textId="77777777" w:rsidR="00321B3D" w:rsidRPr="000A2604" w:rsidRDefault="00321B3D" w:rsidP="00321B3D">
            <w:pPr>
              <w:jc w:val="center"/>
              <w:rPr>
                <w:b/>
                <w:iCs/>
                <w:sz w:val="24"/>
                <w:szCs w:val="24"/>
                <w:lang w:eastAsia="ar-SA"/>
              </w:rPr>
            </w:pPr>
            <w:r w:rsidRPr="000A2604">
              <w:rPr>
                <w:b/>
                <w:iCs/>
                <w:sz w:val="24"/>
                <w:szCs w:val="24"/>
              </w:rPr>
              <w:t>72</w:t>
            </w:r>
          </w:p>
        </w:tc>
      </w:tr>
      <w:tr w:rsidR="00321B3D" w:rsidRPr="000A2604" w14:paraId="179FEB76" w14:textId="77777777" w:rsidTr="00321B3D">
        <w:trPr>
          <w:trHeight w:val="490"/>
        </w:trPr>
        <w:tc>
          <w:tcPr>
            <w:tcW w:w="4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B809307" w14:textId="77777777" w:rsidR="00321B3D" w:rsidRPr="000A2604" w:rsidRDefault="00321B3D">
            <w:pPr>
              <w:rPr>
                <w:sz w:val="24"/>
                <w:szCs w:val="24"/>
                <w:lang w:eastAsia="ar-SA"/>
              </w:rPr>
            </w:pPr>
            <w:r w:rsidRPr="000A2604">
              <w:rPr>
                <w:sz w:val="24"/>
                <w:szCs w:val="24"/>
              </w:rPr>
              <w:t>в том числе: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957B17" w14:textId="77777777" w:rsidR="00321B3D" w:rsidRPr="000A2604" w:rsidRDefault="00321B3D" w:rsidP="00321B3D">
            <w:pPr>
              <w:jc w:val="center"/>
              <w:rPr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321B3D" w:rsidRPr="000A2604" w14:paraId="76286911" w14:textId="77777777" w:rsidTr="00321B3D">
        <w:trPr>
          <w:trHeight w:val="353"/>
        </w:trPr>
        <w:tc>
          <w:tcPr>
            <w:tcW w:w="40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18D9FE" w14:textId="77777777" w:rsidR="00321B3D" w:rsidRPr="000A2604" w:rsidRDefault="00321B3D">
            <w:pPr>
              <w:rPr>
                <w:sz w:val="24"/>
                <w:szCs w:val="24"/>
                <w:lang w:eastAsia="ar-SA"/>
              </w:rPr>
            </w:pPr>
            <w:r w:rsidRPr="000A2604">
              <w:rPr>
                <w:sz w:val="24"/>
                <w:szCs w:val="24"/>
              </w:rPr>
              <w:t>лекции, уроки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6FD417" w14:textId="77777777" w:rsidR="00321B3D" w:rsidRPr="000A2604" w:rsidRDefault="00321B3D" w:rsidP="00321B3D">
            <w:pPr>
              <w:jc w:val="center"/>
              <w:rPr>
                <w:b/>
                <w:iCs/>
                <w:sz w:val="24"/>
                <w:szCs w:val="24"/>
                <w:lang w:eastAsia="ar-SA"/>
              </w:rPr>
            </w:pPr>
            <w:r w:rsidRPr="000A2604">
              <w:rPr>
                <w:b/>
                <w:iCs/>
                <w:sz w:val="24"/>
                <w:szCs w:val="24"/>
                <w:lang w:eastAsia="ar-SA"/>
              </w:rPr>
              <w:t>30</w:t>
            </w:r>
          </w:p>
        </w:tc>
      </w:tr>
      <w:tr w:rsidR="00321B3D" w:rsidRPr="000A2604" w14:paraId="4A1529A8" w14:textId="77777777" w:rsidTr="00321B3D">
        <w:trPr>
          <w:trHeight w:val="135"/>
        </w:trPr>
        <w:tc>
          <w:tcPr>
            <w:tcW w:w="40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53B4FA" w14:textId="77777777" w:rsidR="00321B3D" w:rsidRPr="000A2604" w:rsidRDefault="00321B3D">
            <w:pPr>
              <w:rPr>
                <w:sz w:val="24"/>
                <w:szCs w:val="24"/>
                <w:lang w:eastAsia="ar-SA"/>
              </w:rPr>
            </w:pPr>
            <w:r w:rsidRPr="000A2604">
              <w:rPr>
                <w:sz w:val="24"/>
                <w:szCs w:val="24"/>
              </w:rPr>
              <w:t xml:space="preserve">в форме практической подготовки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52A1C7" w14:textId="77777777" w:rsidR="00321B3D" w:rsidRPr="000A2604" w:rsidRDefault="00321B3D" w:rsidP="00321B3D">
            <w:pPr>
              <w:jc w:val="center"/>
              <w:rPr>
                <w:iCs/>
                <w:sz w:val="24"/>
                <w:szCs w:val="24"/>
                <w:lang w:eastAsia="ar-SA"/>
              </w:rPr>
            </w:pPr>
            <w:r w:rsidRPr="000A2604">
              <w:rPr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321B3D" w:rsidRPr="000A2604" w14:paraId="66D5CAAE" w14:textId="77777777" w:rsidTr="00321B3D">
        <w:trPr>
          <w:trHeight w:val="231"/>
        </w:trPr>
        <w:tc>
          <w:tcPr>
            <w:tcW w:w="407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8EBEE1F" w14:textId="77777777" w:rsidR="00321B3D" w:rsidRPr="000A2604" w:rsidRDefault="00321B3D">
            <w:pPr>
              <w:rPr>
                <w:sz w:val="24"/>
                <w:szCs w:val="24"/>
                <w:lang w:eastAsia="ar-SA"/>
              </w:rPr>
            </w:pPr>
            <w:r w:rsidRPr="000A2604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1AD7CD" w14:textId="77777777" w:rsidR="00321B3D" w:rsidRPr="000A2604" w:rsidRDefault="00321B3D" w:rsidP="00321B3D">
            <w:pPr>
              <w:jc w:val="center"/>
              <w:rPr>
                <w:b/>
                <w:iCs/>
                <w:sz w:val="24"/>
                <w:szCs w:val="24"/>
                <w:lang w:eastAsia="ar-SA"/>
              </w:rPr>
            </w:pPr>
            <w:r w:rsidRPr="000A2604">
              <w:rPr>
                <w:b/>
                <w:iCs/>
                <w:sz w:val="24"/>
                <w:szCs w:val="24"/>
                <w:lang w:eastAsia="ar-SA"/>
              </w:rPr>
              <w:t>18</w:t>
            </w:r>
          </w:p>
        </w:tc>
      </w:tr>
      <w:tr w:rsidR="00321B3D" w:rsidRPr="000A2604" w14:paraId="5BD15789" w14:textId="77777777" w:rsidTr="00321B3D">
        <w:trPr>
          <w:trHeight w:val="380"/>
        </w:trPr>
        <w:tc>
          <w:tcPr>
            <w:tcW w:w="40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751D" w14:textId="77777777" w:rsidR="00321B3D" w:rsidRPr="000A2604" w:rsidRDefault="00321B3D">
            <w:pPr>
              <w:rPr>
                <w:sz w:val="24"/>
                <w:szCs w:val="24"/>
                <w:lang w:eastAsia="ar-SA"/>
              </w:rPr>
            </w:pPr>
            <w:r w:rsidRPr="000A2604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B5B3" w14:textId="77777777" w:rsidR="00321B3D" w:rsidRPr="000A2604" w:rsidRDefault="00321B3D" w:rsidP="00321B3D">
            <w:pPr>
              <w:jc w:val="center"/>
              <w:rPr>
                <w:b/>
                <w:iCs/>
                <w:sz w:val="24"/>
                <w:szCs w:val="24"/>
                <w:lang w:eastAsia="ar-SA"/>
              </w:rPr>
            </w:pPr>
            <w:r w:rsidRPr="000A2604">
              <w:rPr>
                <w:b/>
                <w:iCs/>
                <w:sz w:val="24"/>
                <w:szCs w:val="24"/>
                <w:lang w:eastAsia="ar-SA"/>
              </w:rPr>
              <w:t>24</w:t>
            </w:r>
          </w:p>
        </w:tc>
      </w:tr>
      <w:tr w:rsidR="00321B3D" w:rsidRPr="000A2604" w14:paraId="5E3E7483" w14:textId="77777777" w:rsidTr="00321B3D">
        <w:trPr>
          <w:trHeight w:val="490"/>
        </w:trPr>
        <w:tc>
          <w:tcPr>
            <w:tcW w:w="4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15DD" w14:textId="77777777" w:rsidR="00321B3D" w:rsidRPr="000A2604" w:rsidRDefault="00321B3D">
            <w:pPr>
              <w:rPr>
                <w:b/>
                <w:iCs/>
                <w:sz w:val="24"/>
                <w:szCs w:val="24"/>
                <w:lang w:eastAsia="ar-SA"/>
              </w:rPr>
            </w:pPr>
            <w:r w:rsidRPr="000A2604">
              <w:rPr>
                <w:b/>
                <w:iCs/>
                <w:sz w:val="24"/>
                <w:szCs w:val="24"/>
              </w:rPr>
              <w:t xml:space="preserve">Промежуточная </w:t>
            </w:r>
            <w:r w:rsidR="000A2604" w:rsidRPr="000A2604">
              <w:rPr>
                <w:b/>
                <w:iCs/>
                <w:sz w:val="24"/>
                <w:szCs w:val="24"/>
              </w:rPr>
              <w:t>аттестация в форме дифференцированный зачет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72C2" w14:textId="77777777" w:rsidR="00321B3D" w:rsidRPr="000A2604" w:rsidRDefault="00321B3D" w:rsidP="00321B3D">
            <w:pPr>
              <w:jc w:val="center"/>
              <w:rPr>
                <w:b/>
                <w:iCs/>
                <w:sz w:val="24"/>
                <w:szCs w:val="24"/>
                <w:lang w:eastAsia="ar-SA"/>
              </w:rPr>
            </w:pPr>
          </w:p>
        </w:tc>
      </w:tr>
    </w:tbl>
    <w:p w14:paraId="1D089F22" w14:textId="77777777" w:rsidR="00657411" w:rsidRDefault="00657411">
      <w:pPr>
        <w:pStyle w:val="1"/>
        <w:rPr>
          <w:b/>
          <w:sz w:val="28"/>
          <w:szCs w:val="28"/>
        </w:rPr>
      </w:pPr>
    </w:p>
    <w:p w14:paraId="6ECD9126" w14:textId="77777777" w:rsidR="00321B3D" w:rsidRDefault="00321B3D">
      <w:pPr>
        <w:pStyle w:val="1"/>
        <w:rPr>
          <w:b/>
          <w:sz w:val="28"/>
          <w:szCs w:val="28"/>
        </w:rPr>
      </w:pPr>
    </w:p>
    <w:p w14:paraId="5F4648AD" w14:textId="77777777" w:rsidR="00657411" w:rsidRDefault="00657411">
      <w:pPr>
        <w:pStyle w:val="1"/>
        <w:sectPr w:rsidR="00657411">
          <w:pgSz w:w="11906" w:h="16838"/>
          <w:pgMar w:top="1134" w:right="850" w:bottom="1134" w:left="1701" w:header="0" w:footer="0" w:gutter="0"/>
          <w:cols w:space="720"/>
          <w:formProt w:val="0"/>
          <w:docGrid w:linePitch="240" w:charSpace="-14337"/>
        </w:sectPr>
      </w:pPr>
    </w:p>
    <w:p w14:paraId="265F0804" w14:textId="77777777" w:rsidR="00657411" w:rsidRDefault="000A6897">
      <w:pPr>
        <w:pStyle w:val="1"/>
        <w:jc w:val="center"/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Pr="008544DD">
        <w:rPr>
          <w:b/>
          <w:sz w:val="28"/>
          <w:szCs w:val="28"/>
          <w:u w:val="single"/>
        </w:rPr>
        <w:t>«</w:t>
      </w:r>
      <w:r w:rsidR="00E11B6D">
        <w:rPr>
          <w:b/>
          <w:sz w:val="28"/>
          <w:szCs w:val="28"/>
          <w:u w:val="single"/>
        </w:rPr>
        <w:t>ОП.</w:t>
      </w:r>
      <w:proofErr w:type="gramStart"/>
      <w:r w:rsidR="00E11B6D">
        <w:rPr>
          <w:b/>
          <w:sz w:val="28"/>
          <w:szCs w:val="28"/>
          <w:u w:val="single"/>
        </w:rPr>
        <w:t>08.</w:t>
      </w:r>
      <w:r w:rsidRPr="008544DD">
        <w:rPr>
          <w:b/>
          <w:caps/>
          <w:sz w:val="28"/>
          <w:szCs w:val="28"/>
          <w:u w:val="single"/>
        </w:rPr>
        <w:t>О</w:t>
      </w:r>
      <w:r w:rsidRPr="008544DD">
        <w:rPr>
          <w:b/>
          <w:sz w:val="28"/>
          <w:szCs w:val="28"/>
          <w:u w:val="single"/>
        </w:rPr>
        <w:t>бщественное</w:t>
      </w:r>
      <w:proofErr w:type="gramEnd"/>
      <w:r w:rsidRPr="008544DD">
        <w:rPr>
          <w:b/>
          <w:sz w:val="28"/>
          <w:szCs w:val="28"/>
          <w:u w:val="single"/>
        </w:rPr>
        <w:t xml:space="preserve"> здоровье и здравоохранение»</w:t>
      </w:r>
    </w:p>
    <w:p w14:paraId="26C33BE6" w14:textId="77777777" w:rsidR="00657411" w:rsidRDefault="000A6897">
      <w:pPr>
        <w:pStyle w:val="1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</w:p>
    <w:tbl>
      <w:tblPr>
        <w:tblW w:w="1474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9405"/>
        <w:gridCol w:w="992"/>
        <w:gridCol w:w="1984"/>
      </w:tblGrid>
      <w:tr w:rsidR="00657411" w:rsidRPr="008C728D" w14:paraId="4FDD0BA4" w14:textId="77777777" w:rsidTr="0086103B">
        <w:trPr>
          <w:trHeight w:val="20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DDB41B" w14:textId="77777777" w:rsidR="00657411" w:rsidRPr="008C728D" w:rsidRDefault="000A6897" w:rsidP="00536D9F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34993" w14:textId="77777777" w:rsidR="00657411" w:rsidRPr="008C728D" w:rsidRDefault="00E11B6D" w:rsidP="00536D9F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3A571C" w14:textId="77777777" w:rsidR="00657411" w:rsidRPr="008C728D" w:rsidRDefault="00C71A83" w:rsidP="00536D9F">
            <w:pPr>
              <w:pStyle w:val="1"/>
              <w:ind w:hanging="53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Объём в часах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2C8452" w14:textId="77777777" w:rsidR="00657411" w:rsidRPr="008C728D" w:rsidRDefault="00C71A83" w:rsidP="00536D9F">
            <w:pPr>
              <w:pStyle w:val="1"/>
              <w:ind w:firstLine="7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57411" w:rsidRPr="008C728D" w14:paraId="492FA9EA" w14:textId="77777777" w:rsidTr="0086103B">
        <w:trPr>
          <w:trHeight w:val="20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461DA" w14:textId="77777777" w:rsidR="00657411" w:rsidRPr="008C728D" w:rsidRDefault="000A6897" w:rsidP="00536D9F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FAC8C8" w14:textId="77777777" w:rsidR="00657411" w:rsidRPr="008C728D" w:rsidRDefault="000A6897" w:rsidP="00536D9F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F55961" w14:textId="77777777" w:rsidR="00657411" w:rsidRPr="008C728D" w:rsidRDefault="000A6897" w:rsidP="00536D9F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72A4FA" w14:textId="77777777" w:rsidR="00657411" w:rsidRPr="008C728D" w:rsidRDefault="000A6897" w:rsidP="00536D9F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7B44D1" w:rsidRPr="008C728D" w14:paraId="5DEBC9D5" w14:textId="77777777" w:rsidTr="0086103B">
        <w:trPr>
          <w:trHeight w:val="623"/>
        </w:trPr>
        <w:tc>
          <w:tcPr>
            <w:tcW w:w="1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965E76" w14:textId="77777777" w:rsidR="007B44D1" w:rsidRPr="008C728D" w:rsidRDefault="007B44D1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Раздел </w:t>
            </w:r>
            <w:proofErr w:type="gramStart"/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b/>
                <w:sz w:val="22"/>
                <w:szCs w:val="22"/>
              </w:rPr>
              <w:t>Теоретические</w:t>
            </w:r>
            <w:proofErr w:type="gramEnd"/>
            <w:r w:rsidRPr="008C728D">
              <w:rPr>
                <w:b/>
                <w:sz w:val="22"/>
                <w:szCs w:val="22"/>
              </w:rPr>
              <w:t xml:space="preserve"> вопросы общественного здоровья и организации здравоохранения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B29BC0" w14:textId="77777777" w:rsidR="007B44D1" w:rsidRPr="008C728D" w:rsidRDefault="007B44D1">
            <w:pPr>
              <w:pStyle w:val="1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0DE824" w14:textId="77777777" w:rsidR="0086103B" w:rsidRPr="008C728D" w:rsidRDefault="0086103B" w:rsidP="0086103B">
            <w:pPr>
              <w:jc w:val="center"/>
              <w:rPr>
                <w:bCs/>
                <w:sz w:val="22"/>
                <w:szCs w:val="22"/>
              </w:rPr>
            </w:pPr>
          </w:p>
          <w:p w14:paraId="028FB3A7" w14:textId="77777777" w:rsidR="007B44D1" w:rsidRPr="008C728D" w:rsidRDefault="007B44D1" w:rsidP="0086103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B44D1" w:rsidRPr="008C728D" w14:paraId="0538D378" w14:textId="77777777" w:rsidTr="0086103B">
        <w:trPr>
          <w:trHeight w:val="20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AAEB1D" w14:textId="77777777" w:rsidR="007B44D1" w:rsidRPr="008C728D" w:rsidRDefault="007B44D1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1.1.</w:t>
            </w:r>
          </w:p>
          <w:p w14:paraId="6D0A963E" w14:textId="77777777" w:rsidR="007B44D1" w:rsidRPr="008C728D" w:rsidRDefault="007B44D1" w:rsidP="00D1656D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Введение в предмет. Цели, задачи, методы изучения общественного здоровья и</w:t>
            </w:r>
          </w:p>
          <w:p w14:paraId="4A32B924" w14:textId="77777777" w:rsidR="007B44D1" w:rsidRPr="008C728D" w:rsidRDefault="007B44D1" w:rsidP="00D1656D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здравоохранения. Основные медико-социальные проблемы здоровья населения РФ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57438" w14:textId="77777777" w:rsidR="007B44D1" w:rsidRPr="008C728D" w:rsidRDefault="007B44D1" w:rsidP="00D903F2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784F86" w14:textId="77777777" w:rsidR="007B44D1" w:rsidRPr="008C728D" w:rsidRDefault="008C728D" w:rsidP="00D140F5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 w:rsidRPr="008C728D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8FB6F2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</w:p>
          <w:p w14:paraId="276A5801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35BEDC08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4.</w:t>
            </w:r>
          </w:p>
          <w:p w14:paraId="760BE530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5. ОК 6.</w:t>
            </w:r>
          </w:p>
          <w:p w14:paraId="41644AD0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7. ОК 8.</w:t>
            </w:r>
          </w:p>
          <w:p w14:paraId="3F96E873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1B606A48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5CDA1236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34F99B74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1.1. ПК 1.2.</w:t>
            </w:r>
          </w:p>
          <w:p w14:paraId="66CD71F4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72997C0C" w14:textId="77777777" w:rsidR="007B44D1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7B44D1" w:rsidRPr="008C728D" w14:paraId="40AC2F94" w14:textId="77777777" w:rsidTr="0086103B">
        <w:trPr>
          <w:trHeight w:val="2510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1566DA" w14:textId="77777777" w:rsidR="007B44D1" w:rsidRPr="008C728D" w:rsidRDefault="007B44D1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17A53F" w14:textId="77777777" w:rsidR="007B44D1" w:rsidRPr="008C728D" w:rsidRDefault="007B44D1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 xml:space="preserve">Определение науки и предмета. Цели и задачи организации здравоохранения. </w:t>
            </w:r>
          </w:p>
          <w:p w14:paraId="262B12AB" w14:textId="77777777" w:rsidR="007B44D1" w:rsidRPr="008C728D" w:rsidRDefault="007B44D1" w:rsidP="00A1370C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sz w:val="22"/>
                <w:szCs w:val="22"/>
              </w:rPr>
              <w:t>Место организации здравоохранения среди медицинских, биологических и общественных наук. Методы исследования, применяемые в организации и экономике здравоохранения (исторический, экспертных оценок, статистический и др.). Основные медико-социальные проблемы населения РФ: медико-демографическая ситуация, состояние здоровья детей и подростков, женского населения, проблемы заболеваемости населения болезнями сердечно-сосудистой системы, инфекционными болезнями, проблемы ВИЧ-инфицирования и СПИДа, наркомании и алкоголизации населения и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77E71D" w14:textId="77777777" w:rsidR="007B44D1" w:rsidRPr="008C728D" w:rsidRDefault="008F6FFB" w:rsidP="00D140F5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 w:rsidRPr="008C728D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A2577" w14:textId="77777777" w:rsidR="007B44D1" w:rsidRPr="008C728D" w:rsidRDefault="007B44D1" w:rsidP="007A0E8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1370C" w:rsidRPr="008C728D" w14:paraId="5DD229F9" w14:textId="77777777" w:rsidTr="0086103B">
        <w:trPr>
          <w:trHeight w:val="738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AA2971" w14:textId="77777777" w:rsidR="00A1370C" w:rsidRPr="008C728D" w:rsidRDefault="00A1370C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04A460" w14:textId="77777777" w:rsidR="00A1370C" w:rsidRPr="008C728D" w:rsidRDefault="00A1370C" w:rsidP="00D1656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Самостоятельная работа</w:t>
            </w:r>
          </w:p>
          <w:p w14:paraId="0422C5EE" w14:textId="77777777" w:rsidR="00A1370C" w:rsidRPr="008C728D" w:rsidRDefault="00A1370C" w:rsidP="00A1370C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>Реферат: Выявление факторов риска здоровью медицинских работников, в частности медицинских сестер.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0FE0C6" w14:textId="77777777" w:rsidR="00A1370C" w:rsidRPr="008C728D" w:rsidRDefault="00A1370C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2EF74E" w14:textId="77777777" w:rsidR="00A1370C" w:rsidRPr="008C728D" w:rsidRDefault="00A1370C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A1370C" w:rsidRPr="008C728D" w14:paraId="7DDA4EAD" w14:textId="77777777" w:rsidTr="0086103B">
        <w:trPr>
          <w:trHeight w:val="261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A12FF7" w14:textId="77777777" w:rsidR="00A1370C" w:rsidRPr="008C728D" w:rsidRDefault="00A1370C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1.2</w:t>
            </w:r>
          </w:p>
          <w:p w14:paraId="5CB9EFE5" w14:textId="77777777" w:rsidR="00A1370C" w:rsidRPr="008C728D" w:rsidRDefault="00A1370C" w:rsidP="00D1656D">
            <w:pPr>
              <w:pStyle w:val="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Здоровье населения. Факторы, определяющие здоровье. Факторы риска здоровью</w:t>
            </w:r>
          </w:p>
          <w:p w14:paraId="643503DF" w14:textId="77777777" w:rsidR="00A1370C" w:rsidRPr="008C728D" w:rsidRDefault="00A1370C" w:rsidP="00D165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E2807D" w14:textId="77777777" w:rsidR="00A1370C" w:rsidRPr="008C728D" w:rsidRDefault="00A1370C" w:rsidP="00A1370C">
            <w:pPr>
              <w:pStyle w:val="1"/>
              <w:ind w:firstLine="0"/>
              <w:rPr>
                <w:b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682CA0" w14:textId="77777777" w:rsidR="00A1370C" w:rsidRPr="008C728D" w:rsidRDefault="008C728D" w:rsidP="00D140F5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 w:rsidRPr="008C728D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4E192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4BCE8A29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4.</w:t>
            </w:r>
          </w:p>
          <w:p w14:paraId="4D9724EE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5. ОК 6.</w:t>
            </w:r>
          </w:p>
          <w:p w14:paraId="3A7096BA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7. ОК 8.</w:t>
            </w:r>
          </w:p>
          <w:p w14:paraId="0C53365D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6F594AA0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4F90C8D8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lastRenderedPageBreak/>
              <w:t>ОК 13.</w:t>
            </w:r>
          </w:p>
          <w:p w14:paraId="0075F5E4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1.1. ПК 1.2.</w:t>
            </w:r>
          </w:p>
          <w:p w14:paraId="4866E320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1.3.</w:t>
            </w:r>
          </w:p>
          <w:p w14:paraId="2E241E6A" w14:textId="77777777" w:rsidR="0086103B" w:rsidRPr="008C728D" w:rsidRDefault="0086103B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3AAF9B01" w14:textId="77777777" w:rsidR="00A1370C" w:rsidRPr="008C728D" w:rsidRDefault="0086103B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A1370C" w:rsidRPr="008C728D" w14:paraId="4479F414" w14:textId="77777777" w:rsidTr="0086103B">
        <w:trPr>
          <w:trHeight w:val="1156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093078" w14:textId="77777777" w:rsidR="00A1370C" w:rsidRPr="008C728D" w:rsidRDefault="00A1370C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53B8A" w14:textId="77777777" w:rsidR="00A1370C" w:rsidRPr="008C728D" w:rsidRDefault="00A1370C" w:rsidP="00A1370C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 xml:space="preserve">Здоровье населения.  Здоровье и болезнь как основные категории медицины. Определение понятия “здоровье” (ВОЗ). Виды здоровья. Факторы, влияющие на состояние здоровья. Факторы риска </w:t>
            </w:r>
            <w:proofErr w:type="spellStart"/>
            <w:proofErr w:type="gramStart"/>
            <w:r w:rsidRPr="008C728D">
              <w:rPr>
                <w:sz w:val="22"/>
                <w:szCs w:val="22"/>
              </w:rPr>
              <w:t>здоровью.Показатели</w:t>
            </w:r>
            <w:proofErr w:type="spellEnd"/>
            <w:proofErr w:type="gramEnd"/>
            <w:r w:rsidRPr="008C728D">
              <w:rPr>
                <w:sz w:val="22"/>
                <w:szCs w:val="22"/>
              </w:rPr>
              <w:t>, применяющиеся для оценки состояния здоровья населения.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1A1610" w14:textId="77777777" w:rsidR="00A1370C" w:rsidRPr="008C728D" w:rsidRDefault="008F6FFB" w:rsidP="00D140F5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 w:rsidRPr="008C728D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CD6A75" w14:textId="77777777" w:rsidR="00A1370C" w:rsidRPr="008C728D" w:rsidRDefault="00A1370C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3597DCE7" w14:textId="77777777" w:rsidTr="008C728D">
        <w:trPr>
          <w:trHeight w:val="232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57A7C" w14:textId="77777777" w:rsidR="008C728D" w:rsidRPr="008C728D" w:rsidRDefault="008C728D">
            <w:pPr>
              <w:pStyle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8AB02" w14:textId="77777777" w:rsidR="008C728D" w:rsidRPr="008C728D" w:rsidRDefault="008C728D" w:rsidP="00A1370C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153BE6" w14:textId="77777777" w:rsidR="008C728D" w:rsidRPr="008C728D" w:rsidRDefault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7CE07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A1370C" w:rsidRPr="008C728D" w14:paraId="19C79880" w14:textId="77777777" w:rsidTr="0086103B">
        <w:trPr>
          <w:trHeight w:val="559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25539" w14:textId="77777777" w:rsidR="00A1370C" w:rsidRPr="008C728D" w:rsidRDefault="00A1370C">
            <w:pPr>
              <w:pStyle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8C343C" w14:textId="77777777" w:rsidR="00A1370C" w:rsidRPr="008C728D" w:rsidRDefault="00A1370C" w:rsidP="00A1370C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Практическое занятие 1.</w:t>
            </w:r>
            <w:r w:rsidRPr="008C728D">
              <w:rPr>
                <w:bCs/>
                <w:sz w:val="22"/>
                <w:szCs w:val="22"/>
              </w:rPr>
              <w:t xml:space="preserve"> Определение факторов, влияющих на здоровье. Определение факторов и групп риска. Расчет показателей оценки здоровья населения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CDB68" w14:textId="77777777" w:rsidR="00A1370C" w:rsidRPr="008C728D" w:rsidRDefault="00A1370C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39F70E" w14:textId="77777777" w:rsidR="00A1370C" w:rsidRPr="008C728D" w:rsidRDefault="00A1370C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A1370C" w:rsidRPr="008C728D" w14:paraId="2495E838" w14:textId="77777777" w:rsidTr="0086103B">
        <w:trPr>
          <w:trHeight w:val="828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3213C2" w14:textId="77777777" w:rsidR="00A1370C" w:rsidRPr="008C728D" w:rsidRDefault="00A1370C">
            <w:pPr>
              <w:pStyle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CC83A" w14:textId="77777777" w:rsidR="00A1370C" w:rsidRPr="008C728D" w:rsidRDefault="00A1370C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Самостоятельная работа</w:t>
            </w:r>
          </w:p>
          <w:p w14:paraId="1E0A2F3E" w14:textId="77777777" w:rsidR="00A1370C" w:rsidRPr="008C728D" w:rsidRDefault="00A1370C" w:rsidP="00A1370C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bCs/>
                <w:sz w:val="22"/>
                <w:szCs w:val="22"/>
              </w:rPr>
              <w:t>Подготовка рефератов на тему «Определение факторов, влияющих на здоровье. Определение факторов и групп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30CA8" w14:textId="77777777" w:rsidR="00A1370C" w:rsidRPr="008C728D" w:rsidRDefault="00A1370C" w:rsidP="0086103B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C9462C" w14:textId="77777777" w:rsidR="00A1370C" w:rsidRPr="008C728D" w:rsidRDefault="00A1370C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D1656D" w:rsidRPr="008C728D" w14:paraId="6E7269AE" w14:textId="77777777" w:rsidTr="0086103B">
        <w:trPr>
          <w:trHeight w:val="20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FA64D7" w14:textId="77777777" w:rsidR="00D1656D" w:rsidRPr="008C728D" w:rsidRDefault="00D1656D" w:rsidP="00D1656D">
            <w:pPr>
              <w:pStyle w:val="1"/>
              <w:ind w:firstLine="0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Раздел 2.</w:t>
            </w:r>
          </w:p>
          <w:p w14:paraId="11FB644D" w14:textId="77777777" w:rsidR="00D1656D" w:rsidRPr="008C728D" w:rsidRDefault="00D1656D" w:rsidP="00D1656D">
            <w:pPr>
              <w:pStyle w:val="1"/>
              <w:ind w:firstLine="0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Теоретические основы медицинской помощи населению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43896E" w14:textId="77777777" w:rsidR="00D1656D" w:rsidRPr="008C728D" w:rsidRDefault="00D1656D">
            <w:pPr>
              <w:pStyle w:val="1"/>
              <w:rPr>
                <w:b/>
                <w:sz w:val="22"/>
                <w:szCs w:val="22"/>
              </w:rPr>
            </w:pPr>
          </w:p>
          <w:p w14:paraId="5DFC2849" w14:textId="77777777" w:rsidR="00D1656D" w:rsidRPr="008C728D" w:rsidRDefault="00D1656D">
            <w:pPr>
              <w:pStyle w:val="1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264F1" w14:textId="77777777" w:rsidR="00D1656D" w:rsidRPr="008C728D" w:rsidRDefault="00D1656D">
            <w:pPr>
              <w:pStyle w:val="1"/>
              <w:rPr>
                <w:b/>
                <w:bCs/>
                <w:i/>
                <w:sz w:val="22"/>
                <w:szCs w:val="22"/>
              </w:rPr>
            </w:pPr>
          </w:p>
          <w:p w14:paraId="4A074505" w14:textId="77777777" w:rsidR="00D1656D" w:rsidRPr="008C728D" w:rsidRDefault="00D1656D">
            <w:pPr>
              <w:pStyle w:val="1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EFB7FF" w14:textId="77777777" w:rsidR="00D1656D" w:rsidRPr="008C728D" w:rsidRDefault="00D1656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A1370C" w:rsidRPr="008C728D" w14:paraId="2CFA090B" w14:textId="77777777" w:rsidTr="0086103B">
        <w:trPr>
          <w:trHeight w:val="77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4D3352" w14:textId="77777777" w:rsidR="00A1370C" w:rsidRPr="008C728D" w:rsidRDefault="00A1370C" w:rsidP="00D1656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2.1</w:t>
            </w:r>
          </w:p>
          <w:p w14:paraId="4AB6950C" w14:textId="77777777" w:rsidR="00A1370C" w:rsidRPr="008C728D" w:rsidRDefault="00A1370C" w:rsidP="00D1656D">
            <w:pPr>
              <w:pStyle w:val="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Здравоохранение как система. Основные принципы организации и функционирования здравоохранения в Российской Федерации. Номенклатура учреждений здравоохранения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0D968" w14:textId="77777777" w:rsidR="00A1370C" w:rsidRPr="008C728D" w:rsidRDefault="00A1370C" w:rsidP="00D1656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141C6" w14:textId="77777777" w:rsidR="00A1370C" w:rsidRPr="008C728D" w:rsidRDefault="007A0E87" w:rsidP="00F74FCF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E51E58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65CA18DE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4.</w:t>
            </w:r>
          </w:p>
          <w:p w14:paraId="1528E314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5. ОК 6.</w:t>
            </w:r>
          </w:p>
          <w:p w14:paraId="5C9C355B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7. ОК 8.</w:t>
            </w:r>
          </w:p>
          <w:p w14:paraId="6FB7BBA6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76A6B61A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74A50BBD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7AC03B15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1.1. ПК 1.2.</w:t>
            </w:r>
          </w:p>
          <w:p w14:paraId="3BA78459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1.3.</w:t>
            </w:r>
          </w:p>
          <w:p w14:paraId="248D1D94" w14:textId="77777777" w:rsidR="000925D8" w:rsidRPr="008C728D" w:rsidRDefault="000925D8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54B48909" w14:textId="77777777" w:rsidR="00A1370C" w:rsidRPr="008C728D" w:rsidRDefault="000925D8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A1370C" w:rsidRPr="008C728D" w14:paraId="3C4A47C8" w14:textId="77777777" w:rsidTr="007A0E87">
        <w:trPr>
          <w:trHeight w:val="903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39BE9F" w14:textId="77777777" w:rsidR="00A1370C" w:rsidRPr="008C728D" w:rsidRDefault="00A1370C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528226" w14:textId="77777777" w:rsidR="00A1370C" w:rsidRPr="007A0E87" w:rsidRDefault="00A1370C" w:rsidP="00D1656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 xml:space="preserve">Здравоохранение как система. Системы и формы здравоохранения (преимущественно государственная, преимущественно страховая, преимущественно частная, формы здравоохранения развивающихся стран).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57C1F9" w14:textId="77777777" w:rsidR="00A1370C" w:rsidRPr="008C728D" w:rsidRDefault="007A0E87" w:rsidP="00F74FCF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B942F2" w14:textId="77777777" w:rsidR="00A1370C" w:rsidRPr="008C728D" w:rsidRDefault="00A1370C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A0E87" w:rsidRPr="008C728D" w14:paraId="05A41595" w14:textId="77777777" w:rsidTr="007A0E87">
        <w:trPr>
          <w:trHeight w:val="847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B0A5E4" w14:textId="77777777" w:rsidR="007A0E87" w:rsidRPr="008C728D" w:rsidRDefault="007A0E87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D8D452" w14:textId="77777777" w:rsidR="007A0E87" w:rsidRPr="008C728D" w:rsidRDefault="007A0E87" w:rsidP="007A0E87">
            <w:pPr>
              <w:pStyle w:val="1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2.</w:t>
            </w:r>
            <w:r w:rsidRPr="008C728D">
              <w:rPr>
                <w:sz w:val="22"/>
                <w:szCs w:val="22"/>
              </w:rPr>
              <w:t xml:space="preserve">Системы здравоохранения Российской Федерации (государственная, муниципальная, частная). Основные принципы здравоохранения в Российской </w:t>
            </w:r>
            <w:proofErr w:type="spellStart"/>
            <w:r w:rsidRPr="008C728D">
              <w:rPr>
                <w:sz w:val="22"/>
                <w:szCs w:val="22"/>
              </w:rPr>
              <w:t>Федерации.Отраслевая</w:t>
            </w:r>
            <w:proofErr w:type="spellEnd"/>
            <w:r w:rsidRPr="008C728D">
              <w:rPr>
                <w:sz w:val="22"/>
                <w:szCs w:val="22"/>
              </w:rPr>
              <w:t xml:space="preserve"> структура системы здравоохранения Российской Федерации. Номенклатура учреждений здравоохранения 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564C58" w14:textId="77777777" w:rsidR="007A0E87" w:rsidRPr="008C728D" w:rsidRDefault="007A0E87" w:rsidP="00F74FCF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BB9DDE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A1370C" w:rsidRPr="008C728D" w14:paraId="23445163" w14:textId="77777777" w:rsidTr="0086103B">
        <w:trPr>
          <w:trHeight w:val="20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CB6FF" w14:textId="77777777" w:rsidR="00A1370C" w:rsidRPr="008C728D" w:rsidRDefault="00A1370C" w:rsidP="00D1656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64FB26" w14:textId="77777777" w:rsidR="00A1370C" w:rsidRPr="008C728D" w:rsidRDefault="00A1370C">
            <w:pPr>
              <w:pStyle w:val="1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3C896" w14:textId="77777777" w:rsidR="00A1370C" w:rsidRPr="008C728D" w:rsidRDefault="00A1370C">
            <w:pPr>
              <w:pStyle w:val="1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32DC8F" w14:textId="77777777" w:rsidR="00A1370C" w:rsidRPr="008C728D" w:rsidRDefault="00A1370C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A1370C" w:rsidRPr="008C728D" w14:paraId="615339DE" w14:textId="77777777" w:rsidTr="0086103B">
        <w:trPr>
          <w:trHeight w:val="552"/>
        </w:trPr>
        <w:tc>
          <w:tcPr>
            <w:tcW w:w="23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F30B20" w14:textId="77777777" w:rsidR="00A1370C" w:rsidRPr="008C728D" w:rsidRDefault="00A1370C" w:rsidP="00D1656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FE7B08" w14:textId="77777777" w:rsidR="00A1370C" w:rsidRPr="008C728D" w:rsidRDefault="00A1370C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 w14:paraId="69C2A26B" w14:textId="77777777" w:rsidR="00A1370C" w:rsidRPr="008C728D" w:rsidRDefault="00A1370C" w:rsidP="00A1370C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sz w:val="22"/>
                <w:szCs w:val="22"/>
              </w:rPr>
              <w:t>1.Работа с литературой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DDCBC5" w14:textId="77777777" w:rsidR="00A1370C" w:rsidRPr="008C728D" w:rsidRDefault="00A1370C" w:rsidP="00D1656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DF29CB" w14:textId="77777777" w:rsidR="00A1370C" w:rsidRPr="008C728D" w:rsidRDefault="00A1370C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B44D1" w:rsidRPr="008C728D" w14:paraId="430AFF2D" w14:textId="77777777" w:rsidTr="008C728D">
        <w:trPr>
          <w:trHeight w:val="60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DFF3C8" w14:textId="77777777" w:rsidR="007B44D1" w:rsidRPr="008C728D" w:rsidRDefault="007B44D1" w:rsidP="00D1656D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2.2</w:t>
            </w:r>
            <w:r w:rsidRPr="008C728D">
              <w:rPr>
                <w:b/>
                <w:sz w:val="22"/>
                <w:szCs w:val="22"/>
              </w:rPr>
              <w:t xml:space="preserve"> Основные направления реформирования здравоохранения в РФ</w:t>
            </w:r>
          </w:p>
          <w:p w14:paraId="3A981C58" w14:textId="77777777" w:rsidR="007B44D1" w:rsidRPr="008C728D" w:rsidRDefault="007B44D1" w:rsidP="00D1656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429E4" w14:textId="77777777" w:rsidR="007B44D1" w:rsidRPr="008C728D" w:rsidRDefault="007B44D1" w:rsidP="00D1656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480C70" w14:textId="77777777" w:rsidR="007B44D1" w:rsidRPr="008C728D" w:rsidRDefault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11DADC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7C061046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4.</w:t>
            </w:r>
          </w:p>
          <w:p w14:paraId="0FAB3762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5. ОК 6.</w:t>
            </w:r>
          </w:p>
          <w:p w14:paraId="36785815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7. ОК 8.</w:t>
            </w:r>
          </w:p>
          <w:p w14:paraId="41D80149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16B61754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62A9A1C5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20AFDB82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1.1. ПК 1.2.</w:t>
            </w:r>
          </w:p>
          <w:p w14:paraId="1584D502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1.3.</w:t>
            </w:r>
          </w:p>
          <w:p w14:paraId="23EC6BD8" w14:textId="77777777" w:rsidR="00045EA3" w:rsidRPr="008C728D" w:rsidRDefault="00045EA3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3FF20733" w14:textId="77777777" w:rsidR="007B44D1" w:rsidRPr="008C728D" w:rsidRDefault="00045EA3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7B44D1" w:rsidRPr="008C728D" w14:paraId="4F051DC0" w14:textId="77777777" w:rsidTr="0086103B">
        <w:trPr>
          <w:trHeight w:val="951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C3E69" w14:textId="77777777" w:rsidR="007B44D1" w:rsidRPr="008C728D" w:rsidRDefault="007B44D1" w:rsidP="00D1656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230C8C" w14:textId="77777777" w:rsidR="007B44D1" w:rsidRPr="008C728D" w:rsidRDefault="007B44D1" w:rsidP="00A1370C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</w:t>
            </w:r>
            <w:r w:rsidR="00A1370C" w:rsidRPr="008C728D">
              <w:rPr>
                <w:b/>
                <w:bCs/>
                <w:sz w:val="22"/>
                <w:szCs w:val="22"/>
              </w:rPr>
              <w:t>.</w:t>
            </w:r>
            <w:r w:rsidRPr="008C728D">
              <w:rPr>
                <w:sz w:val="22"/>
                <w:szCs w:val="22"/>
              </w:rPr>
              <w:t>Возможные пути решения основных проблем здравоохранения. Основные направления реформирования здравоохранения в соответствии с Концепцией (</w:t>
            </w:r>
            <w:proofErr w:type="gramStart"/>
            <w:r w:rsidRPr="008C728D">
              <w:rPr>
                <w:sz w:val="22"/>
                <w:szCs w:val="22"/>
              </w:rPr>
              <w:t>проектом)  развития</w:t>
            </w:r>
            <w:proofErr w:type="gramEnd"/>
            <w:r w:rsidRPr="008C728D">
              <w:rPr>
                <w:sz w:val="22"/>
                <w:szCs w:val="22"/>
              </w:rPr>
              <w:t xml:space="preserve"> здравоохранения.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A53EDD" w14:textId="77777777" w:rsidR="007B44D1" w:rsidRPr="008C728D" w:rsidRDefault="00A1370C" w:rsidP="00A1370C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695C41" w14:textId="77777777" w:rsidR="007B44D1" w:rsidRPr="008C728D" w:rsidRDefault="007B44D1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51D8C24B" w14:textId="77777777" w:rsidTr="008C728D">
        <w:trPr>
          <w:trHeight w:val="367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533D92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DD652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3B7D1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6FB753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07F77386" w14:textId="77777777" w:rsidTr="0086103B">
        <w:trPr>
          <w:trHeight w:val="957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29A9B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11DA3E" w14:textId="77777777" w:rsidR="008C728D" w:rsidRP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Практическое занятие </w:t>
            </w:r>
            <w:proofErr w:type="gramStart"/>
            <w:r w:rsidRPr="008C728D">
              <w:rPr>
                <w:b/>
                <w:bCs/>
                <w:sz w:val="22"/>
                <w:szCs w:val="22"/>
              </w:rPr>
              <w:t>2.</w:t>
            </w:r>
            <w:r w:rsidRPr="008C728D">
              <w:rPr>
                <w:bCs/>
                <w:sz w:val="22"/>
                <w:szCs w:val="22"/>
              </w:rPr>
              <w:t>Выявление</w:t>
            </w:r>
            <w:proofErr w:type="gramEnd"/>
            <w:r w:rsidRPr="008C728D">
              <w:rPr>
                <w:bCs/>
                <w:sz w:val="22"/>
                <w:szCs w:val="22"/>
              </w:rPr>
              <w:t xml:space="preserve"> основных проблем здравоохранения Российской Федерации. Возможные пути решения этих проблем. Участие сестринского персонала </w:t>
            </w:r>
            <w:proofErr w:type="gramStart"/>
            <w:r w:rsidRPr="008C728D">
              <w:rPr>
                <w:bCs/>
                <w:sz w:val="22"/>
                <w:szCs w:val="22"/>
              </w:rPr>
              <w:t>в  реформировании</w:t>
            </w:r>
            <w:proofErr w:type="gramEnd"/>
            <w:r w:rsidRPr="008C728D">
              <w:rPr>
                <w:bCs/>
                <w:sz w:val="22"/>
                <w:szCs w:val="22"/>
              </w:rPr>
              <w:t xml:space="preserve"> здравоохранения.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E3D44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10AC8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7B91D6A3" w14:textId="77777777" w:rsidTr="0086103B">
        <w:trPr>
          <w:trHeight w:val="562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79F7E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E6703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 w14:paraId="1ED2A772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1.</w:t>
            </w:r>
            <w:proofErr w:type="gramStart"/>
            <w:r w:rsidRPr="008C728D">
              <w:rPr>
                <w:bCs/>
                <w:sz w:val="22"/>
                <w:szCs w:val="22"/>
              </w:rPr>
              <w:t>Реферат  Основные</w:t>
            </w:r>
            <w:proofErr w:type="gramEnd"/>
            <w:r w:rsidRPr="008C728D">
              <w:rPr>
                <w:bCs/>
                <w:sz w:val="22"/>
                <w:szCs w:val="22"/>
              </w:rPr>
              <w:t xml:space="preserve"> проблемы отечественного здравоохранения и пути их решения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E9396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0ACCC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65AE92AA" w14:textId="77777777" w:rsidTr="0086103B">
        <w:trPr>
          <w:trHeight w:val="211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E424D3" w14:textId="77777777" w:rsidR="008C728D" w:rsidRPr="008C728D" w:rsidRDefault="008C728D" w:rsidP="008C728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Раздел 3.</w:t>
            </w:r>
          </w:p>
          <w:p w14:paraId="5F6584FF" w14:textId="77777777" w:rsidR="008C728D" w:rsidRPr="008C728D" w:rsidRDefault="008C728D" w:rsidP="008C728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Теоретические вопросы экономики </w:t>
            </w:r>
            <w:r w:rsidRPr="008C728D">
              <w:rPr>
                <w:b/>
                <w:bCs/>
                <w:sz w:val="22"/>
                <w:szCs w:val="22"/>
              </w:rPr>
              <w:lastRenderedPageBreak/>
              <w:t>и управления здравоохранением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AC1C60" w14:textId="77777777" w:rsidR="008C728D" w:rsidRPr="008C728D" w:rsidRDefault="008C728D" w:rsidP="008C728D">
            <w:pPr>
              <w:pStyle w:val="1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984BC" w14:textId="77777777" w:rsidR="008C728D" w:rsidRPr="008C728D" w:rsidRDefault="008C728D" w:rsidP="008C728D">
            <w:pPr>
              <w:pStyle w:val="1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F615C8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769B67A6" w14:textId="77777777" w:rsidTr="0086103B">
        <w:trPr>
          <w:trHeight w:val="211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3D6B15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3.1</w:t>
            </w:r>
          </w:p>
          <w:p w14:paraId="5041F0F9" w14:textId="77777777" w:rsidR="008C728D" w:rsidRPr="008C728D" w:rsidRDefault="008C728D" w:rsidP="008C728D">
            <w:pPr>
              <w:pStyle w:val="1"/>
              <w:ind w:firstLine="0"/>
              <w:jc w:val="center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Сущность и значение управление и менеджмент в</w:t>
            </w:r>
          </w:p>
          <w:p w14:paraId="0CC6737A" w14:textId="77777777" w:rsidR="008C728D" w:rsidRPr="008C728D" w:rsidRDefault="008C728D" w:rsidP="008C728D">
            <w:pPr>
              <w:pStyle w:val="1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здравоохранении.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48BBD4" w14:textId="77777777" w:rsidR="008C728D" w:rsidRPr="008C728D" w:rsidRDefault="008C728D" w:rsidP="008C728D">
            <w:pPr>
              <w:pStyle w:val="1"/>
              <w:ind w:firstLine="0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5A89CE" w14:textId="77777777" w:rsidR="008C728D" w:rsidRPr="008C728D" w:rsidRDefault="008C728D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65A336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1F3346BB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4.</w:t>
            </w:r>
          </w:p>
          <w:p w14:paraId="0D2D2DEE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5. ОК 6.</w:t>
            </w:r>
          </w:p>
          <w:p w14:paraId="1947CD91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7. ОК 8.</w:t>
            </w:r>
          </w:p>
          <w:p w14:paraId="72A5FFCD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65534A4A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4755EB99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463C29F1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1.1. ПК 1.2.</w:t>
            </w:r>
          </w:p>
          <w:p w14:paraId="0D21E8D5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1.3. ПК 2.1.</w:t>
            </w:r>
          </w:p>
          <w:p w14:paraId="68EDE48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2.2. ПК 2.3.</w:t>
            </w:r>
          </w:p>
          <w:p w14:paraId="0965153E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2.6. ПК 3.2.</w:t>
            </w:r>
          </w:p>
          <w:p w14:paraId="05ECAB37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3.3.</w:t>
            </w:r>
          </w:p>
          <w:p w14:paraId="63711F97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05D5D00E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8C728D" w:rsidRPr="008C728D" w14:paraId="1EC1B4F4" w14:textId="77777777" w:rsidTr="007A0E87">
        <w:trPr>
          <w:trHeight w:val="1254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43ED8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4BC1E7" w14:textId="77777777" w:rsidR="008C728D" w:rsidRPr="008C728D" w:rsidRDefault="008C728D" w:rsidP="007A0E87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 xml:space="preserve">Понятие «управление». Управление здравоохранением на федеральном уровне. Структура управления здравоохранением на федеральном уровне. Задачи органов управления на федеральном уровне. Управление здравоохранением на региональном и муниципальном уровне. Разграничение </w:t>
            </w:r>
            <w:proofErr w:type="gramStart"/>
            <w:r w:rsidRPr="008C728D">
              <w:rPr>
                <w:sz w:val="22"/>
                <w:szCs w:val="22"/>
              </w:rPr>
              <w:t>полномочий  между</w:t>
            </w:r>
            <w:proofErr w:type="gramEnd"/>
            <w:r w:rsidRPr="008C728D">
              <w:rPr>
                <w:sz w:val="22"/>
                <w:szCs w:val="22"/>
              </w:rPr>
              <w:t xml:space="preserve"> федеральными и местными властями в области управления здравоохранением.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5AA829" w14:textId="77777777" w:rsidR="008C728D" w:rsidRPr="008C728D" w:rsidRDefault="007A0E87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F226A8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A0E87" w:rsidRPr="008C728D" w14:paraId="780CA38E" w14:textId="77777777" w:rsidTr="007A0E87">
        <w:trPr>
          <w:trHeight w:val="1827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47B7C8" w14:textId="77777777" w:rsidR="007A0E87" w:rsidRPr="008C728D" w:rsidRDefault="007A0E87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62348B" w14:textId="77777777" w:rsidR="007A0E87" w:rsidRPr="008C728D" w:rsidRDefault="007A0E87" w:rsidP="007A0E87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2.</w:t>
            </w:r>
            <w:r w:rsidRPr="008C728D">
              <w:rPr>
                <w:sz w:val="22"/>
                <w:szCs w:val="22"/>
              </w:rPr>
              <w:t>Понятие «менеджмент». Сущность экономики здравоохранения. Ее значение для управления здравоохранением. Элементы рынка как комплекс явлений и процессов, формирующих рыночный механизм и одновременно влияющих на его функционирование. Основные рыночные факторы: спрос, предложение, рыночное пространство, время, конкуренция. Механизм рынка здравоохранения: взаимодействие спроса, цены и предложения. Медицинские учреждения как субъекты рыночных отношений.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869DE0" w14:textId="77777777" w:rsidR="007A0E87" w:rsidRPr="008C728D" w:rsidRDefault="007A0E87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636AFF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192F481E" w14:textId="77777777" w:rsidTr="0086103B">
        <w:trPr>
          <w:trHeight w:val="562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B8682" w14:textId="77777777" w:rsidR="008C728D" w:rsidRPr="008C728D" w:rsidRDefault="008C728D" w:rsidP="008C728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3EFE2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 w14:paraId="636695F4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 xml:space="preserve">1.Реферат: Структура и задачи органов управления здравоохранением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939E36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95F06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23773518" w14:textId="77777777" w:rsidTr="0086103B">
        <w:trPr>
          <w:trHeight w:val="20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EE5FB2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</w:p>
          <w:p w14:paraId="64D9FD5D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3.2</w:t>
            </w:r>
          </w:p>
          <w:p w14:paraId="19D9C07D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Финансирование и оплата труда здравоохранения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BA3DDF" w14:textId="77777777" w:rsidR="008C728D" w:rsidRPr="008C728D" w:rsidRDefault="008C728D" w:rsidP="008C728D">
            <w:pPr>
              <w:pStyle w:val="1"/>
              <w:ind w:firstLine="0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E47245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00AE3E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402926AA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</w:t>
            </w:r>
            <w:proofErr w:type="gramStart"/>
            <w:r w:rsidRPr="008C728D">
              <w:rPr>
                <w:bCs/>
                <w:sz w:val="22"/>
                <w:szCs w:val="22"/>
              </w:rPr>
              <w:t>. .</w:t>
            </w:r>
            <w:proofErr w:type="gramEnd"/>
          </w:p>
          <w:p w14:paraId="05BD0CB2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409CC056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588B7B82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1.1. ПК 1.2.</w:t>
            </w:r>
          </w:p>
          <w:p w14:paraId="7A0E0303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1.3. ПК 2.1.</w:t>
            </w:r>
          </w:p>
          <w:p w14:paraId="069693A9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59AB80C0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8C728D" w:rsidRPr="008C728D" w14:paraId="26883ABA" w14:textId="77777777" w:rsidTr="0086103B">
        <w:trPr>
          <w:trHeight w:val="1258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3CB06A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488C0D" w14:textId="77777777" w:rsidR="008C728D" w:rsidRPr="008C728D" w:rsidRDefault="008C728D" w:rsidP="008C728D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>Источники финансирования здравоохранения. Программа государственных гарантий оказания медицинской помощи населению Российской Федерации. Понятие «заработная плата». Функции заработной платы. Системы и принципы оплаты труда работников здравоохранения. Структура заработной платы работников здравоохранения.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31BBBE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</w:p>
          <w:p w14:paraId="56FC4CE0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</w:p>
          <w:p w14:paraId="281E19F3" w14:textId="77777777" w:rsidR="008C728D" w:rsidRPr="008C728D" w:rsidRDefault="008C728D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63A53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206F9CB2" w14:textId="77777777" w:rsidTr="0086103B">
        <w:trPr>
          <w:trHeight w:val="418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41AA5D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31A5DA" w14:textId="77777777" w:rsidR="008C728D" w:rsidRDefault="008C728D" w:rsidP="008C728D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45D89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75133B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4DA4C14A" w14:textId="77777777" w:rsidTr="0086103B">
        <w:trPr>
          <w:trHeight w:val="418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DB1F78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33163" w14:textId="77777777" w:rsidR="008C728D" w:rsidRP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Практическое занятие</w:t>
            </w:r>
            <w:r w:rsidRPr="008C728D">
              <w:rPr>
                <w:b/>
                <w:sz w:val="22"/>
                <w:szCs w:val="22"/>
              </w:rPr>
              <w:t>3.</w:t>
            </w:r>
            <w:r w:rsidRPr="008C728D">
              <w:rPr>
                <w:bCs/>
                <w:sz w:val="22"/>
                <w:szCs w:val="22"/>
              </w:rPr>
              <w:t>Определение источников финансирования здравоохранения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A60EE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856C9E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268B3BB3" w14:textId="77777777" w:rsidTr="0086103B">
        <w:trPr>
          <w:trHeight w:val="191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981032" w14:textId="77777777" w:rsidR="008C728D" w:rsidRPr="008C728D" w:rsidRDefault="008C728D" w:rsidP="008C728D">
            <w:pPr>
              <w:pStyle w:val="1"/>
              <w:jc w:val="center"/>
              <w:rPr>
                <w:b/>
                <w:spacing w:val="-6"/>
                <w:sz w:val="22"/>
                <w:szCs w:val="22"/>
              </w:rPr>
            </w:pPr>
            <w:r w:rsidRPr="008C728D">
              <w:rPr>
                <w:b/>
                <w:spacing w:val="-6"/>
                <w:sz w:val="22"/>
                <w:szCs w:val="22"/>
              </w:rPr>
              <w:t>Тема 3.3</w:t>
            </w:r>
          </w:p>
          <w:p w14:paraId="18B21F9D" w14:textId="77777777" w:rsidR="008C728D" w:rsidRPr="008C728D" w:rsidRDefault="008C728D" w:rsidP="008C728D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/>
                <w:spacing w:val="-6"/>
                <w:sz w:val="22"/>
                <w:szCs w:val="22"/>
              </w:rPr>
              <w:t>Расчет заработной платы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38E86" w14:textId="77777777" w:rsidR="008C728D" w:rsidRP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2F5EE7" w14:textId="77777777" w:rsidR="008C728D" w:rsidRPr="008C728D" w:rsidRDefault="008C728D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58B4EA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2A212530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549C746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3.2. ПК 3.3.</w:t>
            </w:r>
          </w:p>
          <w:p w14:paraId="112AAF0C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2D8A1D1A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8C728D" w:rsidRPr="008C728D" w14:paraId="7CE5944D" w14:textId="77777777" w:rsidTr="0086103B">
        <w:trPr>
          <w:trHeight w:val="620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7DFFEB" w14:textId="77777777" w:rsidR="008C728D" w:rsidRPr="008C728D" w:rsidRDefault="008C728D" w:rsidP="008C728D">
            <w:pPr>
              <w:pStyle w:val="1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CFB58E" w14:textId="77777777" w:rsidR="008C728D" w:rsidRPr="008C728D" w:rsidRDefault="008C728D" w:rsidP="008C728D">
            <w:pPr>
              <w:pStyle w:val="1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Практическое занятие </w:t>
            </w:r>
            <w:proofErr w:type="gramStart"/>
            <w:r w:rsidRPr="008C728D">
              <w:rPr>
                <w:b/>
                <w:bCs/>
                <w:sz w:val="22"/>
                <w:szCs w:val="22"/>
              </w:rPr>
              <w:t>4.</w:t>
            </w:r>
            <w:r w:rsidRPr="008C728D">
              <w:rPr>
                <w:bCs/>
                <w:sz w:val="22"/>
                <w:szCs w:val="22"/>
              </w:rPr>
              <w:t>Расчет</w:t>
            </w:r>
            <w:proofErr w:type="gramEnd"/>
            <w:r w:rsidRPr="008C728D">
              <w:rPr>
                <w:bCs/>
                <w:sz w:val="22"/>
                <w:szCs w:val="22"/>
              </w:rPr>
              <w:t xml:space="preserve"> заработной платы, налогов, отчислений и т.д. Налоговые льготы.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50AF6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325B4E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77F5FC00" w14:textId="77777777" w:rsidTr="0086103B">
        <w:trPr>
          <w:trHeight w:val="562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774D6E" w14:textId="77777777" w:rsidR="008C728D" w:rsidRPr="008C728D" w:rsidRDefault="008C728D" w:rsidP="008C728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22764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 w14:paraId="2C0DE42C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1.Реферат: Сравнительная характеристика источников финансирования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F73258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</w:p>
          <w:p w14:paraId="455322F3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709AF9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6C06E077" w14:textId="77777777" w:rsidTr="0086103B">
        <w:trPr>
          <w:trHeight w:val="20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D17906" w14:textId="77777777" w:rsidR="008C728D" w:rsidRPr="008C728D" w:rsidRDefault="008C728D" w:rsidP="008C728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Раздел 4.</w:t>
            </w:r>
          </w:p>
          <w:p w14:paraId="291C99BF" w14:textId="77777777" w:rsidR="008C728D" w:rsidRPr="008C728D" w:rsidRDefault="008C728D" w:rsidP="008C728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Социальное и медицинское страхование в РФ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430190" w14:textId="77777777" w:rsidR="008C728D" w:rsidRPr="008C728D" w:rsidRDefault="008C728D" w:rsidP="008C728D">
            <w:pPr>
              <w:pStyle w:val="1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9FCE9A" w14:textId="77777777" w:rsidR="008C728D" w:rsidRPr="008C728D" w:rsidRDefault="008C728D" w:rsidP="008C728D">
            <w:pPr>
              <w:pStyle w:val="1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C5A2E4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A0E87" w:rsidRPr="008C728D" w14:paraId="41FABEAB" w14:textId="77777777" w:rsidTr="00A3449E">
        <w:trPr>
          <w:trHeight w:val="20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DE14B0" w14:textId="77777777" w:rsidR="007A0E87" w:rsidRPr="008C728D" w:rsidRDefault="007A0E87" w:rsidP="008C728D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lastRenderedPageBreak/>
              <w:t>Тема 4.1.</w:t>
            </w:r>
          </w:p>
          <w:p w14:paraId="08CC8DAA" w14:textId="77777777" w:rsidR="007A0E87" w:rsidRPr="008C728D" w:rsidRDefault="007A0E87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Общие понятия о страховании и субъекты медицинского страхования в системе медицинского страхования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3718D" w14:textId="77777777" w:rsidR="007A0E87" w:rsidRPr="008C728D" w:rsidRDefault="007A0E87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07E9F1" w14:textId="77777777" w:rsidR="007A0E87" w:rsidRPr="008C728D" w:rsidRDefault="007A0E87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69378" w14:textId="77777777" w:rsidR="007A0E87" w:rsidRPr="008C728D" w:rsidRDefault="007A0E87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57746963" w14:textId="77777777" w:rsidR="007A0E87" w:rsidRPr="008C728D" w:rsidRDefault="007A0E87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4.</w:t>
            </w:r>
          </w:p>
          <w:p w14:paraId="27FBF27A" w14:textId="77777777" w:rsidR="007A0E87" w:rsidRPr="008C728D" w:rsidRDefault="007A0E87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5. ОК 6.</w:t>
            </w:r>
          </w:p>
          <w:p w14:paraId="0792014C" w14:textId="77777777" w:rsidR="007A0E87" w:rsidRPr="008C728D" w:rsidRDefault="007A0E87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2.6. ПК 3.2.</w:t>
            </w:r>
          </w:p>
          <w:p w14:paraId="07488553" w14:textId="77777777" w:rsidR="007A0E87" w:rsidRPr="008C728D" w:rsidRDefault="007A0E87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3.3.</w:t>
            </w:r>
          </w:p>
          <w:p w14:paraId="042F63EC" w14:textId="77777777" w:rsidR="007A0E87" w:rsidRPr="008C728D" w:rsidRDefault="007A0E87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29191300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7A0E87" w:rsidRPr="008C728D" w14:paraId="0DAACBC4" w14:textId="77777777" w:rsidTr="00A3449E">
        <w:trPr>
          <w:trHeight w:val="1327"/>
        </w:trPr>
        <w:tc>
          <w:tcPr>
            <w:tcW w:w="23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16D87" w14:textId="77777777" w:rsidR="007A0E87" w:rsidRPr="008C728D" w:rsidRDefault="007A0E87" w:rsidP="008C728D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3B1DA" w14:textId="77777777" w:rsidR="007A0E87" w:rsidRPr="008C728D" w:rsidRDefault="007A0E87" w:rsidP="008C728D">
            <w:pPr>
              <w:pStyle w:val="1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 xml:space="preserve">Понятие о страховании. Основные виды страхования. Медицинское страхование как форма социальной защиты населения в области охраны здоровья. Правовые, экономические и организационные основы медицинского страхования. Деятельность медицинских учреждений с различными формами собственности в системе медицинского страхования. </w:t>
            </w:r>
            <w:proofErr w:type="gramStart"/>
            <w:r w:rsidRPr="008C728D">
              <w:rPr>
                <w:sz w:val="22"/>
                <w:szCs w:val="22"/>
              </w:rPr>
              <w:t>Лицензирование  и</w:t>
            </w:r>
            <w:proofErr w:type="gramEnd"/>
            <w:r w:rsidRPr="008C728D">
              <w:rPr>
                <w:sz w:val="22"/>
                <w:szCs w:val="22"/>
              </w:rPr>
              <w:t xml:space="preserve"> аккредитация медицинских учреждений.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4AE1EC" w14:textId="77777777" w:rsidR="007A0E87" w:rsidRPr="008C728D" w:rsidRDefault="007A0E87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C9D986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A0E87" w:rsidRPr="008C728D" w14:paraId="1FA8AC9B" w14:textId="77777777" w:rsidTr="00A3449E">
        <w:trPr>
          <w:trHeight w:val="1698"/>
        </w:trPr>
        <w:tc>
          <w:tcPr>
            <w:tcW w:w="23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7C8C3" w14:textId="77777777" w:rsidR="007A0E87" w:rsidRPr="008C728D" w:rsidRDefault="007A0E87" w:rsidP="008C728D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DC145" w14:textId="77777777" w:rsidR="007A0E87" w:rsidRPr="008C728D" w:rsidRDefault="007A0E87" w:rsidP="007A0E87">
            <w:pPr>
              <w:pStyle w:val="1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2.</w:t>
            </w:r>
            <w:r w:rsidRPr="008C728D">
              <w:rPr>
                <w:sz w:val="22"/>
                <w:szCs w:val="22"/>
              </w:rPr>
              <w:t>Фонды обязательного медицинского страхования: федеральный и территориальные, структура, задачи, функции. Медицинские страховые организации: структура, функции, права и обязанности. Взаимодействие медицинских учреждений, медицинских страховых организаций, фондов обязательного медицинского страхования и территориальных органов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AC6B94" w14:textId="77777777" w:rsidR="007A0E87" w:rsidRPr="008C728D" w:rsidRDefault="007A0E87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A7DBD2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2E013B45" w14:textId="77777777" w:rsidTr="0086103B">
        <w:trPr>
          <w:trHeight w:val="562"/>
        </w:trPr>
        <w:tc>
          <w:tcPr>
            <w:tcW w:w="23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F27B52" w14:textId="77777777" w:rsidR="008C728D" w:rsidRPr="008C728D" w:rsidRDefault="008C728D" w:rsidP="008C728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71C2EF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 w14:paraId="78500740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 xml:space="preserve">1.Мультимедийная презентация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332231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B37E4E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41794C4A" w14:textId="77777777" w:rsidTr="0086103B">
        <w:trPr>
          <w:trHeight w:val="331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4BA41B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4.2</w:t>
            </w:r>
          </w:p>
          <w:p w14:paraId="70E351B5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Организация медицинского страхования в РФ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C28BE8" w14:textId="77777777" w:rsidR="008C728D" w:rsidRP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7E34F2" w14:textId="77777777" w:rsidR="008C728D" w:rsidRPr="008C728D" w:rsidRDefault="008C728D" w:rsidP="008C728D">
            <w:pPr>
              <w:pStyle w:val="1"/>
              <w:ind w:firstLine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C728D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C216CE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3DF1D672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01BCA5C4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3D2FF53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2.2. ПК 2.3.</w:t>
            </w:r>
          </w:p>
          <w:p w14:paraId="73DF34D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2.6. ПК 3.2.</w:t>
            </w:r>
          </w:p>
          <w:p w14:paraId="54FB289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3.3.</w:t>
            </w:r>
          </w:p>
          <w:p w14:paraId="42513F3D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41F3CFD7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8C728D" w:rsidRPr="008C728D" w14:paraId="0EE41DE1" w14:textId="77777777" w:rsidTr="0086103B">
        <w:trPr>
          <w:trHeight w:val="1548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707CE9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4E22B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Практическое занятие 5. </w:t>
            </w:r>
            <w:r w:rsidRPr="008C728D">
              <w:rPr>
                <w:sz w:val="22"/>
                <w:szCs w:val="22"/>
              </w:rPr>
              <w:t>Организация медицинского страхования в РФ. Основные принципы медицинского страхования в Российской Федерации. Виды медицинского страхования. Модели медицинского страхования в РФ. Субъекты медицинского страхования, их взаимодействие между собой. Права и обязанности субъектов медицинского страхования. Права граждан в системе медицинского страхования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155833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E5686E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4AE6417E" w14:textId="77777777" w:rsidTr="0086103B">
        <w:trPr>
          <w:trHeight w:val="20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5AF303" w14:textId="77777777" w:rsidR="008C728D" w:rsidRPr="008C728D" w:rsidRDefault="008C728D" w:rsidP="008C728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Раздел 5.</w:t>
            </w:r>
          </w:p>
          <w:p w14:paraId="1C29B5B9" w14:textId="77777777" w:rsidR="007A0E87" w:rsidRPr="007A0E87" w:rsidRDefault="008C728D" w:rsidP="007A0E87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Организация лечебно-профилактической помощи населению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2D48D0" w14:textId="77777777" w:rsidR="008C728D" w:rsidRPr="008C728D" w:rsidRDefault="008C728D" w:rsidP="007A0E87">
            <w:pPr>
              <w:pStyle w:val="1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EF56D" w14:textId="77777777" w:rsidR="008C728D" w:rsidRPr="008C728D" w:rsidRDefault="008C728D" w:rsidP="008C728D">
            <w:pPr>
              <w:pStyle w:val="1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2A5AB2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09B2EDA8" w14:textId="77777777" w:rsidTr="0086103B">
        <w:trPr>
          <w:trHeight w:val="259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6B6F03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Тема 5.1.</w:t>
            </w:r>
          </w:p>
          <w:p w14:paraId="7A8ECA09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Организация амбулаторно-поликлинической помощи населению.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E9B687" w14:textId="77777777" w:rsidR="008C728D" w:rsidRPr="008C728D" w:rsidRDefault="008C728D" w:rsidP="008C728D">
            <w:pPr>
              <w:pStyle w:val="1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C2B3D" w14:textId="77777777" w:rsidR="008C728D" w:rsidRPr="008C728D" w:rsidRDefault="008C728D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3A6F7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5489297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2D08D555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46ECF791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1.1. ПК 1.2.</w:t>
            </w:r>
          </w:p>
          <w:p w14:paraId="0BE25FC7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1.3. ПК 2.1.</w:t>
            </w:r>
          </w:p>
          <w:p w14:paraId="06811091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2.2. ПК 2.3.</w:t>
            </w:r>
          </w:p>
          <w:p w14:paraId="206531CA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2.6. ПК 3.2.</w:t>
            </w:r>
          </w:p>
          <w:p w14:paraId="6533E52D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3.3.</w:t>
            </w:r>
          </w:p>
          <w:p w14:paraId="12EBE48A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lastRenderedPageBreak/>
              <w:t>ЛР 17 ЛР 30</w:t>
            </w:r>
          </w:p>
          <w:p w14:paraId="7EAB38E7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8C728D" w:rsidRPr="008C728D" w14:paraId="5504F5A2" w14:textId="77777777" w:rsidTr="007A0E87">
        <w:trPr>
          <w:trHeight w:val="1591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5403B3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1EB050" w14:textId="77777777" w:rsid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 xml:space="preserve">Понятие «первичная медико-санитарная помощь (ПМСП)». Система ПМСП, ее цели и задачи. Амбулаторно-поликлинические учреждения — ведущее звено ПСМП. Типы амбулаторно-поликлинических учреждений, </w:t>
            </w:r>
            <w:proofErr w:type="gramStart"/>
            <w:r w:rsidRPr="008C728D">
              <w:rPr>
                <w:sz w:val="22"/>
                <w:szCs w:val="22"/>
              </w:rPr>
              <w:t>их  структура</w:t>
            </w:r>
            <w:proofErr w:type="gramEnd"/>
            <w:r w:rsidRPr="008C728D">
              <w:rPr>
                <w:sz w:val="22"/>
                <w:szCs w:val="22"/>
              </w:rPr>
              <w:t xml:space="preserve"> и задачи.  Принципы организации амбулаторно-поликлинической помощи. Особенности амбулаторно поликлинической помощи: Новые организационные формы: институт семейного врача, стационары на дому, дневные стационары, центры амбулаторной хирургии, центры медико-социальной помощи и др. </w:t>
            </w:r>
          </w:p>
          <w:p w14:paraId="0E5EAF14" w14:textId="77777777" w:rsidR="008C728D" w:rsidRPr="008C728D" w:rsidRDefault="008C728D" w:rsidP="008C728D">
            <w:pPr>
              <w:pStyle w:val="1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6F46B7" w14:textId="77777777" w:rsidR="008C728D" w:rsidRPr="008C728D" w:rsidRDefault="007A0E87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F8BA05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A0E87" w:rsidRPr="008C728D" w14:paraId="4B624FFE" w14:textId="77777777" w:rsidTr="007A0E87">
        <w:trPr>
          <w:trHeight w:val="518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01AF3" w14:textId="77777777" w:rsidR="007A0E87" w:rsidRPr="008C728D" w:rsidRDefault="007A0E87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26A09D" w14:textId="77777777" w:rsidR="007A0E87" w:rsidRPr="008C728D" w:rsidRDefault="007A0E87" w:rsidP="007A0E87">
            <w:pPr>
              <w:pStyle w:val="1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2.</w:t>
            </w:r>
            <w:r w:rsidRPr="008C728D">
              <w:rPr>
                <w:sz w:val="22"/>
                <w:szCs w:val="22"/>
              </w:rPr>
              <w:t>Скорая и неотложная медицинская помощь. Организация работы сестринского персонала в амбулаторно-поликлинических учреждениях.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C73B0" w14:textId="77777777" w:rsidR="007A0E87" w:rsidRPr="008C728D" w:rsidRDefault="007A0E87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1EF9CE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46F5D4AF" w14:textId="77777777" w:rsidTr="008C728D">
        <w:trPr>
          <w:trHeight w:val="453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A39C5E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B27480" w14:textId="77777777" w:rsidR="008C728D" w:rsidRDefault="008C728D" w:rsidP="008C728D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2C2EBD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9D323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08EB2FB8" w14:textId="77777777" w:rsidTr="0086103B">
        <w:trPr>
          <w:trHeight w:val="1175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D17C9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B66E89" w14:textId="77777777" w:rsidR="008C728D" w:rsidRP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Практическое занятие 6. </w:t>
            </w:r>
            <w:r w:rsidRPr="008C728D">
              <w:rPr>
                <w:sz w:val="22"/>
                <w:szCs w:val="22"/>
              </w:rPr>
              <w:t xml:space="preserve">Организация работы среднего медицинского персонала в амбулаторно поликлинических учреждениях различного типа. </w:t>
            </w:r>
            <w:proofErr w:type="gramStart"/>
            <w:r w:rsidRPr="008C728D">
              <w:rPr>
                <w:sz w:val="22"/>
                <w:szCs w:val="22"/>
              </w:rPr>
              <w:t>Роль  медицинской</w:t>
            </w:r>
            <w:proofErr w:type="gramEnd"/>
            <w:r w:rsidRPr="008C728D">
              <w:rPr>
                <w:sz w:val="22"/>
                <w:szCs w:val="22"/>
              </w:rPr>
              <w:t xml:space="preserve"> сестры при работе на терапевтическом участке, с врачами-специалистами, с врачом общей практики,  в различных кабинетах (ЭКГ, процедурный и др.).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B428D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  <w:p w14:paraId="44F511AF" w14:textId="77777777" w:rsidR="008C728D" w:rsidRPr="008C728D" w:rsidRDefault="008C728D" w:rsidP="008C728D">
            <w:pPr>
              <w:rPr>
                <w:sz w:val="22"/>
                <w:szCs w:val="22"/>
              </w:rPr>
            </w:pPr>
          </w:p>
          <w:p w14:paraId="08B44716" w14:textId="77777777" w:rsidR="008C728D" w:rsidRPr="008C728D" w:rsidRDefault="008C728D" w:rsidP="008C728D">
            <w:pPr>
              <w:rPr>
                <w:sz w:val="22"/>
                <w:szCs w:val="22"/>
              </w:rPr>
            </w:pPr>
          </w:p>
          <w:p w14:paraId="0717C8AC" w14:textId="77777777" w:rsidR="008C728D" w:rsidRPr="008C728D" w:rsidRDefault="008C728D" w:rsidP="008C72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7A325F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2D8045DC" w14:textId="77777777" w:rsidTr="0086103B">
        <w:trPr>
          <w:trHeight w:val="1437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26B14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22B1D0" w14:textId="77777777" w:rsidR="008C728D" w:rsidRPr="008C728D" w:rsidRDefault="008C728D" w:rsidP="008C728D">
            <w:pPr>
              <w:pStyle w:val="1"/>
              <w:ind w:firstLine="0"/>
              <w:rPr>
                <w:b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Самостоятельная работа</w:t>
            </w:r>
          </w:p>
          <w:p w14:paraId="330C4058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 xml:space="preserve">1. </w:t>
            </w:r>
            <w:proofErr w:type="gramStart"/>
            <w:r w:rsidRPr="008C728D">
              <w:rPr>
                <w:bCs/>
                <w:sz w:val="22"/>
                <w:szCs w:val="22"/>
              </w:rPr>
              <w:t>Реферат  Организация</w:t>
            </w:r>
            <w:proofErr w:type="gramEnd"/>
            <w:r w:rsidRPr="008C728D">
              <w:rPr>
                <w:bCs/>
                <w:sz w:val="22"/>
                <w:szCs w:val="22"/>
              </w:rPr>
              <w:t xml:space="preserve"> деятельности сестринского персонала в условиях городской поликлиники</w:t>
            </w:r>
          </w:p>
          <w:p w14:paraId="780D4A41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2.  Реферат Организация деятельности сестринского персонала в условиях оказания скорой и неотложной помощи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E69B19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D8CEBF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5D33AFDD" w14:textId="77777777" w:rsidTr="0086103B">
        <w:trPr>
          <w:trHeight w:val="243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04E5E9" w14:textId="77777777" w:rsidR="008C728D" w:rsidRPr="008C728D" w:rsidRDefault="008C728D" w:rsidP="008C728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Тема 5.2.</w:t>
            </w:r>
          </w:p>
          <w:p w14:paraId="2FF4DF15" w14:textId="77777777" w:rsidR="008C728D" w:rsidRPr="008C728D" w:rsidRDefault="008C728D" w:rsidP="008C728D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Организация стационарной помощи населению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1EEE63" w14:textId="77777777" w:rsidR="008C728D" w:rsidRPr="008C728D" w:rsidRDefault="008C728D" w:rsidP="008C728D">
            <w:pPr>
              <w:pStyle w:val="1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AC29ED" w14:textId="77777777" w:rsidR="008C728D" w:rsidRPr="008C728D" w:rsidRDefault="008C728D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13A64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1. ОК 2.</w:t>
            </w:r>
          </w:p>
          <w:p w14:paraId="25BA119B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3. ОК 4.</w:t>
            </w:r>
          </w:p>
          <w:p w14:paraId="6E4223C6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9. ОК 10.</w:t>
            </w:r>
          </w:p>
          <w:p w14:paraId="7A63532B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4F7A9CB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2DDB21AD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2.2. ПК 2.3.</w:t>
            </w:r>
          </w:p>
          <w:p w14:paraId="4AA7B3BA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2.6. ПК 3.2.</w:t>
            </w:r>
          </w:p>
          <w:p w14:paraId="1EA6C428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3.3.</w:t>
            </w:r>
          </w:p>
          <w:p w14:paraId="7EC00759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27E6D2DA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8C728D" w:rsidRPr="008C728D" w14:paraId="0D4E8343" w14:textId="77777777" w:rsidTr="007A0E87">
        <w:trPr>
          <w:trHeight w:val="752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E93BE" w14:textId="77777777" w:rsidR="008C728D" w:rsidRPr="008C728D" w:rsidRDefault="008C728D" w:rsidP="008C728D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6AD6D" w14:textId="77777777" w:rsidR="008C728D" w:rsidRPr="008C728D" w:rsidRDefault="008C728D" w:rsidP="008C728D">
            <w:pPr>
              <w:pStyle w:val="1"/>
              <w:rPr>
                <w:b/>
                <w:sz w:val="22"/>
                <w:szCs w:val="22"/>
              </w:rPr>
            </w:pPr>
            <w:r w:rsidRPr="008C728D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8C728D">
              <w:rPr>
                <w:sz w:val="22"/>
                <w:szCs w:val="22"/>
              </w:rPr>
              <w:t xml:space="preserve">Типы стационарных лечебно-профилактических учреждений. Новые организационные формы: хосписы, больницы сестринского ухода. Организационная структура больницы. Основные задачи городской больницы.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57FA6D" w14:textId="77777777" w:rsidR="008C728D" w:rsidRPr="008C728D" w:rsidRDefault="007A0E87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EFA8C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A0E87" w:rsidRPr="008C728D" w14:paraId="6D52FDD7" w14:textId="77777777" w:rsidTr="007A0E87">
        <w:trPr>
          <w:trHeight w:val="593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0E4FE0" w14:textId="77777777" w:rsidR="007A0E87" w:rsidRPr="008C728D" w:rsidRDefault="007A0E87" w:rsidP="008C728D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1AF021" w14:textId="77777777" w:rsidR="007A0E87" w:rsidRPr="007A0E87" w:rsidRDefault="007A0E87" w:rsidP="007A0E87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2.</w:t>
            </w:r>
            <w:r w:rsidRPr="008C728D">
              <w:rPr>
                <w:sz w:val="22"/>
                <w:szCs w:val="22"/>
              </w:rPr>
              <w:t xml:space="preserve">Организация лечебно-диагностического процесса в городской больнице: порядок поступления и выписки пациентов, организация лечебного питания, лечебно-охранительного режима.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7B2530" w14:textId="77777777" w:rsidR="007A0E87" w:rsidRPr="008C728D" w:rsidRDefault="007A0E87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4E7E60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7A0E87" w:rsidRPr="008C728D" w14:paraId="79EB2FB4" w14:textId="77777777" w:rsidTr="0086103B">
        <w:trPr>
          <w:trHeight w:val="658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E1208F" w14:textId="77777777" w:rsidR="007A0E87" w:rsidRPr="008C728D" w:rsidRDefault="007A0E87" w:rsidP="008C728D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AAE6BE" w14:textId="77777777" w:rsidR="007A0E87" w:rsidRPr="008C728D" w:rsidRDefault="007A0E87" w:rsidP="007A0E87">
            <w:pPr>
              <w:pStyle w:val="1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3.</w:t>
            </w:r>
            <w:r w:rsidRPr="008C728D">
              <w:rPr>
                <w:sz w:val="22"/>
                <w:szCs w:val="22"/>
              </w:rPr>
              <w:t>Организация работы среднего медицинского персонала в приемном отделении, в лечебных, диагностических отделениях.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62C3DD" w14:textId="77777777" w:rsidR="007A0E87" w:rsidRPr="008C728D" w:rsidRDefault="007A0E87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0E201" w14:textId="77777777" w:rsidR="007A0E87" w:rsidRPr="008C728D" w:rsidRDefault="007A0E87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148AB980" w14:textId="77777777" w:rsidTr="007A0E87">
        <w:trPr>
          <w:trHeight w:val="314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20972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813A65" w14:textId="77777777" w:rsidR="008C728D" w:rsidRDefault="008C728D" w:rsidP="008C728D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AA28AF" w14:textId="77777777" w:rsidR="008C728D" w:rsidRPr="008C728D" w:rsidRDefault="008C728D" w:rsidP="008C728D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E77BF1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4DBE14BA" w14:textId="77777777" w:rsidTr="00D34FB6">
        <w:trPr>
          <w:trHeight w:val="1265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FB1B06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487F82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Практические занятия </w:t>
            </w:r>
            <w:proofErr w:type="gramStart"/>
            <w:r w:rsidRPr="008C728D">
              <w:rPr>
                <w:b/>
                <w:bCs/>
                <w:sz w:val="22"/>
                <w:szCs w:val="22"/>
              </w:rPr>
              <w:t>7.</w:t>
            </w:r>
            <w:r w:rsidRPr="008C728D">
              <w:rPr>
                <w:sz w:val="22"/>
                <w:szCs w:val="22"/>
              </w:rPr>
              <w:t>Организация</w:t>
            </w:r>
            <w:proofErr w:type="gramEnd"/>
            <w:r w:rsidRPr="008C728D">
              <w:rPr>
                <w:sz w:val="22"/>
                <w:szCs w:val="22"/>
              </w:rPr>
              <w:t xml:space="preserve"> лечебно-диагностического процесса в городской больнице: порядок поступления и выписки пациентов, организация лечебного питания, лечебно-охранительного режима. Организация работы среднего медицинского персонала в приемном отделении, в лечебных, диагностических отделениях.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07F43" w14:textId="77777777" w:rsidR="008C728D" w:rsidRPr="008C728D" w:rsidRDefault="008C728D" w:rsidP="008C728D">
            <w:pPr>
              <w:jc w:val="center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EE96F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21B3CBB6" w14:textId="77777777" w:rsidTr="0086103B">
        <w:trPr>
          <w:trHeight w:val="562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2DEF67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45EF00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  <w:p w14:paraId="0EEEAFC4" w14:textId="77777777" w:rsidR="008C728D" w:rsidRPr="008C728D" w:rsidRDefault="008C728D" w:rsidP="008C728D">
            <w:pPr>
              <w:pStyle w:val="1"/>
              <w:rPr>
                <w:b/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Реферат: Организация деятельности сестринского персонала в условиях стационара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9A0BB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F81E6B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37737992" w14:textId="77777777" w:rsidTr="0086103B">
        <w:trPr>
          <w:trHeight w:val="20"/>
        </w:trPr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9ABA9F" w14:textId="77777777" w:rsidR="008C728D" w:rsidRPr="008C728D" w:rsidRDefault="008C728D" w:rsidP="008C728D">
            <w:pPr>
              <w:pStyle w:val="1"/>
              <w:rPr>
                <w:b/>
                <w:sz w:val="22"/>
                <w:szCs w:val="22"/>
              </w:rPr>
            </w:pPr>
          </w:p>
          <w:p w14:paraId="0FF60D67" w14:textId="77777777" w:rsidR="008C728D" w:rsidRPr="008C728D" w:rsidRDefault="008C728D" w:rsidP="008C728D">
            <w:pPr>
              <w:pStyle w:val="1"/>
              <w:rPr>
                <w:b/>
                <w:sz w:val="22"/>
                <w:szCs w:val="22"/>
              </w:rPr>
            </w:pPr>
          </w:p>
          <w:p w14:paraId="6D6CDF43" w14:textId="77777777" w:rsidR="008C728D" w:rsidRPr="008C728D" w:rsidRDefault="008C728D" w:rsidP="008C728D">
            <w:pPr>
              <w:pStyle w:val="1"/>
              <w:jc w:val="center"/>
              <w:rPr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Тема 5.3.</w:t>
            </w:r>
          </w:p>
          <w:p w14:paraId="04BE0C0C" w14:textId="77777777" w:rsidR="008C728D" w:rsidRPr="008C728D" w:rsidRDefault="008C728D" w:rsidP="008C728D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t>Государственная система охраны материнства и детства</w:t>
            </w: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E0E1D5" w14:textId="77777777" w:rsidR="008C728D" w:rsidRPr="008C728D" w:rsidRDefault="008C728D" w:rsidP="008C728D">
            <w:pPr>
              <w:pStyle w:val="1"/>
              <w:ind w:firstLine="0"/>
              <w:rPr>
                <w:b/>
                <w:bCs/>
                <w:sz w:val="22"/>
                <w:szCs w:val="22"/>
              </w:rPr>
            </w:pPr>
            <w:r w:rsidRPr="008C728D">
              <w:rPr>
                <w:b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446812" w14:textId="77777777" w:rsidR="008C728D" w:rsidRPr="008C728D" w:rsidRDefault="008C728D" w:rsidP="008C728D">
            <w:pPr>
              <w:pStyle w:val="1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593D27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7. ОК 8.</w:t>
            </w:r>
          </w:p>
          <w:p w14:paraId="748BC700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lastRenderedPageBreak/>
              <w:t>ОК 9. ОК 10.</w:t>
            </w:r>
          </w:p>
          <w:p w14:paraId="315E2FEE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11. ОК 12.</w:t>
            </w:r>
          </w:p>
          <w:p w14:paraId="05618AB7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ОК 13.</w:t>
            </w:r>
          </w:p>
          <w:p w14:paraId="0A134C60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ПК 3.2. ПК 3.3.</w:t>
            </w:r>
          </w:p>
          <w:p w14:paraId="2165B3B4" w14:textId="77777777" w:rsidR="008C728D" w:rsidRPr="008C728D" w:rsidRDefault="008C728D" w:rsidP="007A0E87">
            <w:pPr>
              <w:jc w:val="center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17 ЛР 30</w:t>
            </w:r>
          </w:p>
          <w:p w14:paraId="55ABB60A" w14:textId="77777777" w:rsidR="008C728D" w:rsidRPr="008C728D" w:rsidRDefault="008C728D" w:rsidP="007A0E87">
            <w:pPr>
              <w:jc w:val="center"/>
              <w:rPr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ЛР 34 ЛР 36</w:t>
            </w:r>
          </w:p>
        </w:tc>
      </w:tr>
      <w:tr w:rsidR="008C728D" w:rsidRPr="008C728D" w14:paraId="5B4E0763" w14:textId="77777777" w:rsidTr="0086103B">
        <w:trPr>
          <w:trHeight w:val="2136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0BAB02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AC44D1" w14:textId="77777777" w:rsidR="008C728D" w:rsidRP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 xml:space="preserve">Практическое занятие </w:t>
            </w:r>
            <w:proofErr w:type="gramStart"/>
            <w:r w:rsidRPr="008C728D">
              <w:rPr>
                <w:b/>
                <w:bCs/>
                <w:sz w:val="22"/>
                <w:szCs w:val="22"/>
              </w:rPr>
              <w:t>8.</w:t>
            </w:r>
            <w:r w:rsidRPr="008C728D">
              <w:rPr>
                <w:sz w:val="22"/>
                <w:szCs w:val="22"/>
              </w:rPr>
              <w:t>Организация</w:t>
            </w:r>
            <w:proofErr w:type="gramEnd"/>
            <w:r w:rsidRPr="008C728D">
              <w:rPr>
                <w:sz w:val="22"/>
                <w:szCs w:val="22"/>
              </w:rPr>
              <w:t xml:space="preserve"> лечебно-профилактической помощи детям. Учреждения, оказывающие медицинскую помощь детям, их структура, задачи, принципы работы, особенности организации. Организация работы среднего медицинского персонала в детских лечебно-профилактических учреждениях.</w:t>
            </w:r>
          </w:p>
          <w:p w14:paraId="21D8DEA5" w14:textId="77777777" w:rsidR="008C728D" w:rsidRPr="008C728D" w:rsidRDefault="008C728D" w:rsidP="008C728D">
            <w:pPr>
              <w:pStyle w:val="1"/>
              <w:ind w:firstLine="0"/>
              <w:rPr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Практическое занятие</w:t>
            </w:r>
            <w:r w:rsidRPr="008C728D">
              <w:rPr>
                <w:b/>
                <w:sz w:val="22"/>
                <w:szCs w:val="22"/>
              </w:rPr>
              <w:t>9.</w:t>
            </w:r>
            <w:r w:rsidRPr="008C728D">
              <w:rPr>
                <w:sz w:val="22"/>
                <w:szCs w:val="22"/>
              </w:rPr>
              <w:t>Организация лечебно-профилактической помощи женщинам. Учреждения, оказывающие медицинскую помощь женщинам, их структура, задачи, принципы работы. Организация работы среднего медицинского персонала в женских консультациях, роддомах, гинекологических отделениях стационаров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215D1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BBD67" w14:textId="77777777" w:rsidR="008C728D" w:rsidRPr="008C728D" w:rsidRDefault="008C728D" w:rsidP="008C728D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4DEF67B9" w14:textId="77777777" w:rsidTr="0086103B">
        <w:trPr>
          <w:trHeight w:val="277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7E3B2D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B121DD" w14:textId="77777777" w:rsidR="008C728D" w:rsidRPr="008C728D" w:rsidRDefault="008C728D" w:rsidP="008C728D">
            <w:pPr>
              <w:pStyle w:val="1"/>
              <w:ind w:firstLine="0"/>
              <w:rPr>
                <w:bCs/>
                <w:sz w:val="22"/>
                <w:szCs w:val="22"/>
              </w:rPr>
            </w:pPr>
            <w:r w:rsidRPr="008C728D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6CE011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 w:rsidRPr="008C728D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DCE2A3" w14:textId="77777777" w:rsidR="008C728D" w:rsidRPr="008C728D" w:rsidRDefault="008C728D" w:rsidP="008C728D">
            <w:pPr>
              <w:jc w:val="center"/>
              <w:rPr>
                <w:sz w:val="22"/>
                <w:szCs w:val="22"/>
              </w:rPr>
            </w:pPr>
          </w:p>
        </w:tc>
      </w:tr>
      <w:tr w:rsidR="008C728D" w:rsidRPr="008C728D" w14:paraId="6471080C" w14:textId="77777777" w:rsidTr="008C728D">
        <w:trPr>
          <w:trHeight w:val="1352"/>
        </w:trPr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6AFC3F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5BE723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1.Реферат Организация деятельности сестринского персонала в условиях детской поликлиники</w:t>
            </w:r>
          </w:p>
          <w:p w14:paraId="2BBEF312" w14:textId="77777777" w:rsidR="008C728D" w:rsidRP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2.Реферат Организация деятельности сестринского персонала в условиях женской консультации</w:t>
            </w:r>
          </w:p>
          <w:p w14:paraId="577FCCB5" w14:textId="77777777" w:rsidR="008C728D" w:rsidRDefault="008C728D" w:rsidP="008C728D">
            <w:pPr>
              <w:pStyle w:val="1"/>
              <w:rPr>
                <w:bCs/>
                <w:sz w:val="22"/>
                <w:szCs w:val="22"/>
              </w:rPr>
            </w:pPr>
            <w:r w:rsidRPr="008C728D">
              <w:rPr>
                <w:bCs/>
                <w:sz w:val="22"/>
                <w:szCs w:val="22"/>
              </w:rPr>
              <w:t>3.Реферат Организация деятельности сестринского персонала в условиях родильного дома</w:t>
            </w:r>
          </w:p>
          <w:p w14:paraId="5CDD2D6B" w14:textId="77777777" w:rsidR="008C728D" w:rsidRPr="008C728D" w:rsidRDefault="008C728D" w:rsidP="008C728D">
            <w:pPr>
              <w:pStyle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2450C4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B4274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</w:p>
        </w:tc>
      </w:tr>
      <w:tr w:rsidR="000A2604" w:rsidRPr="008C728D" w14:paraId="0C8B0CBB" w14:textId="77777777" w:rsidTr="001A16F1">
        <w:trPr>
          <w:trHeight w:val="413"/>
        </w:trPr>
        <w:tc>
          <w:tcPr>
            <w:tcW w:w="23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4E9F21" w14:textId="77777777" w:rsidR="000A2604" w:rsidRPr="008C728D" w:rsidRDefault="000A2604" w:rsidP="008C728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Mar>
              <w:left w:w="108" w:type="dxa"/>
            </w:tcMar>
          </w:tcPr>
          <w:p w14:paraId="663BAEF8" w14:textId="77777777" w:rsidR="000A2604" w:rsidRPr="008C728D" w:rsidRDefault="000A2604" w:rsidP="008C7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B45536" w14:textId="77777777" w:rsidR="000A2604" w:rsidRDefault="000A2604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35A86D" w14:textId="77777777" w:rsidR="000A2604" w:rsidRPr="008C728D" w:rsidRDefault="000A2604" w:rsidP="008C728D">
            <w:pPr>
              <w:rPr>
                <w:bCs/>
                <w:i/>
                <w:sz w:val="22"/>
                <w:szCs w:val="22"/>
              </w:rPr>
            </w:pPr>
          </w:p>
        </w:tc>
      </w:tr>
      <w:tr w:rsidR="008C728D" w:rsidRPr="008C728D" w14:paraId="21694ED7" w14:textId="77777777" w:rsidTr="001A16F1">
        <w:trPr>
          <w:trHeight w:val="413"/>
        </w:trPr>
        <w:tc>
          <w:tcPr>
            <w:tcW w:w="23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741F13" w14:textId="77777777" w:rsidR="008C728D" w:rsidRPr="008C728D" w:rsidRDefault="008C728D" w:rsidP="008C728D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5" w:type="dxa"/>
            <w:tcMar>
              <w:left w:w="108" w:type="dxa"/>
            </w:tcMar>
          </w:tcPr>
          <w:p w14:paraId="7AD8FE21" w14:textId="77777777" w:rsidR="008C728D" w:rsidRPr="008C728D" w:rsidRDefault="000A2604" w:rsidP="008C7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9A3D35" w14:textId="77777777" w:rsidR="008C728D" w:rsidRPr="008C728D" w:rsidRDefault="008C728D" w:rsidP="008C728D">
            <w:pPr>
              <w:pStyle w:val="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B18F5" w14:textId="77777777" w:rsidR="008C728D" w:rsidRPr="008C728D" w:rsidRDefault="008C728D" w:rsidP="008C728D">
            <w:pPr>
              <w:rPr>
                <w:bCs/>
                <w:i/>
                <w:sz w:val="22"/>
                <w:szCs w:val="22"/>
              </w:rPr>
            </w:pPr>
          </w:p>
        </w:tc>
      </w:tr>
    </w:tbl>
    <w:p w14:paraId="60024DCB" w14:textId="77777777" w:rsidR="00991ACD" w:rsidRPr="007D2A0A" w:rsidRDefault="00991ACD" w:rsidP="003D5785">
      <w:pPr>
        <w:pStyle w:val="1"/>
        <w:ind w:firstLine="0"/>
        <w:rPr>
          <w:b/>
          <w:color w:val="FFFFFF" w:themeColor="background1"/>
        </w:rPr>
        <w:sectPr w:rsidR="00991ACD" w:rsidRPr="007D2A0A" w:rsidSect="00FC13E9">
          <w:pgSz w:w="16840" w:h="11907" w:orient="landscape"/>
          <w:pgMar w:top="1134" w:right="850" w:bottom="1134" w:left="1701" w:header="709" w:footer="709" w:gutter="0"/>
          <w:cols w:space="720"/>
          <w:docGrid w:linePitch="342"/>
        </w:sectPr>
      </w:pPr>
    </w:p>
    <w:p w14:paraId="536F4DB8" w14:textId="77777777" w:rsidR="003D5785" w:rsidRPr="007A0E87" w:rsidRDefault="008544DD" w:rsidP="000A2604">
      <w:pPr>
        <w:pStyle w:val="1"/>
        <w:spacing w:line="360" w:lineRule="auto"/>
        <w:jc w:val="center"/>
        <w:rPr>
          <w:b/>
          <w:sz w:val="28"/>
          <w:szCs w:val="28"/>
        </w:rPr>
      </w:pPr>
      <w:r w:rsidRPr="007A0E87">
        <w:rPr>
          <w:b/>
          <w:sz w:val="28"/>
          <w:szCs w:val="28"/>
        </w:rPr>
        <w:lastRenderedPageBreak/>
        <w:t>3. УСЛОВИЯ РЕАЛИЗАЦИИ ПРОГРАММЫ УЧЕБНОЙ ДИСЦИПЛИНЫ</w:t>
      </w:r>
    </w:p>
    <w:p w14:paraId="7005780A" w14:textId="77777777" w:rsidR="006C55B3" w:rsidRPr="007A0E87" w:rsidRDefault="006C55B3" w:rsidP="000A2604">
      <w:pPr>
        <w:spacing w:line="360" w:lineRule="auto"/>
        <w:ind w:firstLine="709"/>
        <w:jc w:val="both"/>
        <w:rPr>
          <w:b/>
          <w:bCs/>
        </w:rPr>
      </w:pPr>
      <w:r w:rsidRPr="007A0E87">
        <w:rPr>
          <w:b/>
          <w:bCs/>
        </w:rPr>
        <w:t>3.1. Для реализации программы учебной дисциплины предусмотрены следующие специальные помещения:</w:t>
      </w:r>
    </w:p>
    <w:p w14:paraId="1CDAFC90" w14:textId="77777777" w:rsidR="006C55B3" w:rsidRPr="007A0E87" w:rsidRDefault="006C55B3" w:rsidP="000A26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lang w:eastAsia="en-US"/>
        </w:rPr>
      </w:pPr>
      <w:r w:rsidRPr="007A0E87">
        <w:rPr>
          <w:bCs/>
        </w:rPr>
        <w:t>-Кабинет</w:t>
      </w:r>
      <w:r w:rsidRPr="007A0E87">
        <w:rPr>
          <w:bCs/>
          <w:i/>
        </w:rPr>
        <w:t xml:space="preserve"> «</w:t>
      </w:r>
      <w:r w:rsidRPr="007A0E87">
        <w:t>Общественное здоровье и здравоохранение</w:t>
      </w:r>
      <w:r w:rsidRPr="007A0E87">
        <w:rPr>
          <w:bCs/>
        </w:rPr>
        <w:t>»</w:t>
      </w:r>
      <w:r w:rsidRPr="007A0E87">
        <w:rPr>
          <w:lang w:eastAsia="en-US"/>
        </w:rPr>
        <w:t>, оснащенный о</w:t>
      </w:r>
      <w:r w:rsidRPr="007A0E87">
        <w:rPr>
          <w:bCs/>
          <w:lang w:eastAsia="en-US"/>
        </w:rPr>
        <w:t xml:space="preserve">борудованием: </w:t>
      </w:r>
    </w:p>
    <w:p w14:paraId="1817ED91" w14:textId="77777777" w:rsidR="006C55B3" w:rsidRPr="007A0E87" w:rsidRDefault="006C55B3" w:rsidP="000A260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firstLine="709"/>
        <w:jc w:val="both"/>
        <w:rPr>
          <w:bCs/>
          <w:lang w:eastAsia="ar-SA"/>
        </w:rPr>
      </w:pPr>
      <w:r w:rsidRPr="007A0E87">
        <w:rPr>
          <w:bCs/>
        </w:rPr>
        <w:t>-посадочные места студентов;</w:t>
      </w:r>
    </w:p>
    <w:p w14:paraId="69019190" w14:textId="77777777" w:rsidR="006C55B3" w:rsidRPr="007A0E87" w:rsidRDefault="006C55B3" w:rsidP="000A2604">
      <w:pPr>
        <w:numPr>
          <w:ilvl w:val="0"/>
          <w:numId w:val="14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 w:firstLine="709"/>
        <w:jc w:val="both"/>
        <w:rPr>
          <w:bCs/>
        </w:rPr>
      </w:pPr>
      <w:r w:rsidRPr="007A0E87">
        <w:rPr>
          <w:bCs/>
        </w:rPr>
        <w:t>рабочее место преподавателя;</w:t>
      </w:r>
    </w:p>
    <w:p w14:paraId="7C3A42DC" w14:textId="77777777" w:rsidR="006C55B3" w:rsidRPr="007A0E87" w:rsidRDefault="006C55B3" w:rsidP="000A2604">
      <w:pPr>
        <w:numPr>
          <w:ilvl w:val="0"/>
          <w:numId w:val="14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 w:firstLine="709"/>
        <w:jc w:val="both"/>
        <w:rPr>
          <w:bCs/>
        </w:rPr>
      </w:pPr>
      <w:r w:rsidRPr="007A0E87">
        <w:rPr>
          <w:bCs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14:paraId="6223F44C" w14:textId="77777777" w:rsidR="006C55B3" w:rsidRPr="007A0E87" w:rsidRDefault="000A2604" w:rsidP="000A2604">
      <w:pPr>
        <w:pStyle w:val="a8"/>
        <w:tabs>
          <w:tab w:val="left" w:pos="930"/>
        </w:tabs>
        <w:spacing w:before="201" w:line="360" w:lineRule="auto"/>
        <w:ind w:left="0" w:right="235" w:firstLine="709"/>
      </w:pPr>
      <w:r>
        <w:t xml:space="preserve">-УМК по </w:t>
      </w:r>
      <w:r w:rsidR="006C55B3" w:rsidRPr="007A0E87">
        <w:t>дисциплине,</w:t>
      </w:r>
      <w:r>
        <w:t xml:space="preserve"> </w:t>
      </w:r>
      <w:r w:rsidR="006C55B3" w:rsidRPr="007A0E87">
        <w:t>методические</w:t>
      </w:r>
      <w:r>
        <w:t xml:space="preserve"> </w:t>
      </w:r>
      <w:r w:rsidR="006C55B3" w:rsidRPr="007A0E87">
        <w:t>рекомендации</w:t>
      </w:r>
      <w:r>
        <w:t xml:space="preserve"> </w:t>
      </w:r>
      <w:r w:rsidR="006C55B3" w:rsidRPr="007A0E87">
        <w:t>и</w:t>
      </w:r>
      <w:r>
        <w:t xml:space="preserve"> </w:t>
      </w:r>
      <w:r w:rsidR="006C55B3" w:rsidRPr="007A0E87">
        <w:t>методические</w:t>
      </w:r>
      <w:r>
        <w:t xml:space="preserve"> </w:t>
      </w:r>
      <w:r w:rsidR="006C55B3" w:rsidRPr="007A0E87">
        <w:t>пособия,</w:t>
      </w:r>
      <w:r>
        <w:t xml:space="preserve"> </w:t>
      </w:r>
      <w:r w:rsidR="006C55B3" w:rsidRPr="007A0E87">
        <w:t>учебные</w:t>
      </w:r>
      <w:r>
        <w:t xml:space="preserve"> </w:t>
      </w:r>
      <w:r w:rsidR="006C55B3" w:rsidRPr="007A0E87">
        <w:t>пакеты,</w:t>
      </w:r>
      <w:r>
        <w:t xml:space="preserve"> </w:t>
      </w:r>
      <w:r w:rsidR="006C55B3" w:rsidRPr="007A0E87">
        <w:t>дидактические</w:t>
      </w:r>
      <w:r>
        <w:t xml:space="preserve"> </w:t>
      </w:r>
      <w:r w:rsidR="006C55B3" w:rsidRPr="007A0E87">
        <w:t>материалы</w:t>
      </w:r>
      <w:r>
        <w:t xml:space="preserve"> </w:t>
      </w:r>
      <w:r w:rsidR="006C55B3" w:rsidRPr="007A0E87">
        <w:t>к</w:t>
      </w:r>
      <w:r>
        <w:t xml:space="preserve"> </w:t>
      </w:r>
      <w:r w:rsidR="006C55B3" w:rsidRPr="007A0E87">
        <w:t>учебным</w:t>
      </w:r>
      <w:r>
        <w:t xml:space="preserve"> </w:t>
      </w:r>
      <w:r w:rsidR="006C55B3" w:rsidRPr="007A0E87">
        <w:t>занятиям,</w:t>
      </w:r>
      <w:r>
        <w:t xml:space="preserve"> </w:t>
      </w:r>
      <w:r w:rsidR="006C55B3" w:rsidRPr="007A0E87">
        <w:t>контрольные</w:t>
      </w:r>
      <w:r>
        <w:t xml:space="preserve"> </w:t>
      </w:r>
      <w:r w:rsidR="006C55B3" w:rsidRPr="007A0E87">
        <w:t>тестовые</w:t>
      </w:r>
      <w:r>
        <w:t xml:space="preserve"> </w:t>
      </w:r>
      <w:r w:rsidR="006C55B3" w:rsidRPr="007A0E87">
        <w:t>и</w:t>
      </w:r>
      <w:r>
        <w:t xml:space="preserve"> </w:t>
      </w:r>
      <w:r w:rsidR="006C55B3" w:rsidRPr="007A0E87">
        <w:t>экзаменационные</w:t>
      </w:r>
      <w:r>
        <w:t xml:space="preserve"> </w:t>
      </w:r>
      <w:r w:rsidR="006C55B3" w:rsidRPr="007A0E87">
        <w:t>материалы</w:t>
      </w:r>
      <w:r>
        <w:t xml:space="preserve"> </w:t>
      </w:r>
      <w:r w:rsidR="006C55B3" w:rsidRPr="007A0E87">
        <w:t>для</w:t>
      </w:r>
      <w:r>
        <w:t xml:space="preserve"> </w:t>
      </w:r>
      <w:r w:rsidR="006C55B3" w:rsidRPr="007A0E87">
        <w:t>промежуточной</w:t>
      </w:r>
      <w:r>
        <w:t xml:space="preserve"> </w:t>
      </w:r>
      <w:r w:rsidR="006C55B3" w:rsidRPr="007A0E87">
        <w:t>аттестации</w:t>
      </w:r>
      <w:r>
        <w:t xml:space="preserve"> </w:t>
      </w:r>
      <w:r w:rsidR="006C55B3" w:rsidRPr="007A0E87">
        <w:t>обучающихся, презентационные</w:t>
      </w:r>
      <w:r>
        <w:t xml:space="preserve"> </w:t>
      </w:r>
      <w:r w:rsidR="006C55B3" w:rsidRPr="007A0E87">
        <w:t>материалы);</w:t>
      </w:r>
    </w:p>
    <w:p w14:paraId="185FE38D" w14:textId="77777777" w:rsidR="006C55B3" w:rsidRPr="007A0E87" w:rsidRDefault="006C55B3" w:rsidP="000A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1080"/>
        <w:jc w:val="both"/>
        <w:rPr>
          <w:bCs/>
        </w:rPr>
      </w:pPr>
      <w:r w:rsidRPr="007A0E87">
        <w:rPr>
          <w:bCs/>
          <w:kern w:val="36"/>
        </w:rPr>
        <w:t xml:space="preserve">-  техническими средствами </w:t>
      </w:r>
      <w:proofErr w:type="gramStart"/>
      <w:r w:rsidRPr="007A0E87">
        <w:rPr>
          <w:bCs/>
          <w:kern w:val="36"/>
        </w:rPr>
        <w:t>обучения:</w:t>
      </w:r>
      <w:r w:rsidRPr="007A0E87">
        <w:rPr>
          <w:b/>
          <w:bCs/>
        </w:rPr>
        <w:t>:</w:t>
      </w:r>
      <w:proofErr w:type="gramEnd"/>
    </w:p>
    <w:p w14:paraId="31A946D4" w14:textId="77777777" w:rsidR="006C55B3" w:rsidRPr="007A0E87" w:rsidRDefault="006C55B3" w:rsidP="000A2604">
      <w:pPr>
        <w:pStyle w:val="a8"/>
        <w:widowControl w:val="0"/>
        <w:numPr>
          <w:ilvl w:val="0"/>
          <w:numId w:val="15"/>
        </w:numPr>
        <w:tabs>
          <w:tab w:val="left" w:pos="1074"/>
        </w:tabs>
        <w:suppressAutoHyphens w:val="0"/>
        <w:autoSpaceDE w:val="0"/>
        <w:autoSpaceDN w:val="0"/>
        <w:spacing w:line="360" w:lineRule="auto"/>
        <w:contextualSpacing w:val="0"/>
      </w:pPr>
      <w:r w:rsidRPr="007A0E87">
        <w:t>мультимедийный</w:t>
      </w:r>
      <w:r w:rsidR="007A0E87">
        <w:t xml:space="preserve"> </w:t>
      </w:r>
      <w:r w:rsidRPr="007A0E87">
        <w:t>проектор;</w:t>
      </w:r>
    </w:p>
    <w:p w14:paraId="460F0C1B" w14:textId="77777777" w:rsidR="006C55B3" w:rsidRPr="007A0E87" w:rsidRDefault="006C55B3" w:rsidP="000A2604">
      <w:pPr>
        <w:pStyle w:val="a8"/>
        <w:widowControl w:val="0"/>
        <w:numPr>
          <w:ilvl w:val="0"/>
          <w:numId w:val="15"/>
        </w:numPr>
        <w:tabs>
          <w:tab w:val="left" w:pos="1074"/>
        </w:tabs>
        <w:suppressAutoHyphens w:val="0"/>
        <w:autoSpaceDE w:val="0"/>
        <w:autoSpaceDN w:val="0"/>
        <w:spacing w:line="360" w:lineRule="auto"/>
        <w:contextualSpacing w:val="0"/>
      </w:pPr>
      <w:r w:rsidRPr="007A0E87">
        <w:t>интерактивная</w:t>
      </w:r>
      <w:r w:rsidR="007A0E87">
        <w:t xml:space="preserve"> </w:t>
      </w:r>
      <w:r w:rsidRPr="007A0E87">
        <w:t>доска;</w:t>
      </w:r>
    </w:p>
    <w:p w14:paraId="4A504086" w14:textId="77777777" w:rsidR="006C55B3" w:rsidRPr="007A0E87" w:rsidRDefault="006C55B3" w:rsidP="000A2604">
      <w:pPr>
        <w:pStyle w:val="a8"/>
        <w:widowControl w:val="0"/>
        <w:numPr>
          <w:ilvl w:val="0"/>
          <w:numId w:val="15"/>
        </w:numPr>
        <w:tabs>
          <w:tab w:val="left" w:pos="1074"/>
        </w:tabs>
        <w:suppressAutoHyphens w:val="0"/>
        <w:autoSpaceDE w:val="0"/>
        <w:autoSpaceDN w:val="0"/>
        <w:spacing w:line="360" w:lineRule="auto"/>
        <w:contextualSpacing w:val="0"/>
      </w:pPr>
      <w:r w:rsidRPr="007A0E87">
        <w:t>ноутбук;</w:t>
      </w:r>
    </w:p>
    <w:p w14:paraId="03C830EC" w14:textId="77777777" w:rsidR="00F24965" w:rsidRPr="007A0E87" w:rsidRDefault="00F24965" w:rsidP="000A2604">
      <w:pPr>
        <w:pStyle w:val="1"/>
        <w:spacing w:line="360" w:lineRule="auto"/>
        <w:ind w:firstLine="0"/>
        <w:rPr>
          <w:sz w:val="28"/>
          <w:szCs w:val="28"/>
        </w:rPr>
      </w:pPr>
    </w:p>
    <w:p w14:paraId="320971DA" w14:textId="77777777" w:rsidR="009260BE" w:rsidRPr="007A0E87" w:rsidRDefault="009260BE" w:rsidP="000A2604">
      <w:pPr>
        <w:pStyle w:val="1"/>
        <w:spacing w:line="360" w:lineRule="auto"/>
        <w:ind w:firstLine="0"/>
        <w:rPr>
          <w:b/>
          <w:sz w:val="28"/>
          <w:szCs w:val="28"/>
        </w:rPr>
      </w:pPr>
      <w:r w:rsidRPr="007A0E87">
        <w:rPr>
          <w:b/>
          <w:sz w:val="28"/>
          <w:szCs w:val="28"/>
        </w:rPr>
        <w:t xml:space="preserve">3.2. Информационное обеспечение </w:t>
      </w:r>
      <w:r w:rsidR="006C55B3" w:rsidRPr="007A0E87">
        <w:rPr>
          <w:b/>
          <w:bCs/>
          <w:sz w:val="28"/>
          <w:szCs w:val="28"/>
        </w:rPr>
        <w:t>реализации программы</w:t>
      </w:r>
    </w:p>
    <w:p w14:paraId="2F6180CD" w14:textId="77777777" w:rsidR="006C55B3" w:rsidRPr="007A0E87" w:rsidRDefault="006C55B3" w:rsidP="000A2604">
      <w:pPr>
        <w:pStyle w:val="TableParagraph"/>
        <w:spacing w:line="360" w:lineRule="auto"/>
        <w:rPr>
          <w:sz w:val="28"/>
          <w:szCs w:val="28"/>
        </w:rPr>
      </w:pPr>
      <w:r w:rsidRPr="007A0E87">
        <w:rPr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4A9712B0" w14:textId="77777777" w:rsidR="006C55B3" w:rsidRPr="007A0E87" w:rsidRDefault="006C55B3" w:rsidP="000A2604">
      <w:pPr>
        <w:spacing w:line="360" w:lineRule="auto"/>
        <w:ind w:firstLine="709"/>
        <w:jc w:val="both"/>
      </w:pPr>
      <w:r w:rsidRPr="007A0E87">
        <w:rPr>
          <w:b/>
        </w:rPr>
        <w:t>3.2.1. Основные печатные издания</w:t>
      </w:r>
    </w:p>
    <w:p w14:paraId="20B4B817" w14:textId="77777777" w:rsidR="006C55B3" w:rsidRPr="007A0E87" w:rsidRDefault="006C55B3" w:rsidP="000A2604">
      <w:pPr>
        <w:pStyle w:val="TableParagraph"/>
        <w:spacing w:line="360" w:lineRule="auto"/>
        <w:rPr>
          <w:sz w:val="28"/>
          <w:szCs w:val="28"/>
        </w:rPr>
      </w:pPr>
      <w:r w:rsidRPr="007A0E87">
        <w:rPr>
          <w:sz w:val="28"/>
          <w:szCs w:val="28"/>
        </w:rPr>
        <w:t xml:space="preserve">1. Общественное здоровье и здравоохранение [Электронный ресурс]: учебник / Медик В.А., </w:t>
      </w:r>
      <w:proofErr w:type="spellStart"/>
      <w:r w:rsidRPr="007A0E87">
        <w:rPr>
          <w:sz w:val="28"/>
          <w:szCs w:val="28"/>
        </w:rPr>
        <w:t>Лисицин</w:t>
      </w:r>
      <w:proofErr w:type="spellEnd"/>
      <w:r w:rsidRPr="007A0E87">
        <w:rPr>
          <w:sz w:val="28"/>
          <w:szCs w:val="28"/>
        </w:rPr>
        <w:t xml:space="preserve"> В.И. - </w:t>
      </w:r>
      <w:proofErr w:type="gramStart"/>
      <w:r w:rsidRPr="007A0E87">
        <w:rPr>
          <w:sz w:val="28"/>
          <w:szCs w:val="28"/>
        </w:rPr>
        <w:t>М. :</w:t>
      </w:r>
      <w:proofErr w:type="gramEnd"/>
      <w:r w:rsidRPr="007A0E87">
        <w:rPr>
          <w:sz w:val="28"/>
          <w:szCs w:val="28"/>
        </w:rPr>
        <w:t xml:space="preserve"> ГЭОТАР-Медиа, 2016. - 496 с. - ISBN 978-5-9704-5049-9. — </w:t>
      </w:r>
      <w:proofErr w:type="gramStart"/>
      <w:r w:rsidRPr="007A0E87">
        <w:rPr>
          <w:sz w:val="28"/>
          <w:szCs w:val="28"/>
        </w:rPr>
        <w:t>Текст :</w:t>
      </w:r>
      <w:proofErr w:type="gramEnd"/>
      <w:r w:rsidRPr="007A0E87">
        <w:rPr>
          <w:sz w:val="28"/>
          <w:szCs w:val="28"/>
        </w:rPr>
        <w:t xml:space="preserve"> электронный // Электронная библиотечная система «Консультант студента» / ООО «</w:t>
      </w:r>
      <w:proofErr w:type="spellStart"/>
      <w:r w:rsidRPr="007A0E87">
        <w:rPr>
          <w:sz w:val="28"/>
          <w:szCs w:val="28"/>
        </w:rPr>
        <w:t>Политехресурс</w:t>
      </w:r>
      <w:proofErr w:type="spellEnd"/>
      <w:r w:rsidRPr="007A0E87">
        <w:rPr>
          <w:sz w:val="28"/>
          <w:szCs w:val="28"/>
        </w:rPr>
        <w:t xml:space="preserve">» : [сайт]. - Режим доступа: </w:t>
      </w:r>
      <w:hyperlink r:id="rId9" w:history="1">
        <w:r w:rsidRPr="007A0E87">
          <w:rPr>
            <w:rStyle w:val="af6"/>
            <w:sz w:val="28"/>
            <w:szCs w:val="28"/>
          </w:rPr>
          <w:t>http://www.medcollegelib.ru/book/ISBN9785970450499.html</w:t>
        </w:r>
      </w:hyperlink>
    </w:p>
    <w:p w14:paraId="50070F24" w14:textId="77777777" w:rsidR="006C55B3" w:rsidRPr="007A0E87" w:rsidRDefault="006C55B3" w:rsidP="000A2604">
      <w:pPr>
        <w:spacing w:line="360" w:lineRule="auto"/>
        <w:ind w:firstLine="709"/>
        <w:rPr>
          <w:b/>
        </w:rPr>
      </w:pPr>
      <w:r w:rsidRPr="007A0E87">
        <w:rPr>
          <w:b/>
        </w:rPr>
        <w:t xml:space="preserve">3.2.2. Основные электронные издания </w:t>
      </w:r>
    </w:p>
    <w:p w14:paraId="39DCA82D" w14:textId="77777777" w:rsidR="006C55B3" w:rsidRPr="007A0E87" w:rsidRDefault="006C55B3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b/>
          <w:sz w:val="28"/>
          <w:szCs w:val="28"/>
        </w:rPr>
        <w:t>1.</w:t>
      </w:r>
      <w:r w:rsidRPr="007A0E87">
        <w:rPr>
          <w:sz w:val="28"/>
          <w:szCs w:val="28"/>
        </w:rPr>
        <w:t>Здравоохранение Российской Федерации [Электронный ресурс</w:t>
      </w:r>
      <w:proofErr w:type="gramStart"/>
      <w:r w:rsidRPr="007A0E87">
        <w:rPr>
          <w:sz w:val="28"/>
          <w:szCs w:val="28"/>
        </w:rPr>
        <w:t>] :</w:t>
      </w:r>
      <w:proofErr w:type="gramEnd"/>
      <w:r w:rsidRPr="007A0E87">
        <w:rPr>
          <w:sz w:val="28"/>
          <w:szCs w:val="28"/>
        </w:rPr>
        <w:t xml:space="preserve"> Рецензируемый научно-практический журнал / гл. ред. Г.Г. Онищенко - М. : Медицина, 2016. - 56 с. - Режим доступа: http://www.medcollegelib.ru/book/ISBN004419720161.html</w:t>
      </w:r>
    </w:p>
    <w:p w14:paraId="612CA6DB" w14:textId="77777777" w:rsidR="006C55B3" w:rsidRPr="007A0E87" w:rsidRDefault="006C55B3" w:rsidP="000A2604">
      <w:pPr>
        <w:pStyle w:val="1"/>
        <w:spacing w:line="360" w:lineRule="auto"/>
        <w:ind w:firstLine="0"/>
        <w:rPr>
          <w:sz w:val="28"/>
          <w:szCs w:val="28"/>
        </w:rPr>
      </w:pPr>
      <w:r w:rsidRPr="007A0E87">
        <w:rPr>
          <w:b/>
          <w:sz w:val="28"/>
          <w:szCs w:val="28"/>
        </w:rPr>
        <w:t>2.</w:t>
      </w:r>
      <w:r w:rsidRPr="007A0E87">
        <w:rPr>
          <w:sz w:val="28"/>
          <w:szCs w:val="28"/>
        </w:rPr>
        <w:t>Медицинский вестник Северного Кавказа [Электронный ресурс</w:t>
      </w:r>
      <w:proofErr w:type="gramStart"/>
      <w:r w:rsidRPr="007A0E87">
        <w:rPr>
          <w:sz w:val="28"/>
          <w:szCs w:val="28"/>
        </w:rPr>
        <w:t>] :</w:t>
      </w:r>
      <w:proofErr w:type="gramEnd"/>
      <w:r w:rsidRPr="007A0E87">
        <w:rPr>
          <w:sz w:val="28"/>
          <w:szCs w:val="28"/>
        </w:rPr>
        <w:t xml:space="preserve"> научно-практический журнал /  гл. ред. А. В. Ягода. – ISSN 2073-8137. — </w:t>
      </w:r>
      <w:proofErr w:type="gramStart"/>
      <w:r w:rsidRPr="007A0E87">
        <w:rPr>
          <w:sz w:val="28"/>
          <w:szCs w:val="28"/>
        </w:rPr>
        <w:t>Текст :</w:t>
      </w:r>
      <w:proofErr w:type="gramEnd"/>
      <w:r w:rsidRPr="007A0E87">
        <w:rPr>
          <w:sz w:val="28"/>
          <w:szCs w:val="28"/>
        </w:rPr>
        <w:t xml:space="preserve"> электронный // Электронно-библиотечная система «Лань» : [сайт]. — URL: </w:t>
      </w:r>
      <w:hyperlink r:id="rId10" w:history="1">
        <w:r w:rsidRPr="007A0E87">
          <w:rPr>
            <w:color w:val="0000FF" w:themeColor="hyperlink"/>
            <w:sz w:val="28"/>
            <w:szCs w:val="28"/>
            <w:u w:val="single"/>
          </w:rPr>
          <w:t>https://e.lanbook.com/journal/2315?category=5856</w:t>
        </w:r>
      </w:hyperlink>
      <w:r w:rsidRPr="007A0E87">
        <w:rPr>
          <w:sz w:val="28"/>
          <w:szCs w:val="28"/>
        </w:rPr>
        <w:t xml:space="preserve"> . — Режим доступа: для </w:t>
      </w:r>
      <w:proofErr w:type="spellStart"/>
      <w:r w:rsidRPr="007A0E87">
        <w:rPr>
          <w:sz w:val="28"/>
          <w:szCs w:val="28"/>
        </w:rPr>
        <w:t>авториз</w:t>
      </w:r>
      <w:proofErr w:type="spellEnd"/>
      <w:r w:rsidRPr="007A0E87">
        <w:rPr>
          <w:sz w:val="28"/>
          <w:szCs w:val="28"/>
        </w:rPr>
        <w:t>. пользователей.</w:t>
      </w:r>
    </w:p>
    <w:p w14:paraId="0909F79A" w14:textId="77777777" w:rsidR="006C55B3" w:rsidRPr="007A0E87" w:rsidRDefault="00081E9D" w:rsidP="000A2604">
      <w:pPr>
        <w:pStyle w:val="1"/>
        <w:spacing w:line="360" w:lineRule="auto"/>
        <w:rPr>
          <w:bCs/>
          <w:sz w:val="28"/>
          <w:szCs w:val="28"/>
        </w:rPr>
      </w:pPr>
      <w:hyperlink r:id="rId11" w:history="1">
        <w:r w:rsidR="006C55B3" w:rsidRPr="007A0E87">
          <w:rPr>
            <w:bCs/>
            <w:color w:val="0000FF" w:themeColor="hyperlink"/>
            <w:sz w:val="28"/>
            <w:szCs w:val="28"/>
            <w:u w:val="single"/>
          </w:rPr>
          <w:t>http://www.minzdravsoc.ru/</w:t>
        </w:r>
      </w:hyperlink>
    </w:p>
    <w:p w14:paraId="5E6C92D4" w14:textId="77777777" w:rsidR="006C55B3" w:rsidRPr="007A0E87" w:rsidRDefault="00081E9D" w:rsidP="000A2604">
      <w:pPr>
        <w:pStyle w:val="1"/>
        <w:spacing w:line="360" w:lineRule="auto"/>
        <w:rPr>
          <w:sz w:val="28"/>
          <w:szCs w:val="28"/>
        </w:rPr>
      </w:pPr>
      <w:hyperlink r:id="rId12" w:history="1">
        <w:r w:rsidR="006C55B3" w:rsidRPr="007A0E87">
          <w:rPr>
            <w:color w:val="0000FF" w:themeColor="hyperlink"/>
            <w:sz w:val="28"/>
            <w:szCs w:val="28"/>
            <w:u w:val="single"/>
          </w:rPr>
          <w:t>https://www.mchs.gov.ru/</w:t>
        </w:r>
      </w:hyperlink>
    </w:p>
    <w:p w14:paraId="0649BE96" w14:textId="77777777" w:rsidR="006C55B3" w:rsidRPr="007A0E87" w:rsidRDefault="00081E9D" w:rsidP="000A2604">
      <w:pPr>
        <w:pStyle w:val="1"/>
        <w:spacing w:line="360" w:lineRule="auto"/>
        <w:rPr>
          <w:sz w:val="28"/>
          <w:szCs w:val="28"/>
        </w:rPr>
      </w:pPr>
      <w:hyperlink r:id="rId13" w:history="1">
        <w:r w:rsidR="006C55B3" w:rsidRPr="007A0E87">
          <w:rPr>
            <w:color w:val="0000FF" w:themeColor="hyperlink"/>
            <w:sz w:val="28"/>
            <w:szCs w:val="28"/>
            <w:u w:val="single"/>
          </w:rPr>
          <w:t>http://www.obzh.ru/</w:t>
        </w:r>
      </w:hyperlink>
    </w:p>
    <w:p w14:paraId="562145BA" w14:textId="77777777" w:rsidR="006C55B3" w:rsidRPr="007A0E87" w:rsidRDefault="006C55B3" w:rsidP="000A2604">
      <w:pPr>
        <w:pStyle w:val="1"/>
        <w:spacing w:line="360" w:lineRule="auto"/>
        <w:ind w:firstLine="0"/>
        <w:rPr>
          <w:sz w:val="28"/>
          <w:szCs w:val="28"/>
        </w:rPr>
      </w:pPr>
    </w:p>
    <w:p w14:paraId="557CC41D" w14:textId="77777777" w:rsidR="006C55B3" w:rsidRPr="007A0E87" w:rsidRDefault="006C55B3" w:rsidP="000A2604">
      <w:pPr>
        <w:tabs>
          <w:tab w:val="left" w:pos="360"/>
        </w:tabs>
        <w:spacing w:line="360" w:lineRule="auto"/>
        <w:ind w:firstLine="709"/>
        <w:jc w:val="both"/>
        <w:outlineLvl w:val="3"/>
      </w:pPr>
      <w:r w:rsidRPr="007A0E87">
        <w:rPr>
          <w:b/>
          <w:bCs/>
        </w:rPr>
        <w:t>3.2.3. Дополнительные источники</w:t>
      </w:r>
    </w:p>
    <w:p w14:paraId="2E7C7AAE" w14:textId="77777777" w:rsidR="006C55B3" w:rsidRPr="007A0E87" w:rsidRDefault="006C55B3" w:rsidP="000A2604">
      <w:pPr>
        <w:pStyle w:val="1"/>
        <w:spacing w:line="360" w:lineRule="auto"/>
        <w:ind w:firstLine="0"/>
        <w:rPr>
          <w:sz w:val="28"/>
          <w:szCs w:val="28"/>
          <w:shd w:val="clear" w:color="auto" w:fill="FFFFFF"/>
        </w:rPr>
      </w:pPr>
      <w:r w:rsidRPr="007A0E87">
        <w:rPr>
          <w:b/>
          <w:color w:val="111111"/>
          <w:sz w:val="28"/>
          <w:szCs w:val="28"/>
        </w:rPr>
        <w:t>3.</w:t>
      </w:r>
      <w:r w:rsidRPr="007A0E87">
        <w:rPr>
          <w:color w:val="111111"/>
          <w:sz w:val="28"/>
          <w:szCs w:val="28"/>
        </w:rPr>
        <w:t>Общественное здоровье, экономика и менеджмент в медицине [Электронный ресурс</w:t>
      </w:r>
      <w:proofErr w:type="gramStart"/>
      <w:r w:rsidRPr="007A0E87">
        <w:rPr>
          <w:color w:val="111111"/>
          <w:sz w:val="28"/>
          <w:szCs w:val="28"/>
        </w:rPr>
        <w:t>] :</w:t>
      </w:r>
      <w:proofErr w:type="gramEnd"/>
      <w:r w:rsidRPr="007A0E87">
        <w:rPr>
          <w:color w:val="111111"/>
          <w:sz w:val="28"/>
          <w:szCs w:val="28"/>
        </w:rPr>
        <w:t xml:space="preserve">  журнал /  гл. ред. </w:t>
      </w:r>
      <w:r w:rsidRPr="007A0E87">
        <w:rPr>
          <w:sz w:val="28"/>
          <w:szCs w:val="28"/>
          <w:shd w:val="clear" w:color="auto" w:fill="FFFFFF"/>
        </w:rPr>
        <w:t xml:space="preserve">К. </w:t>
      </w:r>
      <w:proofErr w:type="spellStart"/>
      <w:r w:rsidRPr="007A0E87">
        <w:rPr>
          <w:sz w:val="28"/>
          <w:szCs w:val="28"/>
          <w:shd w:val="clear" w:color="auto" w:fill="FFFFFF"/>
        </w:rPr>
        <w:t>Ецко</w:t>
      </w:r>
      <w:proofErr w:type="spellEnd"/>
      <w:r w:rsidRPr="007A0E87">
        <w:rPr>
          <w:sz w:val="28"/>
          <w:szCs w:val="28"/>
          <w:shd w:val="clear" w:color="auto" w:fill="FFFFFF"/>
        </w:rPr>
        <w:t xml:space="preserve">. - ISSN 1729-8687. — </w:t>
      </w:r>
      <w:proofErr w:type="gramStart"/>
      <w:r w:rsidRPr="007A0E87">
        <w:rPr>
          <w:sz w:val="28"/>
          <w:szCs w:val="28"/>
          <w:shd w:val="clear" w:color="auto" w:fill="FFFFFF"/>
        </w:rPr>
        <w:t>Текст :</w:t>
      </w:r>
      <w:proofErr w:type="gramEnd"/>
      <w:r w:rsidRPr="007A0E87">
        <w:rPr>
          <w:sz w:val="28"/>
          <w:szCs w:val="28"/>
          <w:shd w:val="clear" w:color="auto" w:fill="FFFFFF"/>
        </w:rPr>
        <w:t xml:space="preserve"> электронный // Электронно-библиотечная система «Лань» : [сайт]. — URL: https://</w:t>
      </w:r>
      <w:hyperlink r:id="rId14" w:history="1">
        <w:r w:rsidRPr="007A0E87">
          <w:rPr>
            <w:color w:val="0000FF" w:themeColor="hyperlink"/>
            <w:sz w:val="28"/>
            <w:szCs w:val="28"/>
            <w:u w:val="single"/>
          </w:rPr>
          <w:t>https://e.lanbook.com/journal/2988?category=5856</w:t>
        </w:r>
      </w:hyperlink>
      <w:r w:rsidRPr="007A0E87">
        <w:rPr>
          <w:sz w:val="28"/>
          <w:szCs w:val="28"/>
          <w:shd w:val="clear" w:color="auto" w:fill="FFFFFF"/>
        </w:rPr>
        <w:t xml:space="preserve"> . — Режим доступа: для </w:t>
      </w:r>
      <w:proofErr w:type="spellStart"/>
      <w:r w:rsidRPr="007A0E87">
        <w:rPr>
          <w:sz w:val="28"/>
          <w:szCs w:val="28"/>
          <w:shd w:val="clear" w:color="auto" w:fill="FFFFFF"/>
        </w:rPr>
        <w:t>авториз</w:t>
      </w:r>
      <w:proofErr w:type="spellEnd"/>
      <w:r w:rsidRPr="007A0E87">
        <w:rPr>
          <w:sz w:val="28"/>
          <w:szCs w:val="28"/>
          <w:shd w:val="clear" w:color="auto" w:fill="FFFFFF"/>
        </w:rPr>
        <w:t>. пользователей.</w:t>
      </w:r>
    </w:p>
    <w:p w14:paraId="787B3F7F" w14:textId="77777777" w:rsidR="006C55B3" w:rsidRPr="007A0E87" w:rsidRDefault="006C55B3" w:rsidP="000A2604">
      <w:pPr>
        <w:spacing w:line="360" w:lineRule="auto"/>
        <w:ind w:firstLine="709"/>
        <w:rPr>
          <w:b/>
        </w:rPr>
      </w:pPr>
    </w:p>
    <w:p w14:paraId="2B3FE69F" w14:textId="77777777" w:rsidR="006C55B3" w:rsidRPr="007A0E87" w:rsidRDefault="006C55B3" w:rsidP="006C55B3">
      <w:pPr>
        <w:pageBreakBefore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7A0E87">
        <w:rPr>
          <w:b/>
        </w:rPr>
        <w:lastRenderedPageBreak/>
        <w:t>4.КОНТРОЛЬ И ОЦЕНКА РЕЗУЛЬТАТОВ ОСВОЕНИЯ УЧЕБНОЙ ДИСЦИПЛИНЫ</w:t>
      </w:r>
    </w:p>
    <w:p w14:paraId="4D7F226D" w14:textId="77777777" w:rsidR="006C55B3" w:rsidRPr="007A0E87" w:rsidRDefault="000A2604" w:rsidP="007A0E87">
      <w:pPr>
        <w:suppressAutoHyphens w:val="0"/>
        <w:spacing w:after="160" w:line="259" w:lineRule="auto"/>
        <w:jc w:val="center"/>
        <w:rPr>
          <w:b/>
          <w:bCs/>
          <w:color w:val="auto"/>
          <w:w w:val="100"/>
          <w:u w:val="single"/>
        </w:rPr>
      </w:pPr>
      <w:r>
        <w:rPr>
          <w:b/>
          <w:bCs/>
          <w:color w:val="auto"/>
          <w:w w:val="100"/>
          <w:u w:val="single"/>
        </w:rPr>
        <w:t>«</w:t>
      </w:r>
      <w:r w:rsidR="006C55B3" w:rsidRPr="007A0E87">
        <w:rPr>
          <w:b/>
          <w:bCs/>
          <w:color w:val="auto"/>
          <w:w w:val="100"/>
          <w:u w:val="single"/>
        </w:rPr>
        <w:t xml:space="preserve">ОП.08. ОБЩЕСТВЕННОЕ ЗДОРОВЬЕ </w:t>
      </w:r>
      <w:proofErr w:type="gramStart"/>
      <w:r w:rsidR="006C55B3" w:rsidRPr="007A0E87">
        <w:rPr>
          <w:b/>
          <w:bCs/>
          <w:color w:val="auto"/>
          <w:w w:val="100"/>
          <w:u w:val="single"/>
        </w:rPr>
        <w:t>И  ЗДРАВООХРАНЕНИЕ</w:t>
      </w:r>
      <w:proofErr w:type="gramEnd"/>
      <w:r>
        <w:rPr>
          <w:b/>
          <w:bCs/>
          <w:color w:val="auto"/>
          <w:w w:val="100"/>
          <w:u w:val="single"/>
        </w:rPr>
        <w:t>»</w:t>
      </w:r>
    </w:p>
    <w:tbl>
      <w:tblPr>
        <w:tblW w:w="9468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3027"/>
        <w:gridCol w:w="2779"/>
      </w:tblGrid>
      <w:tr w:rsidR="00F9396F" w:rsidRPr="000A2604" w14:paraId="13544172" w14:textId="77777777" w:rsidTr="00F9396F">
        <w:trPr>
          <w:trHeight w:val="42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8013" w14:textId="77777777" w:rsidR="00F9396F" w:rsidRPr="000A2604" w:rsidRDefault="00F9396F" w:rsidP="0086103B">
            <w:pPr>
              <w:pStyle w:val="TableParagraph"/>
              <w:ind w:firstLine="709"/>
              <w:rPr>
                <w:b/>
                <w:i/>
                <w:sz w:val="24"/>
                <w:szCs w:val="24"/>
              </w:rPr>
            </w:pPr>
            <w:r w:rsidRPr="000A2604">
              <w:rPr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0F86" w14:textId="77777777" w:rsidR="00F9396F" w:rsidRPr="000A2604" w:rsidRDefault="00F9396F" w:rsidP="0086103B">
            <w:pPr>
              <w:pStyle w:val="TableParagraph"/>
              <w:ind w:firstLine="709"/>
              <w:rPr>
                <w:b/>
                <w:i/>
                <w:sz w:val="24"/>
                <w:szCs w:val="24"/>
              </w:rPr>
            </w:pPr>
            <w:r w:rsidRPr="000A2604">
              <w:rPr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717B" w14:textId="77777777" w:rsidR="00F9396F" w:rsidRPr="000A2604" w:rsidRDefault="00F9396F" w:rsidP="0086103B">
            <w:pPr>
              <w:pStyle w:val="TableParagraph"/>
              <w:ind w:firstLine="709"/>
              <w:rPr>
                <w:b/>
                <w:i/>
                <w:sz w:val="24"/>
                <w:szCs w:val="24"/>
              </w:rPr>
            </w:pPr>
            <w:r w:rsidRPr="000A2604">
              <w:rPr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A269A6" w:rsidRPr="000A2604" w14:paraId="0B48F60D" w14:textId="77777777" w:rsidTr="00EC0FB3">
        <w:trPr>
          <w:trHeight w:val="42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6A03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i/>
                <w:sz w:val="24"/>
                <w:szCs w:val="24"/>
              </w:rPr>
            </w:pPr>
            <w:r w:rsidRPr="000A2604">
              <w:rPr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2C663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B31A0E0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9F59434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0D437F36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i/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3F8CE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 xml:space="preserve">устный опрос, тестирование, </w:t>
            </w:r>
          </w:p>
          <w:p w14:paraId="091CEDE7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выполнение индивидуальных заданий различной сложности</w:t>
            </w:r>
          </w:p>
          <w:p w14:paraId="35DF5C29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оценка ответов в ходе эвристической беседы,</w:t>
            </w:r>
          </w:p>
          <w:p w14:paraId="54DF4EEF" w14:textId="77777777" w:rsidR="00A269A6" w:rsidRPr="000A2604" w:rsidRDefault="00A269A6" w:rsidP="00F9396F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тестирование,</w:t>
            </w:r>
          </w:p>
          <w:p w14:paraId="15E40FF4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подготовка презентаций</w:t>
            </w:r>
          </w:p>
          <w:p w14:paraId="6944B10C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i/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экспертное наблюдение за ходом выполнения практической работы</w:t>
            </w:r>
          </w:p>
        </w:tc>
      </w:tr>
      <w:tr w:rsidR="00A269A6" w:rsidRPr="000A2604" w14:paraId="1B44C647" w14:textId="77777777" w:rsidTr="005C543B">
        <w:trPr>
          <w:trHeight w:val="8765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13F84A" w14:textId="77777777" w:rsidR="00A269A6" w:rsidRPr="000A2604" w:rsidRDefault="00A269A6" w:rsidP="0086103B">
            <w:pPr>
              <w:pStyle w:val="1"/>
              <w:spacing w:line="276" w:lineRule="auto"/>
              <w:jc w:val="both"/>
            </w:pPr>
            <w:r w:rsidRPr="000A2604">
              <w:t>- факторы, определяющие здоровье населения;</w:t>
            </w:r>
          </w:p>
          <w:p w14:paraId="5E28DEC3" w14:textId="77777777" w:rsidR="00A269A6" w:rsidRPr="000A2604" w:rsidRDefault="00A269A6" w:rsidP="0086103B">
            <w:pPr>
              <w:pStyle w:val="1"/>
              <w:spacing w:line="276" w:lineRule="auto"/>
              <w:jc w:val="both"/>
            </w:pPr>
            <w:r w:rsidRPr="000A2604">
              <w:t>- показатели общественного здоровья населения, методику их расчёта и анализа;</w:t>
            </w:r>
          </w:p>
          <w:p w14:paraId="60F6BB4D" w14:textId="77777777" w:rsidR="00A269A6" w:rsidRPr="000A2604" w:rsidRDefault="00A269A6" w:rsidP="0086103B">
            <w:pPr>
              <w:pStyle w:val="1"/>
              <w:spacing w:line="276" w:lineRule="auto"/>
              <w:jc w:val="both"/>
            </w:pPr>
            <w:r w:rsidRPr="000A2604">
              <w:t>- первичные учетные и статистические документы;</w:t>
            </w:r>
          </w:p>
          <w:p w14:paraId="747C585A" w14:textId="77777777" w:rsidR="00A269A6" w:rsidRPr="000A2604" w:rsidRDefault="00A269A6" w:rsidP="0086103B">
            <w:pPr>
              <w:pStyle w:val="1"/>
              <w:spacing w:line="276" w:lineRule="auto"/>
              <w:jc w:val="both"/>
            </w:pPr>
            <w:r w:rsidRPr="000A2604">
              <w:t>- основные показатели, используемые для оценки деятельности лечебно-профилактического учреждения;</w:t>
            </w:r>
          </w:p>
          <w:p w14:paraId="61567DAA" w14:textId="77777777" w:rsidR="00A269A6" w:rsidRPr="000A2604" w:rsidRDefault="00A269A6" w:rsidP="0086103B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0A2604">
              <w:rPr>
                <w:color w:val="auto"/>
              </w:rPr>
              <w:t>- систему организации оказания медицинской помощи городскому и сельскому населению;</w:t>
            </w:r>
          </w:p>
          <w:p w14:paraId="4E1FBE18" w14:textId="77777777" w:rsidR="00A269A6" w:rsidRPr="000A2604" w:rsidRDefault="00A269A6" w:rsidP="0086103B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0A2604">
              <w:rPr>
                <w:color w:val="auto"/>
              </w:rPr>
              <w:t>- законодательные акты по охране здоровья населения и медицинскому страхованию;</w:t>
            </w:r>
          </w:p>
          <w:p w14:paraId="32CC88AB" w14:textId="77777777" w:rsidR="00A269A6" w:rsidRPr="000A2604" w:rsidRDefault="00A269A6" w:rsidP="0086103B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0A2604">
              <w:rPr>
                <w:color w:val="auto"/>
              </w:rPr>
              <w:t>- принципы организации экономики, планирования и финансирования здравоохранения;</w:t>
            </w:r>
          </w:p>
          <w:p w14:paraId="6BA3DBD0" w14:textId="77777777" w:rsidR="00A269A6" w:rsidRPr="000A2604" w:rsidRDefault="00A269A6" w:rsidP="0086103B">
            <w:pPr>
              <w:pStyle w:val="1"/>
              <w:spacing w:line="276" w:lineRule="auto"/>
              <w:jc w:val="both"/>
              <w:rPr>
                <w:color w:val="auto"/>
              </w:rPr>
            </w:pPr>
            <w:r w:rsidRPr="000A2604">
              <w:rPr>
                <w:color w:val="auto"/>
              </w:rPr>
              <w:t>- принципы организации и оплаты труда медицинского персонала в лечебно-профилактических учреждениях.</w:t>
            </w:r>
          </w:p>
          <w:p w14:paraId="0834B6A6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4FA9FC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3924C7" w14:textId="77777777" w:rsidR="00A269A6" w:rsidRPr="000A2604" w:rsidRDefault="00A269A6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F9396F" w:rsidRPr="000A2604" w14:paraId="07F4F83C" w14:textId="77777777" w:rsidTr="00F9396F">
        <w:trPr>
          <w:trHeight w:val="42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75F6B" w14:textId="77777777" w:rsidR="00F9396F" w:rsidRPr="000A2604" w:rsidRDefault="00F9396F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6C9A" w14:textId="77777777" w:rsidR="00F9396F" w:rsidRPr="000A2604" w:rsidRDefault="00F9396F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3CE5" w14:textId="77777777" w:rsidR="00F9396F" w:rsidRPr="000A2604" w:rsidRDefault="00F9396F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 xml:space="preserve">устный опрос, тестирование, </w:t>
            </w:r>
          </w:p>
          <w:p w14:paraId="7187D4B6" w14:textId="77777777" w:rsidR="00F9396F" w:rsidRPr="000A2604" w:rsidRDefault="00F9396F" w:rsidP="00F9396F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>демонстрация умения</w:t>
            </w:r>
          </w:p>
          <w:p w14:paraId="02F83AD0" w14:textId="77777777" w:rsidR="00F9396F" w:rsidRPr="000A2604" w:rsidRDefault="00F9396F" w:rsidP="00F9396F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0A2604">
              <w:rPr>
                <w:sz w:val="24"/>
                <w:szCs w:val="24"/>
              </w:rPr>
              <w:t xml:space="preserve"> решать задачи</w:t>
            </w:r>
          </w:p>
        </w:tc>
      </w:tr>
      <w:tr w:rsidR="00F9396F" w:rsidRPr="000A2604" w14:paraId="6366E4DD" w14:textId="77777777" w:rsidTr="00F9396F">
        <w:trPr>
          <w:trHeight w:val="42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3D1E4" w14:textId="77777777" w:rsidR="00F9396F" w:rsidRPr="000A2604" w:rsidRDefault="00F9396F" w:rsidP="0086103B">
            <w:pPr>
              <w:pStyle w:val="1"/>
              <w:spacing w:line="276" w:lineRule="auto"/>
              <w:jc w:val="both"/>
            </w:pPr>
            <w:r w:rsidRPr="000A2604">
              <w:lastRenderedPageBreak/>
              <w:t>-консультировать по вопросам правового взаимодействия гражданина с системой здравоохранения;</w:t>
            </w:r>
          </w:p>
          <w:p w14:paraId="4DF7FC39" w14:textId="77777777" w:rsidR="00F9396F" w:rsidRPr="000A2604" w:rsidRDefault="00F9396F" w:rsidP="0086103B">
            <w:pPr>
              <w:pStyle w:val="1"/>
              <w:spacing w:line="276" w:lineRule="auto"/>
              <w:jc w:val="both"/>
            </w:pPr>
            <w:r w:rsidRPr="000A2604">
              <w:t>- рассчитывать и анализировать показатели общественного здоровья населения;</w:t>
            </w:r>
          </w:p>
          <w:p w14:paraId="3D93F08C" w14:textId="77777777" w:rsidR="00F9396F" w:rsidRPr="000A2604" w:rsidRDefault="00F9396F" w:rsidP="0086103B">
            <w:pPr>
              <w:pStyle w:val="1"/>
              <w:spacing w:line="276" w:lineRule="auto"/>
              <w:jc w:val="both"/>
            </w:pPr>
            <w:r w:rsidRPr="000A2604">
              <w:t>- вести утвержденную медицинскую документацию</w:t>
            </w:r>
          </w:p>
          <w:p w14:paraId="6F7FFC87" w14:textId="77777777" w:rsidR="00F9396F" w:rsidRPr="000A2604" w:rsidRDefault="00F9396F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7C6CC" w14:textId="77777777" w:rsidR="00F9396F" w:rsidRPr="000A2604" w:rsidRDefault="00F9396F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4E68" w14:textId="77777777" w:rsidR="00F9396F" w:rsidRPr="000A2604" w:rsidRDefault="00F9396F" w:rsidP="0086103B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14:paraId="7D66E080" w14:textId="77777777" w:rsidR="00991ACD" w:rsidRPr="006C55B3" w:rsidRDefault="00991ACD" w:rsidP="006540BA">
      <w:pPr>
        <w:pStyle w:val="1"/>
        <w:ind w:firstLine="0"/>
        <w:rPr>
          <w:sz w:val="22"/>
          <w:szCs w:val="22"/>
        </w:rPr>
      </w:pPr>
    </w:p>
    <w:sectPr w:rsidR="00991ACD" w:rsidRPr="006C55B3" w:rsidSect="003D5785">
      <w:pgSz w:w="11906" w:h="16838"/>
      <w:pgMar w:top="567" w:right="850" w:bottom="993" w:left="170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C352" w14:textId="77777777" w:rsidR="00126D6C" w:rsidRDefault="00126D6C" w:rsidP="00536D9F">
      <w:r>
        <w:separator/>
      </w:r>
    </w:p>
  </w:endnote>
  <w:endnote w:type="continuationSeparator" w:id="0">
    <w:p w14:paraId="52B3F0C3" w14:textId="77777777" w:rsidR="00126D6C" w:rsidRDefault="00126D6C" w:rsidP="0053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628806"/>
      <w:docPartObj>
        <w:docPartGallery w:val="Page Numbers (Bottom of Page)"/>
        <w:docPartUnique/>
      </w:docPartObj>
    </w:sdtPr>
    <w:sdtEndPr/>
    <w:sdtContent>
      <w:p w14:paraId="1AA05B9E" w14:textId="77777777" w:rsidR="0086103B" w:rsidRDefault="00B10D9F">
        <w:pPr>
          <w:pStyle w:val="af"/>
          <w:jc w:val="center"/>
        </w:pPr>
        <w:r>
          <w:fldChar w:fldCharType="begin"/>
        </w:r>
        <w:r w:rsidR="0086103B">
          <w:instrText>PAGE   \* MERGEFORMAT</w:instrText>
        </w:r>
        <w:r>
          <w:fldChar w:fldCharType="separate"/>
        </w:r>
        <w:r w:rsidR="00AA32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76E28" w14:textId="77777777" w:rsidR="0086103B" w:rsidRDefault="0086103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4D0F" w14:textId="77777777" w:rsidR="00126D6C" w:rsidRDefault="00126D6C" w:rsidP="00536D9F">
      <w:r>
        <w:separator/>
      </w:r>
    </w:p>
  </w:footnote>
  <w:footnote w:type="continuationSeparator" w:id="0">
    <w:p w14:paraId="25825DC0" w14:textId="77777777" w:rsidR="00126D6C" w:rsidRDefault="00126D6C" w:rsidP="0053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4E3"/>
    <w:multiLevelType w:val="hybridMultilevel"/>
    <w:tmpl w:val="E5547728"/>
    <w:lvl w:ilvl="0" w:tplc="AC3265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91D"/>
    <w:multiLevelType w:val="hybridMultilevel"/>
    <w:tmpl w:val="50F41DBA"/>
    <w:lvl w:ilvl="0" w:tplc="723A7E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42B52"/>
    <w:multiLevelType w:val="hybridMultilevel"/>
    <w:tmpl w:val="F580B7F6"/>
    <w:lvl w:ilvl="0" w:tplc="FCDC4D8A">
      <w:start w:val="1"/>
      <w:numFmt w:val="decimal"/>
      <w:lvlText w:val="%1."/>
      <w:lvlJc w:val="left"/>
      <w:pPr>
        <w:ind w:left="4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EDA2DE6"/>
    <w:multiLevelType w:val="hybridMultilevel"/>
    <w:tmpl w:val="3F34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53E11"/>
    <w:multiLevelType w:val="hybridMultilevel"/>
    <w:tmpl w:val="F30844B2"/>
    <w:lvl w:ilvl="0" w:tplc="DD943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579CA"/>
    <w:multiLevelType w:val="hybridMultilevel"/>
    <w:tmpl w:val="25C668F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F1187F"/>
    <w:multiLevelType w:val="hybridMultilevel"/>
    <w:tmpl w:val="B3845034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04D16"/>
    <w:multiLevelType w:val="hybridMultilevel"/>
    <w:tmpl w:val="F0FC7D70"/>
    <w:lvl w:ilvl="0" w:tplc="0BCC15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5B1A54"/>
    <w:multiLevelType w:val="hybridMultilevel"/>
    <w:tmpl w:val="2FFA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C7724"/>
    <w:multiLevelType w:val="hybridMultilevel"/>
    <w:tmpl w:val="C0A2A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55660"/>
    <w:multiLevelType w:val="hybridMultilevel"/>
    <w:tmpl w:val="EF7A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33611"/>
    <w:multiLevelType w:val="hybridMultilevel"/>
    <w:tmpl w:val="D3E8E1BE"/>
    <w:lvl w:ilvl="0" w:tplc="485C6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B35A9A"/>
    <w:multiLevelType w:val="hybridMultilevel"/>
    <w:tmpl w:val="2C32EE0C"/>
    <w:lvl w:ilvl="0" w:tplc="DBA0128C">
      <w:numFmt w:val="bullet"/>
      <w:lvlText w:val="-"/>
      <w:lvlJc w:val="left"/>
      <w:pPr>
        <w:ind w:left="107" w:hanging="13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24CA2C">
      <w:numFmt w:val="bullet"/>
      <w:lvlText w:val="•"/>
      <w:lvlJc w:val="left"/>
      <w:pPr>
        <w:ind w:left="367" w:hanging="1319"/>
      </w:pPr>
      <w:rPr>
        <w:lang w:val="ru-RU" w:eastAsia="en-US" w:bidi="ar-SA"/>
      </w:rPr>
    </w:lvl>
    <w:lvl w:ilvl="2" w:tplc="AC6AD590">
      <w:numFmt w:val="bullet"/>
      <w:lvlText w:val="•"/>
      <w:lvlJc w:val="left"/>
      <w:pPr>
        <w:ind w:left="634" w:hanging="1319"/>
      </w:pPr>
      <w:rPr>
        <w:lang w:val="ru-RU" w:eastAsia="en-US" w:bidi="ar-SA"/>
      </w:rPr>
    </w:lvl>
    <w:lvl w:ilvl="3" w:tplc="84924910">
      <w:numFmt w:val="bullet"/>
      <w:lvlText w:val="•"/>
      <w:lvlJc w:val="left"/>
      <w:pPr>
        <w:ind w:left="901" w:hanging="1319"/>
      </w:pPr>
      <w:rPr>
        <w:lang w:val="ru-RU" w:eastAsia="en-US" w:bidi="ar-SA"/>
      </w:rPr>
    </w:lvl>
    <w:lvl w:ilvl="4" w:tplc="407E779A">
      <w:numFmt w:val="bullet"/>
      <w:lvlText w:val="•"/>
      <w:lvlJc w:val="left"/>
      <w:pPr>
        <w:ind w:left="1168" w:hanging="1319"/>
      </w:pPr>
      <w:rPr>
        <w:lang w:val="ru-RU" w:eastAsia="en-US" w:bidi="ar-SA"/>
      </w:rPr>
    </w:lvl>
    <w:lvl w:ilvl="5" w:tplc="C27E0228">
      <w:numFmt w:val="bullet"/>
      <w:lvlText w:val="•"/>
      <w:lvlJc w:val="left"/>
      <w:pPr>
        <w:ind w:left="1435" w:hanging="1319"/>
      </w:pPr>
      <w:rPr>
        <w:lang w:val="ru-RU" w:eastAsia="en-US" w:bidi="ar-SA"/>
      </w:rPr>
    </w:lvl>
    <w:lvl w:ilvl="6" w:tplc="027EF16E">
      <w:numFmt w:val="bullet"/>
      <w:lvlText w:val="•"/>
      <w:lvlJc w:val="left"/>
      <w:pPr>
        <w:ind w:left="1702" w:hanging="1319"/>
      </w:pPr>
      <w:rPr>
        <w:lang w:val="ru-RU" w:eastAsia="en-US" w:bidi="ar-SA"/>
      </w:rPr>
    </w:lvl>
    <w:lvl w:ilvl="7" w:tplc="A2A06060">
      <w:numFmt w:val="bullet"/>
      <w:lvlText w:val="•"/>
      <w:lvlJc w:val="left"/>
      <w:pPr>
        <w:ind w:left="1969" w:hanging="1319"/>
      </w:pPr>
      <w:rPr>
        <w:lang w:val="ru-RU" w:eastAsia="en-US" w:bidi="ar-SA"/>
      </w:rPr>
    </w:lvl>
    <w:lvl w:ilvl="8" w:tplc="9AA06006">
      <w:numFmt w:val="bullet"/>
      <w:lvlText w:val="•"/>
      <w:lvlJc w:val="left"/>
      <w:pPr>
        <w:ind w:left="2236" w:hanging="1319"/>
      </w:pPr>
      <w:rPr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411"/>
    <w:rsid w:val="00004397"/>
    <w:rsid w:val="00045EA3"/>
    <w:rsid w:val="00081E9D"/>
    <w:rsid w:val="000925D8"/>
    <w:rsid w:val="000A2604"/>
    <w:rsid w:val="000A6897"/>
    <w:rsid w:val="000A75A5"/>
    <w:rsid w:val="000B2FED"/>
    <w:rsid w:val="00126D6C"/>
    <w:rsid w:val="00190307"/>
    <w:rsid w:val="001C20F8"/>
    <w:rsid w:val="001E57E0"/>
    <w:rsid w:val="00200ED6"/>
    <w:rsid w:val="002239C6"/>
    <w:rsid w:val="00224D6B"/>
    <w:rsid w:val="002A23E8"/>
    <w:rsid w:val="002A561F"/>
    <w:rsid w:val="002B0F58"/>
    <w:rsid w:val="002F1017"/>
    <w:rsid w:val="0030028D"/>
    <w:rsid w:val="00321B3D"/>
    <w:rsid w:val="00326889"/>
    <w:rsid w:val="003359E4"/>
    <w:rsid w:val="00341700"/>
    <w:rsid w:val="00346FE6"/>
    <w:rsid w:val="00347CFA"/>
    <w:rsid w:val="003648DD"/>
    <w:rsid w:val="0037425D"/>
    <w:rsid w:val="003D5785"/>
    <w:rsid w:val="00436335"/>
    <w:rsid w:val="004E48A5"/>
    <w:rsid w:val="00526ABA"/>
    <w:rsid w:val="005369B3"/>
    <w:rsid w:val="00536D9F"/>
    <w:rsid w:val="00550EB7"/>
    <w:rsid w:val="005A077D"/>
    <w:rsid w:val="005B6A98"/>
    <w:rsid w:val="005C0E73"/>
    <w:rsid w:val="005D2F89"/>
    <w:rsid w:val="005D3DB8"/>
    <w:rsid w:val="00610EDE"/>
    <w:rsid w:val="006540BA"/>
    <w:rsid w:val="00657411"/>
    <w:rsid w:val="006A1C8F"/>
    <w:rsid w:val="006B5A3E"/>
    <w:rsid w:val="006C55B3"/>
    <w:rsid w:val="006F2B1C"/>
    <w:rsid w:val="00730149"/>
    <w:rsid w:val="00736178"/>
    <w:rsid w:val="00786BF7"/>
    <w:rsid w:val="007A0E87"/>
    <w:rsid w:val="007B44D1"/>
    <w:rsid w:val="007C3D13"/>
    <w:rsid w:val="007D2A0A"/>
    <w:rsid w:val="0080103F"/>
    <w:rsid w:val="00807CF6"/>
    <w:rsid w:val="008458A1"/>
    <w:rsid w:val="00852358"/>
    <w:rsid w:val="008544DD"/>
    <w:rsid w:val="0086103B"/>
    <w:rsid w:val="008745B5"/>
    <w:rsid w:val="008C728D"/>
    <w:rsid w:val="008D7532"/>
    <w:rsid w:val="008F388B"/>
    <w:rsid w:val="008F6FFB"/>
    <w:rsid w:val="0090472C"/>
    <w:rsid w:val="00911E6B"/>
    <w:rsid w:val="009260BE"/>
    <w:rsid w:val="00984E6B"/>
    <w:rsid w:val="00991ACD"/>
    <w:rsid w:val="009D32DB"/>
    <w:rsid w:val="00A1370C"/>
    <w:rsid w:val="00A269A6"/>
    <w:rsid w:val="00A40F90"/>
    <w:rsid w:val="00A4160E"/>
    <w:rsid w:val="00A60E8B"/>
    <w:rsid w:val="00A70074"/>
    <w:rsid w:val="00A77FDA"/>
    <w:rsid w:val="00AA32D3"/>
    <w:rsid w:val="00AD0F03"/>
    <w:rsid w:val="00AE2899"/>
    <w:rsid w:val="00AE544A"/>
    <w:rsid w:val="00AE6414"/>
    <w:rsid w:val="00B10D9F"/>
    <w:rsid w:val="00B64752"/>
    <w:rsid w:val="00B83D8C"/>
    <w:rsid w:val="00B865A4"/>
    <w:rsid w:val="00BA534E"/>
    <w:rsid w:val="00BC0696"/>
    <w:rsid w:val="00BC30E5"/>
    <w:rsid w:val="00C013E6"/>
    <w:rsid w:val="00C46428"/>
    <w:rsid w:val="00C71A83"/>
    <w:rsid w:val="00C82646"/>
    <w:rsid w:val="00C83D1E"/>
    <w:rsid w:val="00CE3B41"/>
    <w:rsid w:val="00D1123C"/>
    <w:rsid w:val="00D140F5"/>
    <w:rsid w:val="00D1656D"/>
    <w:rsid w:val="00D25A64"/>
    <w:rsid w:val="00D5206E"/>
    <w:rsid w:val="00D55802"/>
    <w:rsid w:val="00D64FB1"/>
    <w:rsid w:val="00D67DD0"/>
    <w:rsid w:val="00D903F2"/>
    <w:rsid w:val="00D90ABF"/>
    <w:rsid w:val="00D94BE2"/>
    <w:rsid w:val="00DC36F5"/>
    <w:rsid w:val="00DF7471"/>
    <w:rsid w:val="00E11B6D"/>
    <w:rsid w:val="00E225F1"/>
    <w:rsid w:val="00E408FD"/>
    <w:rsid w:val="00E64F6D"/>
    <w:rsid w:val="00EB5678"/>
    <w:rsid w:val="00EB58FD"/>
    <w:rsid w:val="00ED38C5"/>
    <w:rsid w:val="00EE7D04"/>
    <w:rsid w:val="00F1467F"/>
    <w:rsid w:val="00F24965"/>
    <w:rsid w:val="00F74FCF"/>
    <w:rsid w:val="00F9396F"/>
    <w:rsid w:val="00FB0164"/>
    <w:rsid w:val="00FB7FA8"/>
    <w:rsid w:val="00FC13E9"/>
    <w:rsid w:val="00FE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DF7"/>
  <w15:docId w15:val="{57740ADB-B488-48B2-A48B-1A2AFF8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A3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1C6310"/>
    <w:pPr>
      <w:keepNext/>
      <w:ind w:firstLine="284"/>
      <w:outlineLvl w:val="0"/>
    </w:pPr>
    <w:rPr>
      <w:color w:val="00000A"/>
      <w:w w:val="1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1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1B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rsid w:val="001C6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uiPriority w:val="99"/>
    <w:semiHidden/>
    <w:rsid w:val="001C6310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customStyle="1" w:styleId="ListLabel1">
    <w:name w:val="ListLabel 1"/>
    <w:rsid w:val="00BC0696"/>
    <w:rPr>
      <w:b/>
    </w:rPr>
  </w:style>
  <w:style w:type="character" w:customStyle="1" w:styleId="ListLabel2">
    <w:name w:val="ListLabel 2"/>
    <w:rsid w:val="00BC0696"/>
    <w:rPr>
      <w:rFonts w:cs="Courier New"/>
    </w:rPr>
  </w:style>
  <w:style w:type="character" w:customStyle="1" w:styleId="ListLabel3">
    <w:name w:val="ListLabel 3"/>
    <w:rsid w:val="00BC0696"/>
    <w:rPr>
      <w:b w:val="0"/>
      <w:i w:val="0"/>
    </w:rPr>
  </w:style>
  <w:style w:type="character" w:customStyle="1" w:styleId="ListLabel4">
    <w:name w:val="ListLabel 4"/>
    <w:rsid w:val="00BC0696"/>
    <w:rPr>
      <w:i w:val="0"/>
    </w:rPr>
  </w:style>
  <w:style w:type="paragraph" w:customStyle="1" w:styleId="11">
    <w:name w:val="Заголовок1"/>
    <w:basedOn w:val="a"/>
    <w:next w:val="a4"/>
    <w:rsid w:val="00BC0696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BC0696"/>
    <w:pPr>
      <w:spacing w:after="140" w:line="288" w:lineRule="auto"/>
    </w:pPr>
  </w:style>
  <w:style w:type="paragraph" w:styleId="a5">
    <w:name w:val="List"/>
    <w:basedOn w:val="a4"/>
    <w:rsid w:val="00BC0696"/>
    <w:rPr>
      <w:rFonts w:cs="Mangal"/>
    </w:rPr>
  </w:style>
  <w:style w:type="paragraph" w:styleId="a6">
    <w:name w:val="Title"/>
    <w:basedOn w:val="a"/>
    <w:rsid w:val="00BC06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BC0696"/>
    <w:pPr>
      <w:suppressLineNumbers/>
    </w:pPr>
    <w:rPr>
      <w:rFonts w:cs="Mangal"/>
    </w:rPr>
  </w:style>
  <w:style w:type="paragraph" w:styleId="22">
    <w:name w:val="Body Text Indent 2"/>
    <w:basedOn w:val="a"/>
    <w:rsid w:val="001C6310"/>
    <w:pPr>
      <w:spacing w:after="120" w:line="480" w:lineRule="auto"/>
      <w:ind w:left="283"/>
    </w:pPr>
    <w:rPr>
      <w:color w:val="00000A"/>
      <w:w w:val="100"/>
      <w:sz w:val="24"/>
      <w:szCs w:val="24"/>
    </w:rPr>
  </w:style>
  <w:style w:type="paragraph" w:styleId="a8">
    <w:name w:val="List Paragraph"/>
    <w:basedOn w:val="a"/>
    <w:link w:val="a9"/>
    <w:qFormat/>
    <w:rsid w:val="001C6310"/>
    <w:pPr>
      <w:ind w:left="720"/>
      <w:contextualSpacing/>
    </w:pPr>
  </w:style>
  <w:style w:type="paragraph" w:styleId="aa">
    <w:name w:val="Body Text Indent"/>
    <w:basedOn w:val="a"/>
    <w:uiPriority w:val="99"/>
    <w:semiHidden/>
    <w:unhideWhenUsed/>
    <w:rsid w:val="001C6310"/>
    <w:pPr>
      <w:spacing w:after="120"/>
      <w:ind w:left="283"/>
    </w:pPr>
  </w:style>
  <w:style w:type="paragraph" w:customStyle="1" w:styleId="ab">
    <w:name w:val="Содержимое таблицы"/>
    <w:basedOn w:val="a"/>
    <w:rsid w:val="00BC0696"/>
  </w:style>
  <w:style w:type="paragraph" w:customStyle="1" w:styleId="ac">
    <w:name w:val="Заголовок таблицы"/>
    <w:basedOn w:val="ab"/>
    <w:rsid w:val="00BC0696"/>
  </w:style>
  <w:style w:type="paragraph" w:styleId="ad">
    <w:name w:val="header"/>
    <w:basedOn w:val="a"/>
    <w:link w:val="ae"/>
    <w:uiPriority w:val="99"/>
    <w:unhideWhenUsed/>
    <w:rsid w:val="00536D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6D9F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536D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6D9F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D38C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38C5"/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table" w:styleId="af3">
    <w:name w:val="Table Grid"/>
    <w:basedOn w:val="a1"/>
    <w:uiPriority w:val="59"/>
    <w:rsid w:val="00991ACD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rsid w:val="008F38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8F388B"/>
    <w:rPr>
      <w:rFonts w:asciiTheme="majorHAnsi" w:eastAsiaTheme="majorEastAsia" w:hAnsiTheme="majorHAnsi" w:cstheme="majorBidi"/>
      <w:i/>
      <w:iCs/>
      <w:color w:val="4F81BD" w:themeColor="accent1"/>
      <w:spacing w:val="15"/>
      <w:w w:val="90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526ABA"/>
    <w:rPr>
      <w:color w:val="0000FF" w:themeColor="hyperlink"/>
      <w:u w:val="single"/>
    </w:rPr>
  </w:style>
  <w:style w:type="character" w:styleId="af7">
    <w:name w:val="Strong"/>
    <w:basedOn w:val="a0"/>
    <w:uiPriority w:val="22"/>
    <w:qFormat/>
    <w:rsid w:val="00C4642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46428"/>
    <w:pPr>
      <w:widowControl w:val="0"/>
      <w:suppressAutoHyphens w:val="0"/>
      <w:autoSpaceDE w:val="0"/>
      <w:autoSpaceDN w:val="0"/>
    </w:pPr>
    <w:rPr>
      <w:color w:val="auto"/>
      <w:w w:val="10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1B3D"/>
    <w:rPr>
      <w:rFonts w:asciiTheme="majorHAnsi" w:eastAsiaTheme="majorEastAsia" w:hAnsiTheme="majorHAnsi" w:cstheme="majorBidi"/>
      <w:b/>
      <w:bCs/>
      <w:color w:val="4F81BD" w:themeColor="accent1"/>
      <w:w w:val="9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1B3D"/>
    <w:rPr>
      <w:rFonts w:asciiTheme="majorHAnsi" w:eastAsiaTheme="majorEastAsia" w:hAnsiTheme="majorHAnsi" w:cstheme="majorBidi"/>
      <w:b/>
      <w:bCs/>
      <w:color w:val="4F81BD" w:themeColor="accent1"/>
      <w:w w:val="90"/>
      <w:sz w:val="28"/>
      <w:szCs w:val="28"/>
      <w:lang w:eastAsia="ru-RU"/>
    </w:rPr>
  </w:style>
  <w:style w:type="character" w:customStyle="1" w:styleId="a9">
    <w:name w:val="Абзац списка Знак"/>
    <w:link w:val="a8"/>
    <w:locked/>
    <w:rsid w:val="006C55B3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bz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hs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zdravso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/journal/2315?category=5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collegelib.ru/book/ISBN9785970450499.html" TargetMode="External"/><Relationship Id="rId14" Type="http://schemas.openxmlformats.org/officeDocument/2006/relationships/hyperlink" Target="https://e.lanbook.com/journal/2988?category=5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205D-21BF-4F42-B9BB-51550EF6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18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</dc:creator>
  <cp:lastModifiedBy>Ума Сулейманова</cp:lastModifiedBy>
  <cp:revision>42</cp:revision>
  <cp:lastPrinted>2022-04-11T07:56:00Z</cp:lastPrinted>
  <dcterms:created xsi:type="dcterms:W3CDTF">2019-02-28T13:01:00Z</dcterms:created>
  <dcterms:modified xsi:type="dcterms:W3CDTF">2022-11-11T03:15:00Z</dcterms:modified>
  <dc:language>ru-RU</dc:language>
</cp:coreProperties>
</file>