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4404" w14:textId="77777777" w:rsidR="00A62468" w:rsidRPr="003A3457" w:rsidRDefault="00A62468" w:rsidP="00A62468">
      <w:pPr>
        <w:spacing w:after="0" w:line="240" w:lineRule="auto"/>
        <w:ind w:left="0" w:firstLine="0"/>
        <w:jc w:val="center"/>
        <w:rPr>
          <w:bCs/>
          <w:color w:val="auto"/>
          <w:szCs w:val="28"/>
          <w:lang w:eastAsia="en-US"/>
        </w:rPr>
      </w:pPr>
      <w:r w:rsidRPr="003A3457">
        <w:rPr>
          <w:bCs/>
          <w:color w:val="auto"/>
          <w:szCs w:val="28"/>
          <w:lang w:eastAsia="en-US"/>
        </w:rPr>
        <w:t xml:space="preserve">Министерство образования и науки Республики Дагестан </w:t>
      </w:r>
    </w:p>
    <w:p w14:paraId="3B06037A" w14:textId="77777777" w:rsidR="00A62468" w:rsidRPr="003A3457" w:rsidRDefault="00A62468" w:rsidP="00A62468">
      <w:pPr>
        <w:spacing w:after="0" w:line="240" w:lineRule="auto"/>
        <w:ind w:left="-284" w:firstLine="0"/>
        <w:jc w:val="center"/>
        <w:rPr>
          <w:bCs/>
          <w:color w:val="auto"/>
          <w:szCs w:val="28"/>
          <w:lang w:eastAsia="en-US"/>
        </w:rPr>
      </w:pPr>
      <w:r w:rsidRPr="003A3457">
        <w:rPr>
          <w:bCs/>
          <w:color w:val="auto"/>
          <w:szCs w:val="28"/>
          <w:lang w:eastAsia="en-US"/>
        </w:rPr>
        <w:t xml:space="preserve">Государственное бюджетное профессиональное </w:t>
      </w:r>
    </w:p>
    <w:p w14:paraId="70C037BC" w14:textId="77777777" w:rsidR="00A62468" w:rsidRPr="003A3457" w:rsidRDefault="00A62468" w:rsidP="00A62468">
      <w:pPr>
        <w:spacing w:after="0" w:line="240" w:lineRule="auto"/>
        <w:ind w:left="-284" w:firstLine="0"/>
        <w:jc w:val="center"/>
        <w:rPr>
          <w:bCs/>
          <w:color w:val="auto"/>
          <w:szCs w:val="28"/>
          <w:lang w:eastAsia="en-US"/>
        </w:rPr>
      </w:pPr>
      <w:r w:rsidRPr="003A3457">
        <w:rPr>
          <w:bCs/>
          <w:color w:val="auto"/>
          <w:szCs w:val="28"/>
          <w:lang w:eastAsia="en-US"/>
        </w:rPr>
        <w:t>образовательное учреждение РД</w:t>
      </w:r>
    </w:p>
    <w:p w14:paraId="19271C6A" w14:textId="77777777" w:rsidR="00A62468" w:rsidRPr="003A3457" w:rsidRDefault="00A62468" w:rsidP="00A62468">
      <w:pPr>
        <w:spacing w:after="0" w:line="240" w:lineRule="auto"/>
        <w:ind w:left="0" w:firstLine="0"/>
        <w:jc w:val="center"/>
        <w:rPr>
          <w:bCs/>
          <w:color w:val="auto"/>
          <w:szCs w:val="28"/>
          <w:lang w:eastAsia="en-US"/>
        </w:rPr>
      </w:pPr>
      <w:r w:rsidRPr="003A3457">
        <w:rPr>
          <w:bCs/>
          <w:color w:val="auto"/>
          <w:szCs w:val="28"/>
          <w:lang w:eastAsia="en-US"/>
        </w:rPr>
        <w:t>«Профессионально-педагогический колледж имени З.Н. Батырмурзаева»</w:t>
      </w:r>
    </w:p>
    <w:p w14:paraId="0C79BE64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3589B86D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7F750CFA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487FDBCA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6C1FAFB8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16A50FCC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555BB297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39DF2E83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42082165" w14:textId="77777777" w:rsidR="00A62468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  <w:r w:rsidRPr="003A3457">
        <w:rPr>
          <w:b/>
          <w:bCs/>
          <w:color w:val="auto"/>
          <w:szCs w:val="28"/>
          <w:lang w:eastAsia="en-US"/>
        </w:rPr>
        <w:t>РАБОЧАЯ ПРОГРАММА ПРОФЕССИОНАЛЬНОГО МОДУЛЯ</w:t>
      </w:r>
    </w:p>
    <w:p w14:paraId="4CF5F64F" w14:textId="77777777" w:rsidR="003A3457" w:rsidRPr="003A3457" w:rsidRDefault="003A3457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</w:p>
    <w:p w14:paraId="12F70DA4" w14:textId="77777777" w:rsidR="00A62468" w:rsidRPr="003A3457" w:rsidRDefault="003A3457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  <w:r>
        <w:rPr>
          <w:b/>
          <w:szCs w:val="28"/>
          <w:lang w:eastAsia="en-US"/>
        </w:rPr>
        <w:t>«</w:t>
      </w:r>
      <w:r w:rsidR="00A62468" w:rsidRPr="003A3457">
        <w:rPr>
          <w:b/>
          <w:szCs w:val="28"/>
          <w:lang w:eastAsia="en-US"/>
        </w:rPr>
        <w:t>ПМ 01. ПРОВЕДЕНИЕ ПРОФИЛАКТИЧЕСКИХ МЕРОПРИЯТИЙ</w:t>
      </w:r>
      <w:r>
        <w:rPr>
          <w:b/>
          <w:szCs w:val="28"/>
          <w:lang w:eastAsia="en-US"/>
        </w:rPr>
        <w:t>»</w:t>
      </w:r>
    </w:p>
    <w:p w14:paraId="2AD3175C" w14:textId="77777777" w:rsidR="00A62468" w:rsidRPr="003A3457" w:rsidRDefault="003A3457" w:rsidP="00A62468">
      <w:pPr>
        <w:spacing w:after="160" w:line="256" w:lineRule="auto"/>
        <w:ind w:left="0" w:firstLine="0"/>
        <w:jc w:val="center"/>
        <w:rPr>
          <w:bCs/>
          <w:color w:val="auto"/>
          <w:szCs w:val="28"/>
          <w:lang w:eastAsia="en-US"/>
        </w:rPr>
      </w:pPr>
      <w:r>
        <w:rPr>
          <w:bCs/>
          <w:color w:val="auto"/>
          <w:szCs w:val="28"/>
          <w:lang w:eastAsia="en-US"/>
        </w:rPr>
        <w:t>п</w:t>
      </w:r>
      <w:r w:rsidR="00A62468" w:rsidRPr="003A3457">
        <w:rPr>
          <w:bCs/>
          <w:color w:val="auto"/>
          <w:szCs w:val="28"/>
          <w:lang w:eastAsia="en-US"/>
        </w:rPr>
        <w:t xml:space="preserve">о специальности </w:t>
      </w:r>
    </w:p>
    <w:p w14:paraId="7F33E289" w14:textId="77777777" w:rsidR="003A3457" w:rsidRPr="003A3457" w:rsidRDefault="003A3457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u w:val="single"/>
          <w:lang w:eastAsia="en-US"/>
        </w:rPr>
      </w:pPr>
    </w:p>
    <w:p w14:paraId="048691DE" w14:textId="77777777" w:rsidR="00A62468" w:rsidRPr="003A3457" w:rsidRDefault="00A62468" w:rsidP="00A62468">
      <w:pPr>
        <w:keepNext/>
        <w:keepLines/>
        <w:widowControl w:val="0"/>
        <w:autoSpaceDE w:val="0"/>
        <w:autoSpaceDN w:val="0"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auto"/>
          <w:szCs w:val="28"/>
          <w:lang w:eastAsia="en-US"/>
        </w:rPr>
      </w:pPr>
      <w:r w:rsidRPr="003A3457">
        <w:rPr>
          <w:rFonts w:eastAsia="Arial Unicode MS"/>
          <w:b/>
          <w:color w:val="auto"/>
          <w:szCs w:val="28"/>
          <w:lang w:eastAsia="en-US"/>
        </w:rPr>
        <w:t>3</w:t>
      </w:r>
      <w:r w:rsidR="003A3457">
        <w:rPr>
          <w:rFonts w:eastAsia="Arial Unicode MS"/>
          <w:b/>
          <w:color w:val="auto"/>
          <w:szCs w:val="28"/>
          <w:lang w:eastAsia="en-US"/>
        </w:rPr>
        <w:t>4.02.01</w:t>
      </w:r>
      <w:r w:rsidRPr="003A3457">
        <w:rPr>
          <w:rFonts w:eastAsia="Arial Unicode MS"/>
          <w:b/>
          <w:color w:val="auto"/>
          <w:szCs w:val="28"/>
          <w:lang w:eastAsia="en-US"/>
        </w:rPr>
        <w:t xml:space="preserve"> Сестринское дело</w:t>
      </w:r>
    </w:p>
    <w:p w14:paraId="39969AEF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rFonts w:eastAsia="Arial Unicode MS"/>
          <w:color w:val="auto"/>
          <w:szCs w:val="28"/>
          <w:lang w:eastAsia="en-US"/>
        </w:rPr>
      </w:pPr>
      <w:r w:rsidRPr="003A3457">
        <w:rPr>
          <w:rFonts w:eastAsia="Arial Unicode MS"/>
          <w:color w:val="auto"/>
          <w:szCs w:val="28"/>
          <w:lang w:eastAsia="en-US"/>
        </w:rPr>
        <w:t>по программе базовой подготовки</w:t>
      </w:r>
    </w:p>
    <w:p w14:paraId="61C29FE2" w14:textId="77777777" w:rsidR="00A62468" w:rsidRPr="003A3457" w:rsidRDefault="00A62468" w:rsidP="00A62468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lang w:eastAsia="en-US"/>
        </w:rPr>
      </w:pPr>
      <w:r w:rsidRPr="003A3457">
        <w:rPr>
          <w:rFonts w:eastAsia="Arial Unicode MS"/>
          <w:color w:val="auto"/>
          <w:szCs w:val="28"/>
          <w:lang w:eastAsia="en-US"/>
        </w:rPr>
        <w:t>очной формы обучения</w:t>
      </w:r>
    </w:p>
    <w:p w14:paraId="027C91DF" w14:textId="77777777" w:rsidR="00A62468" w:rsidRPr="003A3457" w:rsidRDefault="00A62468" w:rsidP="00A62468">
      <w:pPr>
        <w:spacing w:after="160" w:line="256" w:lineRule="auto"/>
        <w:ind w:left="0" w:firstLine="0"/>
        <w:rPr>
          <w:bCs/>
          <w:color w:val="auto"/>
          <w:szCs w:val="28"/>
          <w:lang w:eastAsia="en-US"/>
        </w:rPr>
      </w:pPr>
    </w:p>
    <w:p w14:paraId="7FF4D9A5" w14:textId="7CDD3B26" w:rsidR="00A62468" w:rsidRPr="003A3457" w:rsidRDefault="009F0976" w:rsidP="00A62468">
      <w:pPr>
        <w:spacing w:after="0" w:line="240" w:lineRule="auto"/>
        <w:ind w:left="0" w:firstLine="0"/>
        <w:rPr>
          <w:bCs/>
          <w:color w:val="auto"/>
          <w:szCs w:val="28"/>
          <w:lang w:eastAsia="en-US"/>
        </w:rPr>
      </w:pPr>
      <w:r>
        <w:rPr>
          <w:bCs/>
          <w:color w:val="auto"/>
          <w:szCs w:val="28"/>
          <w:lang w:eastAsia="en-US"/>
        </w:rPr>
        <w:t xml:space="preserve">                    </w:t>
      </w:r>
      <w:r w:rsidR="00A62468" w:rsidRPr="003A3457">
        <w:rPr>
          <w:bCs/>
          <w:color w:val="auto"/>
          <w:szCs w:val="28"/>
          <w:lang w:eastAsia="en-US"/>
        </w:rPr>
        <w:t xml:space="preserve">Квалификация: </w:t>
      </w:r>
      <w:r w:rsidR="003A3457" w:rsidRPr="003A3457">
        <w:rPr>
          <w:bCs/>
          <w:color w:val="auto"/>
          <w:szCs w:val="28"/>
          <w:lang w:eastAsia="en-US"/>
        </w:rPr>
        <w:t>Медицинская сестра/Медицинский брат</w:t>
      </w:r>
    </w:p>
    <w:p w14:paraId="6F4E93A4" w14:textId="77777777" w:rsidR="00A62468" w:rsidRPr="003A3457" w:rsidRDefault="00A62468" w:rsidP="00A62468">
      <w:pPr>
        <w:spacing w:after="0" w:line="240" w:lineRule="auto"/>
        <w:ind w:left="0" w:firstLine="0"/>
        <w:rPr>
          <w:b/>
          <w:bCs/>
          <w:color w:val="auto"/>
          <w:szCs w:val="28"/>
          <w:u w:val="single"/>
          <w:lang w:eastAsia="en-US"/>
        </w:rPr>
      </w:pPr>
    </w:p>
    <w:p w14:paraId="3482DF5C" w14:textId="77777777" w:rsidR="00A62468" w:rsidRPr="003A3457" w:rsidRDefault="00A62468" w:rsidP="00A62468">
      <w:pPr>
        <w:spacing w:after="0" w:line="240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1BBF8BBD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1E6097CC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7AAC212E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3881EB21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6B262FEC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33094FE5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074AD20C" w14:textId="77777777" w:rsidR="00A62468" w:rsidRPr="003A3457" w:rsidRDefault="00A62468" w:rsidP="00A62468">
      <w:pPr>
        <w:spacing w:after="160" w:line="256" w:lineRule="auto"/>
        <w:ind w:left="0" w:firstLine="0"/>
        <w:rPr>
          <w:b/>
          <w:bCs/>
          <w:color w:val="auto"/>
          <w:szCs w:val="28"/>
          <w:lang w:eastAsia="en-US"/>
        </w:rPr>
      </w:pPr>
    </w:p>
    <w:p w14:paraId="5C68BF45" w14:textId="1B00A374" w:rsidR="00A62468" w:rsidRPr="003A3457" w:rsidRDefault="00490984" w:rsidP="00A62468">
      <w:pPr>
        <w:spacing w:after="160" w:line="256" w:lineRule="auto"/>
        <w:ind w:left="0" w:firstLine="0"/>
        <w:jc w:val="center"/>
        <w:rPr>
          <w:bCs/>
          <w:color w:val="auto"/>
          <w:szCs w:val="28"/>
          <w:lang w:eastAsia="en-US"/>
        </w:rPr>
      </w:pPr>
      <w:r w:rsidRPr="003A3457">
        <w:rPr>
          <w:bCs/>
          <w:color w:val="auto"/>
          <w:szCs w:val="28"/>
          <w:lang w:eastAsia="en-US"/>
        </w:rPr>
        <w:t>Хасавюрт, 202</w:t>
      </w:r>
      <w:r w:rsidR="009F0976">
        <w:rPr>
          <w:bCs/>
          <w:color w:val="auto"/>
          <w:szCs w:val="28"/>
          <w:lang w:eastAsia="en-US"/>
        </w:rPr>
        <w:t>2</w:t>
      </w:r>
      <w:r w:rsidR="00A62468" w:rsidRPr="003A3457">
        <w:rPr>
          <w:bCs/>
          <w:color w:val="auto"/>
          <w:szCs w:val="28"/>
          <w:lang w:eastAsia="en-US"/>
        </w:rPr>
        <w:t>г.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070"/>
        <w:gridCol w:w="4736"/>
      </w:tblGrid>
      <w:tr w:rsidR="00A62468" w:rsidRPr="00A62468" w14:paraId="1E2F87CE" w14:textId="77777777" w:rsidTr="003A3457">
        <w:trPr>
          <w:trHeight w:val="3309"/>
        </w:trPr>
        <w:tc>
          <w:tcPr>
            <w:tcW w:w="5070" w:type="dxa"/>
          </w:tcPr>
          <w:p w14:paraId="397E9AA6" w14:textId="77777777" w:rsidR="00A62468" w:rsidRPr="00A62468" w:rsidRDefault="00490984" w:rsidP="00A62468">
            <w:pPr>
              <w:spacing w:after="160" w:line="360" w:lineRule="auto"/>
              <w:ind w:left="0" w:firstLine="0"/>
              <w:rPr>
                <w:b/>
                <w:color w:val="auto"/>
                <w:sz w:val="22"/>
                <w:szCs w:val="28"/>
                <w:lang w:eastAsia="en-US"/>
              </w:rPr>
            </w:pPr>
            <w:r>
              <w:rPr>
                <w:b/>
                <w:color w:val="auto"/>
                <w:sz w:val="22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4736" w:type="dxa"/>
            <w:hideMark/>
          </w:tcPr>
          <w:p w14:paraId="48FFB150" w14:textId="77777777" w:rsidR="00A62468" w:rsidRPr="003A3457" w:rsidRDefault="00A62468" w:rsidP="00A62468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3A3457">
              <w:rPr>
                <w:color w:val="auto"/>
                <w:szCs w:val="28"/>
                <w:lang w:eastAsia="en-US"/>
              </w:rPr>
              <w:t>УТВЕРЖДАЮ</w:t>
            </w:r>
          </w:p>
          <w:p w14:paraId="14423031" w14:textId="77777777" w:rsidR="00A62468" w:rsidRPr="003A3457" w:rsidRDefault="00A62468" w:rsidP="00A62468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3A3457">
              <w:rPr>
                <w:color w:val="auto"/>
                <w:szCs w:val="28"/>
                <w:lang w:eastAsia="en-US"/>
              </w:rPr>
              <w:t xml:space="preserve">Зам. директора по учебной работе </w:t>
            </w:r>
          </w:p>
          <w:p w14:paraId="4A3F9161" w14:textId="3D9C9F6C" w:rsidR="00A62468" w:rsidRPr="003A3457" w:rsidRDefault="00A62468" w:rsidP="00A62468">
            <w:pPr>
              <w:spacing w:after="0" w:line="360" w:lineRule="auto"/>
              <w:ind w:left="0" w:firstLine="0"/>
              <w:jc w:val="right"/>
              <w:rPr>
                <w:color w:val="auto"/>
                <w:szCs w:val="28"/>
                <w:lang w:eastAsia="en-US"/>
              </w:rPr>
            </w:pPr>
            <w:r w:rsidRPr="003A3457">
              <w:rPr>
                <w:color w:val="auto"/>
                <w:szCs w:val="28"/>
                <w:lang w:eastAsia="en-US"/>
              </w:rPr>
              <w:t xml:space="preserve">  _____________   </w:t>
            </w:r>
            <w:r w:rsidR="008C0FC4">
              <w:rPr>
                <w:color w:val="auto"/>
                <w:szCs w:val="28"/>
                <w:u w:val="single"/>
                <w:lang w:eastAsia="en-US"/>
              </w:rPr>
              <w:t>Мусаев К.М.</w:t>
            </w:r>
          </w:p>
          <w:p w14:paraId="03B91E51" w14:textId="67563AAD" w:rsidR="00490984" w:rsidRPr="003A3457" w:rsidRDefault="00A62468" w:rsidP="00490984">
            <w:pPr>
              <w:spacing w:after="0"/>
              <w:ind w:left="826"/>
              <w:jc w:val="center"/>
              <w:rPr>
                <w:szCs w:val="28"/>
              </w:rPr>
            </w:pPr>
            <w:r w:rsidRPr="003A3457">
              <w:rPr>
                <w:color w:val="auto"/>
                <w:szCs w:val="28"/>
                <w:lang w:eastAsia="en-US"/>
              </w:rPr>
              <w:t xml:space="preserve">           </w:t>
            </w:r>
            <w:r w:rsidR="003A3457" w:rsidRPr="003A3457">
              <w:rPr>
                <w:szCs w:val="28"/>
              </w:rPr>
              <w:t>«31</w:t>
            </w:r>
            <w:r w:rsidR="00490984" w:rsidRPr="003A3457">
              <w:rPr>
                <w:szCs w:val="28"/>
              </w:rPr>
              <w:t>» августа 202</w:t>
            </w:r>
            <w:r w:rsidR="008C0FC4">
              <w:rPr>
                <w:szCs w:val="28"/>
              </w:rPr>
              <w:t>2</w:t>
            </w:r>
            <w:r w:rsidR="00490984" w:rsidRPr="003A3457">
              <w:rPr>
                <w:szCs w:val="28"/>
              </w:rPr>
              <w:t xml:space="preserve"> г.</w:t>
            </w:r>
          </w:p>
          <w:p w14:paraId="6FCCC85D" w14:textId="77777777" w:rsidR="00A62468" w:rsidRPr="00A62468" w:rsidRDefault="00A62468" w:rsidP="00A62468">
            <w:pPr>
              <w:spacing w:after="0" w:line="360" w:lineRule="auto"/>
              <w:ind w:left="0" w:firstLine="0"/>
              <w:jc w:val="right"/>
              <w:rPr>
                <w:color w:val="auto"/>
                <w:sz w:val="22"/>
                <w:szCs w:val="28"/>
                <w:lang w:eastAsia="en-US"/>
              </w:rPr>
            </w:pPr>
          </w:p>
        </w:tc>
      </w:tr>
    </w:tbl>
    <w:p w14:paraId="2079B298" w14:textId="77777777" w:rsidR="00490984" w:rsidRPr="003A3457" w:rsidRDefault="00490984" w:rsidP="003A3457">
      <w:pPr>
        <w:spacing w:after="0" w:line="360" w:lineRule="auto"/>
        <w:ind w:right="259"/>
        <w:rPr>
          <w:szCs w:val="28"/>
        </w:rPr>
      </w:pPr>
      <w:r w:rsidRPr="003A3457">
        <w:rPr>
          <w:szCs w:val="28"/>
        </w:rPr>
        <w:t xml:space="preserve">Рабочая программа </w:t>
      </w:r>
      <w:r w:rsidR="002801BE" w:rsidRPr="003A3457">
        <w:rPr>
          <w:szCs w:val="28"/>
        </w:rPr>
        <w:t xml:space="preserve">профессионального модуля </w:t>
      </w:r>
      <w:r w:rsidRPr="003A3457">
        <w:rPr>
          <w:szCs w:val="28"/>
        </w:rPr>
        <w:t xml:space="preserve">разработана на основе: </w:t>
      </w:r>
    </w:p>
    <w:p w14:paraId="77C53301" w14:textId="77777777" w:rsidR="00490984" w:rsidRPr="003A3457" w:rsidRDefault="00490984" w:rsidP="003A3457">
      <w:pPr>
        <w:spacing w:after="0" w:line="360" w:lineRule="auto"/>
        <w:ind w:right="259"/>
        <w:rPr>
          <w:szCs w:val="28"/>
        </w:rPr>
      </w:pPr>
      <w:r w:rsidRPr="003A3457">
        <w:rPr>
          <w:szCs w:val="28"/>
        </w:rPr>
        <w:t xml:space="preserve">     - Федерального государственного образовательного стандарта по специальности </w:t>
      </w:r>
      <w:r w:rsidRPr="003A3457">
        <w:rPr>
          <w:rFonts w:eastAsia="Arial Unicode MS"/>
          <w:szCs w:val="28"/>
        </w:rPr>
        <w:t>34.02.01 Сестринское дело</w:t>
      </w:r>
      <w:r w:rsidRPr="003A3457">
        <w:rPr>
          <w:szCs w:val="28"/>
        </w:rPr>
        <w:t>, утвержденного приказом Министерства образования и науки РФ от 9 декабря 2016 г. № 1548 (с изменениями и дополнениями от 17 декабря 2020 г.);</w:t>
      </w:r>
    </w:p>
    <w:p w14:paraId="634299A2" w14:textId="77777777" w:rsidR="00A62468" w:rsidRPr="003A3457" w:rsidRDefault="00A62468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>Организация-разработчик:</w:t>
      </w:r>
      <w:r w:rsidRPr="003A3457">
        <w:rPr>
          <w:color w:val="auto"/>
          <w:szCs w:val="28"/>
          <w:lang w:eastAsia="en-US"/>
        </w:rPr>
        <w:t xml:space="preserve"> ГБПОУ РД «Профессионально-педагогический колледж имени З.Н. Батырмурзаева»</w:t>
      </w:r>
    </w:p>
    <w:p w14:paraId="0D0CC7D4" w14:textId="77777777" w:rsidR="00A62468" w:rsidRPr="003A3457" w:rsidRDefault="00A62468" w:rsidP="003A3457">
      <w:pPr>
        <w:spacing w:after="160" w:line="360" w:lineRule="auto"/>
        <w:ind w:left="0" w:firstLine="720"/>
        <w:rPr>
          <w:b/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 xml:space="preserve">Разработчики: </w:t>
      </w:r>
      <w:r w:rsidR="00F34969" w:rsidRPr="003A3457">
        <w:rPr>
          <w:color w:val="auto"/>
          <w:szCs w:val="28"/>
          <w:lang w:eastAsia="en-US"/>
        </w:rPr>
        <w:t>Потапова О.П., Пахрудинова З.А., Алибегова Х.А.,</w:t>
      </w:r>
      <w:r w:rsidRPr="003A3457">
        <w:rPr>
          <w:color w:val="auto"/>
          <w:szCs w:val="28"/>
          <w:lang w:eastAsia="en-US"/>
        </w:rPr>
        <w:t xml:space="preserve"> преподаватели </w:t>
      </w:r>
      <w:r w:rsidR="003A3457" w:rsidRPr="003A3457">
        <w:rPr>
          <w:color w:val="auto"/>
          <w:szCs w:val="28"/>
          <w:lang w:eastAsia="en-US"/>
        </w:rPr>
        <w:t xml:space="preserve">специальных медицинских дисциплин </w:t>
      </w:r>
      <w:r w:rsidR="003A3457">
        <w:rPr>
          <w:color w:val="auto"/>
          <w:szCs w:val="28"/>
          <w:lang w:eastAsia="en-US"/>
        </w:rPr>
        <w:t>ГБПОУ</w:t>
      </w:r>
      <w:r w:rsidRPr="003A3457">
        <w:rPr>
          <w:color w:val="auto"/>
          <w:szCs w:val="28"/>
          <w:lang w:eastAsia="en-US"/>
        </w:rPr>
        <w:t xml:space="preserve"> РД «Профессионально- педагогический колледж им. З.Н. Батырмурзаева».</w:t>
      </w:r>
    </w:p>
    <w:p w14:paraId="3E5AB9AD" w14:textId="77777777" w:rsidR="00A62468" w:rsidRPr="003A3457" w:rsidRDefault="00A62468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 xml:space="preserve">Рассмотрена и рекомендована к утверждению на заседании предметной (цикловой) комиссии </w:t>
      </w:r>
      <w:r w:rsidR="003A3457">
        <w:rPr>
          <w:color w:val="auto"/>
          <w:szCs w:val="28"/>
          <w:lang w:eastAsia="en-US"/>
        </w:rPr>
        <w:t>специальных медицинских дисциплин</w:t>
      </w:r>
    </w:p>
    <w:p w14:paraId="3991FB63" w14:textId="5D568F29" w:rsidR="00A62468" w:rsidRPr="003A3457" w:rsidRDefault="00490984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>Протокол №1 от 27.08.202</w:t>
      </w:r>
      <w:r w:rsidR="009F0976">
        <w:rPr>
          <w:color w:val="auto"/>
          <w:szCs w:val="28"/>
          <w:lang w:eastAsia="en-US"/>
        </w:rPr>
        <w:t>2</w:t>
      </w:r>
      <w:r w:rsidR="00A62468" w:rsidRPr="003A3457">
        <w:rPr>
          <w:color w:val="auto"/>
          <w:szCs w:val="28"/>
          <w:lang w:eastAsia="en-US"/>
        </w:rPr>
        <w:t>г.</w:t>
      </w:r>
    </w:p>
    <w:p w14:paraId="3065E121" w14:textId="77777777" w:rsidR="00A62468" w:rsidRPr="003A3457" w:rsidRDefault="00A62468" w:rsidP="003A3457">
      <w:pPr>
        <w:spacing w:after="0" w:line="360" w:lineRule="auto"/>
        <w:ind w:left="0" w:firstLine="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 xml:space="preserve">Председатель ПЦК _____________   </w:t>
      </w:r>
      <w:r w:rsidR="00F34969" w:rsidRPr="003A3457">
        <w:rPr>
          <w:color w:val="auto"/>
          <w:szCs w:val="28"/>
          <w:lang w:eastAsia="en-US"/>
        </w:rPr>
        <w:t>Сулейманова У.А.</w:t>
      </w:r>
    </w:p>
    <w:p w14:paraId="4F7A7280" w14:textId="77777777" w:rsidR="00A62468" w:rsidRPr="003A3457" w:rsidRDefault="00490984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 xml:space="preserve">                                 </w:t>
      </w:r>
      <w:r w:rsidR="00A62468" w:rsidRPr="003A3457">
        <w:rPr>
          <w:color w:val="auto"/>
          <w:szCs w:val="28"/>
          <w:lang w:eastAsia="en-US"/>
        </w:rPr>
        <w:t>подпись</w:t>
      </w:r>
    </w:p>
    <w:p w14:paraId="2787653A" w14:textId="77777777" w:rsidR="00A62468" w:rsidRPr="003A3457" w:rsidRDefault="00490984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>Рассмотрена и</w:t>
      </w:r>
      <w:r w:rsidR="00A62468" w:rsidRPr="003A3457">
        <w:rPr>
          <w:color w:val="auto"/>
          <w:szCs w:val="28"/>
          <w:lang w:eastAsia="en-US"/>
        </w:rPr>
        <w:t xml:space="preserve"> одобрена для применения в учебном процессе на заседании </w:t>
      </w:r>
    </w:p>
    <w:p w14:paraId="10433BEA" w14:textId="77777777" w:rsidR="00A62468" w:rsidRPr="003A3457" w:rsidRDefault="00A62468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>методического совета ГБПОУ РД «Профессионально-педагогический колледж имени З.Н. Батырмурзаева».</w:t>
      </w:r>
    </w:p>
    <w:p w14:paraId="7E5E2B50" w14:textId="409442BE" w:rsidR="00A62468" w:rsidRDefault="00A62468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  <w:r w:rsidRPr="003A3457">
        <w:rPr>
          <w:color w:val="auto"/>
          <w:szCs w:val="28"/>
          <w:lang w:eastAsia="en-US"/>
        </w:rPr>
        <w:t>Протокол №1 от_____________</w:t>
      </w:r>
    </w:p>
    <w:p w14:paraId="12D13856" w14:textId="77777777" w:rsidR="009C63C5" w:rsidRPr="003A3457" w:rsidRDefault="009C63C5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</w:p>
    <w:p w14:paraId="7DB09BD0" w14:textId="77777777" w:rsidR="00A62468" w:rsidRPr="00A62468" w:rsidRDefault="00A62468" w:rsidP="00A62468">
      <w:pPr>
        <w:tabs>
          <w:tab w:val="left" w:pos="8653"/>
        </w:tabs>
        <w:spacing w:before="73" w:after="0" w:line="240" w:lineRule="auto"/>
        <w:ind w:left="3188" w:firstLine="0"/>
        <w:rPr>
          <w:lang w:eastAsia="en-US"/>
        </w:rPr>
      </w:pPr>
      <w:r w:rsidRPr="00A62468">
        <w:rPr>
          <w:b/>
          <w:lang w:eastAsia="en-US"/>
        </w:rPr>
        <w:lastRenderedPageBreak/>
        <w:t>СОДЕРЖАНИЕ</w:t>
      </w:r>
      <w:r w:rsidRPr="00A62468">
        <w:rPr>
          <w:b/>
          <w:lang w:eastAsia="en-US"/>
        </w:rPr>
        <w:tab/>
      </w:r>
    </w:p>
    <w:p w14:paraId="7B566F39" w14:textId="77777777" w:rsidR="00A62468" w:rsidRPr="00A62468" w:rsidRDefault="00A62468" w:rsidP="00A62468">
      <w:pPr>
        <w:numPr>
          <w:ilvl w:val="0"/>
          <w:numId w:val="19"/>
        </w:numPr>
        <w:tabs>
          <w:tab w:val="left" w:pos="397"/>
          <w:tab w:val="right" w:pos="8971"/>
        </w:tabs>
        <w:spacing w:before="241" w:after="0" w:line="240" w:lineRule="auto"/>
        <w:rPr>
          <w:b/>
          <w:bCs/>
          <w:sz w:val="24"/>
          <w:szCs w:val="24"/>
          <w:lang w:eastAsia="en-US"/>
        </w:rPr>
      </w:pPr>
      <w:r w:rsidRPr="00A62468">
        <w:rPr>
          <w:b/>
          <w:bCs/>
          <w:sz w:val="24"/>
          <w:szCs w:val="24"/>
          <w:lang w:eastAsia="en-US"/>
        </w:rPr>
        <w:t>ОБЩАЯ ХАРАКТЕРИСТИКА РАБОЧЕЙ ПРОГРАММЫ</w:t>
      </w:r>
    </w:p>
    <w:p w14:paraId="3DF5D6DE" w14:textId="4EA6EC07" w:rsidR="00A62468" w:rsidRPr="00A62468" w:rsidRDefault="00A62468" w:rsidP="00A62468">
      <w:pPr>
        <w:tabs>
          <w:tab w:val="left" w:pos="397"/>
          <w:tab w:val="right" w:pos="8971"/>
        </w:tabs>
        <w:spacing w:before="241" w:after="0" w:line="240" w:lineRule="auto"/>
        <w:ind w:left="396" w:firstLine="0"/>
        <w:rPr>
          <w:b/>
          <w:bCs/>
          <w:sz w:val="24"/>
          <w:szCs w:val="24"/>
          <w:lang w:eastAsia="en-US"/>
        </w:rPr>
      </w:pPr>
      <w:r w:rsidRPr="00A62468">
        <w:rPr>
          <w:b/>
          <w:bCs/>
          <w:sz w:val="24"/>
          <w:szCs w:val="24"/>
          <w:lang w:eastAsia="en-US"/>
        </w:rPr>
        <w:t xml:space="preserve">ПРОФЕССИОНАЛЬНОГО МОДУЛЯ                                                                   </w:t>
      </w:r>
      <w:r w:rsidR="003A3457">
        <w:rPr>
          <w:b/>
          <w:bCs/>
          <w:sz w:val="24"/>
          <w:szCs w:val="24"/>
          <w:lang w:eastAsia="en-US"/>
        </w:rPr>
        <w:t xml:space="preserve">  </w:t>
      </w:r>
      <w:r w:rsidR="00B3243D">
        <w:rPr>
          <w:b/>
          <w:bCs/>
          <w:sz w:val="24"/>
          <w:szCs w:val="24"/>
          <w:lang w:eastAsia="en-US"/>
        </w:rPr>
        <w:t xml:space="preserve"> </w:t>
      </w:r>
      <w:r w:rsidRPr="00A62468">
        <w:rPr>
          <w:b/>
          <w:bCs/>
          <w:sz w:val="24"/>
          <w:szCs w:val="24"/>
          <w:lang w:eastAsia="en-US"/>
        </w:rPr>
        <w:t xml:space="preserve"> 4</w:t>
      </w:r>
    </w:p>
    <w:p w14:paraId="1B40D18D" w14:textId="6F140A82" w:rsidR="00A62468" w:rsidRPr="00A62468" w:rsidRDefault="00A62468" w:rsidP="00A62468">
      <w:pPr>
        <w:numPr>
          <w:ilvl w:val="0"/>
          <w:numId w:val="19"/>
        </w:numPr>
        <w:tabs>
          <w:tab w:val="left" w:pos="397"/>
          <w:tab w:val="right" w:pos="9037"/>
        </w:tabs>
        <w:spacing w:before="246" w:after="0" w:line="240" w:lineRule="auto"/>
        <w:ind w:hanging="285"/>
        <w:rPr>
          <w:b/>
          <w:bCs/>
          <w:sz w:val="24"/>
          <w:szCs w:val="24"/>
          <w:lang w:eastAsia="en-US"/>
        </w:rPr>
      </w:pPr>
      <w:r w:rsidRPr="00A62468">
        <w:rPr>
          <w:b/>
          <w:bCs/>
          <w:sz w:val="24"/>
          <w:szCs w:val="24"/>
          <w:lang w:eastAsia="en-US"/>
        </w:rPr>
        <w:t>СТРУКТУРА И СОДЕ</w:t>
      </w:r>
      <w:r w:rsidR="008E5D56">
        <w:rPr>
          <w:b/>
          <w:bCs/>
          <w:sz w:val="24"/>
          <w:szCs w:val="24"/>
          <w:lang w:eastAsia="en-US"/>
        </w:rPr>
        <w:t>РЖАНИЕПРОФЕССИОНАЛЬНОГОМОДУЛЯ</w:t>
      </w:r>
      <w:r w:rsidR="00B3243D">
        <w:rPr>
          <w:b/>
          <w:bCs/>
          <w:sz w:val="24"/>
          <w:szCs w:val="24"/>
          <w:lang w:eastAsia="en-US"/>
        </w:rPr>
        <w:t xml:space="preserve">            </w:t>
      </w:r>
      <w:r w:rsidR="008E5D56">
        <w:rPr>
          <w:b/>
          <w:bCs/>
          <w:sz w:val="24"/>
          <w:szCs w:val="24"/>
          <w:lang w:eastAsia="en-US"/>
        </w:rPr>
        <w:t>7</w:t>
      </w:r>
    </w:p>
    <w:p w14:paraId="20B3CBF7" w14:textId="77777777" w:rsidR="00A62468" w:rsidRPr="00A62468" w:rsidRDefault="00A62468" w:rsidP="00A62468">
      <w:pPr>
        <w:numPr>
          <w:ilvl w:val="0"/>
          <w:numId w:val="19"/>
        </w:numPr>
        <w:tabs>
          <w:tab w:val="left" w:pos="353"/>
          <w:tab w:val="right" w:pos="9037"/>
        </w:tabs>
        <w:spacing w:before="247" w:after="0" w:line="321" w:lineRule="exact"/>
        <w:ind w:left="352" w:hanging="241"/>
        <w:rPr>
          <w:b/>
          <w:bCs/>
          <w:sz w:val="24"/>
          <w:szCs w:val="24"/>
          <w:lang w:eastAsia="en-US"/>
        </w:rPr>
      </w:pPr>
      <w:r w:rsidRPr="00A62468">
        <w:rPr>
          <w:b/>
          <w:bCs/>
          <w:sz w:val="24"/>
          <w:szCs w:val="24"/>
          <w:lang w:eastAsia="en-US"/>
        </w:rPr>
        <w:t>УСЛОВИЯ РЕАЛИЗАЦ</w:t>
      </w:r>
      <w:r w:rsidR="008E5D56">
        <w:rPr>
          <w:b/>
          <w:bCs/>
          <w:sz w:val="24"/>
          <w:szCs w:val="24"/>
          <w:lang w:eastAsia="en-US"/>
        </w:rPr>
        <w:t>ИИПРОГРАММЫ ПРОФЕССИОНАЛЬНОГО</w:t>
      </w:r>
      <w:r w:rsidR="008E5D56">
        <w:rPr>
          <w:b/>
          <w:bCs/>
          <w:sz w:val="24"/>
          <w:szCs w:val="24"/>
          <w:lang w:eastAsia="en-US"/>
        </w:rPr>
        <w:tab/>
        <w:t>29</w:t>
      </w:r>
    </w:p>
    <w:p w14:paraId="2CA48FFC" w14:textId="77777777" w:rsidR="00A62468" w:rsidRPr="00A62468" w:rsidRDefault="00A62468" w:rsidP="00A62468">
      <w:pPr>
        <w:spacing w:after="0" w:line="272" w:lineRule="exact"/>
        <w:ind w:left="112" w:firstLine="0"/>
        <w:rPr>
          <w:b/>
          <w:bCs/>
          <w:sz w:val="24"/>
          <w:szCs w:val="24"/>
          <w:lang w:eastAsia="en-US"/>
        </w:rPr>
      </w:pPr>
      <w:r w:rsidRPr="00A62468">
        <w:rPr>
          <w:b/>
          <w:bCs/>
          <w:sz w:val="24"/>
          <w:szCs w:val="24"/>
          <w:lang w:eastAsia="en-US"/>
        </w:rPr>
        <w:t>МОДУЛЯ</w:t>
      </w:r>
    </w:p>
    <w:p w14:paraId="40347470" w14:textId="77777777" w:rsidR="00A62468" w:rsidRPr="00A62468" w:rsidRDefault="00A62468" w:rsidP="00A62468">
      <w:pPr>
        <w:numPr>
          <w:ilvl w:val="0"/>
          <w:numId w:val="19"/>
        </w:numPr>
        <w:tabs>
          <w:tab w:val="left" w:pos="353"/>
          <w:tab w:val="right" w:pos="9037"/>
        </w:tabs>
        <w:spacing w:before="242" w:after="0" w:line="321" w:lineRule="exact"/>
        <w:ind w:left="352" w:hanging="241"/>
        <w:rPr>
          <w:b/>
          <w:bCs/>
          <w:sz w:val="24"/>
          <w:szCs w:val="24"/>
          <w:lang w:eastAsia="en-US"/>
        </w:rPr>
      </w:pPr>
      <w:r w:rsidRPr="00A62468">
        <w:rPr>
          <w:b/>
          <w:bCs/>
          <w:sz w:val="24"/>
          <w:szCs w:val="24"/>
          <w:lang w:eastAsia="en-US"/>
        </w:rPr>
        <w:t>КОНТРОЛЬ И ОЦЕНКАРЕЗУЛЬТАТОВ ОСВОЕНИЯ</w:t>
      </w:r>
      <w:r w:rsidRPr="00A62468">
        <w:rPr>
          <w:b/>
          <w:bCs/>
          <w:sz w:val="24"/>
          <w:szCs w:val="24"/>
          <w:lang w:eastAsia="en-US"/>
        </w:rPr>
        <w:tab/>
        <w:t>32</w:t>
      </w:r>
    </w:p>
    <w:p w14:paraId="3763C7E0" w14:textId="77777777" w:rsidR="00A62468" w:rsidRPr="00A62468" w:rsidRDefault="008C0FC4" w:rsidP="00A62468">
      <w:pPr>
        <w:spacing w:after="0" w:line="272" w:lineRule="exact"/>
        <w:ind w:left="112" w:firstLine="0"/>
        <w:rPr>
          <w:b/>
          <w:bCs/>
          <w:sz w:val="24"/>
          <w:szCs w:val="24"/>
          <w:lang w:eastAsia="en-US"/>
        </w:rPr>
      </w:pPr>
      <w:hyperlink w:anchor="_TOC_250000" w:history="1">
        <w:r w:rsidR="00A62468" w:rsidRPr="00A62468">
          <w:rPr>
            <w:b/>
            <w:bCs/>
            <w:sz w:val="24"/>
            <w:szCs w:val="24"/>
            <w:lang w:eastAsia="en-US"/>
          </w:rPr>
          <w:t>ПРОФЕССИОНАЛЬНОГО МОДУЛЯ</w:t>
        </w:r>
      </w:hyperlink>
    </w:p>
    <w:p w14:paraId="09F7B864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6989E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EDC37E4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158D8B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87E580B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0471F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F95E88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5055E6E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A0452F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EF9FA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DCBAB6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97C101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7825BF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0EADC7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12D9B1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DA3752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2D1609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574109F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0AE765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FE922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43A35B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82A987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52742C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E38AAD2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EFE29C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795C24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74B424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D39D2B7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E55902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388ABB9" w14:textId="77777777" w:rsidR="003A3457" w:rsidRDefault="003A3457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D30937A" w14:textId="77777777" w:rsidR="003A3457" w:rsidRDefault="003A3457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B967CC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73E70E8" w14:textId="74B9A274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09A3B26" w14:textId="07DBCFCA" w:rsidR="00B3243D" w:rsidRDefault="00B3243D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6BF2797" w14:textId="77777777" w:rsidR="00B3243D" w:rsidRDefault="00B3243D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17E431B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3E13FF1" w14:textId="77777777" w:rsidR="00A62468" w:rsidRDefault="00A62468" w:rsidP="00A62468">
      <w:pPr>
        <w:spacing w:after="32" w:line="259" w:lineRule="auto"/>
        <w:ind w:left="0" w:right="774" w:firstLine="0"/>
        <w:jc w:val="center"/>
        <w:rPr>
          <w:b/>
          <w:bCs/>
          <w:sz w:val="22"/>
          <w:lang w:eastAsia="en-US"/>
        </w:rPr>
      </w:pPr>
    </w:p>
    <w:p w14:paraId="235EF84A" w14:textId="77777777" w:rsidR="00A62468" w:rsidRPr="00A62468" w:rsidRDefault="00A62468" w:rsidP="00A62468">
      <w:pPr>
        <w:spacing w:after="32" w:line="259" w:lineRule="auto"/>
        <w:ind w:left="0" w:right="774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</w:t>
      </w:r>
      <w:r w:rsidRPr="00A62468">
        <w:rPr>
          <w:b/>
          <w:color w:val="000000" w:themeColor="text1"/>
        </w:rPr>
        <w:t>ОБЩАЯ ХАРАКТЕРИСТИКА РАБОЧЕЙ ПРОГРАММЫ</w:t>
      </w:r>
    </w:p>
    <w:p w14:paraId="0D67EC8D" w14:textId="77777777" w:rsidR="00CB1806" w:rsidRPr="00E82F88" w:rsidRDefault="00A62468" w:rsidP="00A62468">
      <w:pPr>
        <w:spacing w:after="32" w:line="259" w:lineRule="auto"/>
        <w:ind w:left="0" w:right="774" w:firstLine="0"/>
        <w:jc w:val="center"/>
        <w:rPr>
          <w:color w:val="000000" w:themeColor="text1"/>
        </w:rPr>
      </w:pPr>
      <w:r w:rsidRPr="00A62468">
        <w:rPr>
          <w:b/>
          <w:color w:val="000000" w:themeColor="text1"/>
        </w:rPr>
        <w:t>ПРОФЕССИОНАЛЬНОГО МОДУЛЯ</w:t>
      </w:r>
    </w:p>
    <w:p w14:paraId="66EAA381" w14:textId="5F0AFFC2" w:rsidR="00CB1806" w:rsidRPr="003A3457" w:rsidRDefault="003A3457" w:rsidP="00B3243D">
      <w:pPr>
        <w:spacing w:after="4" w:line="259" w:lineRule="auto"/>
        <w:ind w:right="774"/>
        <w:jc w:val="left"/>
        <w:rPr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«</w:t>
      </w:r>
      <w:r w:rsidR="00A62468" w:rsidRPr="003A3457">
        <w:rPr>
          <w:b/>
          <w:color w:val="000000" w:themeColor="text1"/>
          <w:u w:val="single"/>
        </w:rPr>
        <w:t>ПМ</w:t>
      </w:r>
      <w:r>
        <w:rPr>
          <w:b/>
          <w:color w:val="000000" w:themeColor="text1"/>
          <w:u w:val="single"/>
        </w:rPr>
        <w:t>.01</w:t>
      </w:r>
      <w:r w:rsidR="00B3243D">
        <w:rPr>
          <w:b/>
          <w:color w:val="000000" w:themeColor="text1"/>
          <w:u w:val="single"/>
        </w:rPr>
        <w:t xml:space="preserve"> </w:t>
      </w:r>
      <w:r w:rsidR="00A62468" w:rsidRPr="003A3457">
        <w:rPr>
          <w:b/>
          <w:color w:val="000000" w:themeColor="text1"/>
          <w:u w:val="single"/>
        </w:rPr>
        <w:t>ПРОВЕДЕН</w:t>
      </w:r>
      <w:r>
        <w:rPr>
          <w:b/>
          <w:color w:val="000000" w:themeColor="text1"/>
          <w:u w:val="single"/>
        </w:rPr>
        <w:t>ИЕ ПРОФИЛАКТИЧЕСКИХ МЕРОПРИЯТИЙ»</w:t>
      </w:r>
    </w:p>
    <w:p w14:paraId="528F743D" w14:textId="77777777" w:rsidR="00CB1806" w:rsidRPr="00E82F88" w:rsidRDefault="00CB1806">
      <w:pPr>
        <w:spacing w:after="27" w:line="259" w:lineRule="auto"/>
        <w:ind w:left="68" w:firstLine="0"/>
        <w:jc w:val="center"/>
        <w:rPr>
          <w:color w:val="000000" w:themeColor="text1"/>
        </w:rPr>
      </w:pPr>
    </w:p>
    <w:p w14:paraId="646B22F9" w14:textId="77777777" w:rsidR="00A62468" w:rsidRPr="00004189" w:rsidRDefault="00A62468" w:rsidP="00A6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</w:pPr>
      <w:r w:rsidRPr="00004189">
        <w:rPr>
          <w:b/>
        </w:rPr>
        <w:t>1.1. Цель и планируемые результаты освоения профессионального модуля</w:t>
      </w:r>
    </w:p>
    <w:p w14:paraId="7D2989FD" w14:textId="77777777" w:rsidR="00A62468" w:rsidRPr="00004189" w:rsidRDefault="00A62468" w:rsidP="00A6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</w:pPr>
      <w:r w:rsidRPr="00004189">
        <w:t xml:space="preserve">В результате изучения профессионального модуля обучающийся  должен освоить основной вид деятельности - </w:t>
      </w:r>
      <w:r>
        <w:t>ПМ  01. П</w:t>
      </w:r>
      <w:r w:rsidRPr="00A62468">
        <w:t xml:space="preserve">роведение профилактических мероприятий </w:t>
      </w:r>
      <w:r w:rsidRPr="00004189">
        <w:t xml:space="preserve"> и соответствующие ему общие компетенции, профессиональные компетенции:</w:t>
      </w:r>
    </w:p>
    <w:p w14:paraId="3D9F9F74" w14:textId="77777777" w:rsidR="00A62468" w:rsidRPr="00004189" w:rsidRDefault="00A62468" w:rsidP="00A62468">
      <w:pPr>
        <w:spacing w:after="200" w:line="276" w:lineRule="auto"/>
        <w:ind w:firstLine="709"/>
      </w:pPr>
      <w:r w:rsidRPr="00004189">
        <w:t>1.1.1. Перечень общих компетенций</w:t>
      </w:r>
    </w:p>
    <w:tbl>
      <w:tblPr>
        <w:tblStyle w:val="TableGrid"/>
        <w:tblW w:w="9856" w:type="dxa"/>
        <w:tblInd w:w="-108" w:type="dxa"/>
        <w:tblCellMar>
          <w:top w:w="36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243"/>
        <w:gridCol w:w="8613"/>
      </w:tblGrid>
      <w:tr w:rsidR="0059753F" w:rsidRPr="00FF3AFA" w14:paraId="2740A892" w14:textId="77777777" w:rsidTr="00B3243D">
        <w:trPr>
          <w:trHeight w:val="607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4F863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b/>
                <w:color w:val="000000" w:themeColor="text1"/>
                <w:sz w:val="24"/>
              </w:rPr>
              <w:t xml:space="preserve">Код </w:t>
            </w:r>
          </w:p>
        </w:tc>
        <w:tc>
          <w:tcPr>
            <w:tcW w:w="86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A9C03C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b/>
                <w:color w:val="000000" w:themeColor="text1"/>
                <w:sz w:val="24"/>
              </w:rPr>
              <w:t xml:space="preserve">Наименование результата обучения </w:t>
            </w:r>
          </w:p>
        </w:tc>
      </w:tr>
      <w:tr w:rsidR="0059753F" w:rsidRPr="00FF3AFA" w14:paraId="199F57B0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8FBCA8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1.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456E26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Понимать сущность и социальную значимость своей будущей профессии, проявлять к ней устойчивый интерес  </w:t>
            </w:r>
          </w:p>
        </w:tc>
      </w:tr>
      <w:tr w:rsidR="0059753F" w:rsidRPr="00FF3AFA" w14:paraId="5715B292" w14:textId="77777777" w:rsidTr="00B3243D">
        <w:trPr>
          <w:trHeight w:val="718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3B10B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2.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DB9CA7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выполнение и качество </w:t>
            </w:r>
          </w:p>
        </w:tc>
      </w:tr>
      <w:tr w:rsidR="0059753F" w:rsidRPr="00FF3AFA" w14:paraId="403A1B2F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06746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3.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36D945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59753F" w:rsidRPr="00FF3AFA" w14:paraId="52CD92B7" w14:textId="77777777" w:rsidTr="00E73A4C">
        <w:trPr>
          <w:trHeight w:val="840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1C23A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4.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F4F0FA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59753F" w:rsidRPr="00FF3AFA" w14:paraId="12D747C5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8265E6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5.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8C0637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Использовать </w:t>
            </w:r>
            <w:r w:rsidRPr="00FF3AFA">
              <w:rPr>
                <w:color w:val="000000" w:themeColor="text1"/>
                <w:sz w:val="24"/>
              </w:rPr>
              <w:tab/>
              <w:t xml:space="preserve">информационно-коммуникационные </w:t>
            </w:r>
            <w:r w:rsidRPr="00FF3AFA">
              <w:rPr>
                <w:color w:val="000000" w:themeColor="text1"/>
                <w:sz w:val="24"/>
              </w:rPr>
              <w:tab/>
              <w:t xml:space="preserve">технологии </w:t>
            </w:r>
            <w:r w:rsidRPr="00FF3AFA">
              <w:rPr>
                <w:color w:val="000000" w:themeColor="text1"/>
                <w:sz w:val="24"/>
              </w:rPr>
              <w:tab/>
              <w:t xml:space="preserve">в профессиональной деятельности </w:t>
            </w:r>
          </w:p>
        </w:tc>
      </w:tr>
      <w:tr w:rsidR="0059753F" w:rsidRPr="00FF3AFA" w14:paraId="1CC3CDFA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E91799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6.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3B29E9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Работать в коллективе и в команде, эффективно общаться с коллегами, руководством, потребителями </w:t>
            </w:r>
          </w:p>
        </w:tc>
      </w:tr>
      <w:tr w:rsidR="0059753F" w:rsidRPr="00FF3AFA" w14:paraId="6655D18C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C1ACE4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7.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125BBB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</w:tr>
      <w:tr w:rsidR="0059753F" w:rsidRPr="00FF3AFA" w14:paraId="07556664" w14:textId="77777777" w:rsidTr="00E73A4C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54E60B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8.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09E2FA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Самостоятельно определять задачи профессионального и личностного развития, заниматься самообразованием, планировать и осуществлять повышение квалификации </w:t>
            </w:r>
          </w:p>
        </w:tc>
      </w:tr>
      <w:tr w:rsidR="0059753F" w:rsidRPr="00FF3AFA" w14:paraId="02CA6DB7" w14:textId="77777777" w:rsidTr="00B3243D">
        <w:trPr>
          <w:trHeight w:val="500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45CE6F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9.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797D58" w14:textId="453C9906" w:rsidR="0059753F" w:rsidRPr="00FF3AFA" w:rsidRDefault="0059753F" w:rsidP="00B3243D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Ориентироваться </w:t>
            </w:r>
            <w:r w:rsidRPr="00FF3AFA">
              <w:rPr>
                <w:color w:val="000000" w:themeColor="text1"/>
                <w:sz w:val="24"/>
              </w:rPr>
              <w:tab/>
              <w:t xml:space="preserve">в </w:t>
            </w:r>
            <w:r w:rsidRPr="00FF3AFA">
              <w:rPr>
                <w:color w:val="000000" w:themeColor="text1"/>
                <w:sz w:val="24"/>
              </w:rPr>
              <w:tab/>
              <w:t xml:space="preserve">условиях </w:t>
            </w:r>
            <w:r w:rsidRPr="00FF3AFA">
              <w:rPr>
                <w:color w:val="000000" w:themeColor="text1"/>
                <w:sz w:val="24"/>
              </w:rPr>
              <w:tab/>
              <w:t xml:space="preserve">смены </w:t>
            </w:r>
            <w:r w:rsidRPr="00FF3AFA">
              <w:rPr>
                <w:color w:val="000000" w:themeColor="text1"/>
                <w:sz w:val="24"/>
              </w:rPr>
              <w:tab/>
              <w:t xml:space="preserve">технологий </w:t>
            </w:r>
            <w:r w:rsidRPr="00FF3AFA">
              <w:rPr>
                <w:color w:val="000000" w:themeColor="text1"/>
                <w:sz w:val="24"/>
              </w:rPr>
              <w:tab/>
              <w:t xml:space="preserve">в профессиональной </w:t>
            </w:r>
            <w:r w:rsidR="00B3243D" w:rsidRPr="00FF3AFA">
              <w:rPr>
                <w:color w:val="000000" w:themeColor="text1"/>
                <w:sz w:val="24"/>
              </w:rPr>
              <w:t>деятельности</w:t>
            </w:r>
          </w:p>
        </w:tc>
      </w:tr>
      <w:tr w:rsidR="0059753F" w:rsidRPr="00FF3AFA" w14:paraId="022AFADD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DFC9AB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10.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4863D6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Бережно относиться к историческому наследию и культурным традициям народа, уважать социальные, культурные и религиозные различия </w:t>
            </w:r>
          </w:p>
        </w:tc>
      </w:tr>
      <w:tr w:rsidR="0059753F" w:rsidRPr="00FF3AFA" w14:paraId="4B6CA936" w14:textId="77777777" w:rsidTr="00E73A4C">
        <w:trPr>
          <w:trHeight w:val="565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E695E6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11.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117971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Быть готовым брать на себя нравственные обязательства по отношению к природе, обществу и человеку </w:t>
            </w:r>
          </w:p>
        </w:tc>
      </w:tr>
      <w:tr w:rsidR="0059753F" w:rsidRPr="00FF3AFA" w14:paraId="684C9916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A44932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ОК 12.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8CF12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Организовывать рабочее место с соблюдением требований охраны труда, </w:t>
            </w:r>
            <w:r w:rsidRPr="00FF3AFA">
              <w:rPr>
                <w:color w:val="000000" w:themeColor="text1"/>
                <w:sz w:val="24"/>
              </w:rPr>
              <w:lastRenderedPageBreak/>
              <w:t xml:space="preserve">производственной санитарии, инфекционной и противопожарной безопасности </w:t>
            </w:r>
          </w:p>
        </w:tc>
      </w:tr>
      <w:tr w:rsidR="0059753F" w:rsidRPr="00FF3AFA" w14:paraId="08CFA8E2" w14:textId="77777777" w:rsidTr="00E73A4C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99DFFF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lastRenderedPageBreak/>
              <w:t xml:space="preserve">ОК 13.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30EE7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FF3AFA">
              <w:rPr>
                <w:color w:val="000000" w:themeColor="text1"/>
                <w:sz w:val="24"/>
              </w:rPr>
              <w:t xml:space="preserve">Вести здоровый образ жизни, заниматься физической культурой и спортом для укрепления здоровья, достижения жизненных и профессиональных целей </w:t>
            </w:r>
          </w:p>
        </w:tc>
      </w:tr>
    </w:tbl>
    <w:p w14:paraId="218EAE69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bCs/>
          <w:iCs/>
          <w:color w:val="000000" w:themeColor="text1"/>
        </w:rPr>
      </w:pPr>
    </w:p>
    <w:p w14:paraId="79C5B07B" w14:textId="77777777" w:rsidR="0059753F" w:rsidRPr="0059753F" w:rsidRDefault="0059753F" w:rsidP="0059753F">
      <w:pPr>
        <w:numPr>
          <w:ilvl w:val="2"/>
          <w:numId w:val="21"/>
        </w:numPr>
        <w:spacing w:after="66" w:line="259" w:lineRule="auto"/>
        <w:jc w:val="left"/>
        <w:rPr>
          <w:bCs/>
          <w:iCs/>
          <w:color w:val="000000" w:themeColor="text1"/>
        </w:rPr>
      </w:pPr>
      <w:r w:rsidRPr="0059753F">
        <w:rPr>
          <w:bCs/>
          <w:iCs/>
          <w:color w:val="000000" w:themeColor="text1"/>
        </w:rPr>
        <w:t xml:space="preserve">Перечень профессиональных компетенций </w:t>
      </w:r>
    </w:p>
    <w:tbl>
      <w:tblPr>
        <w:tblW w:w="1009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99"/>
      </w:tblGrid>
      <w:tr w:rsidR="0059753F" w:rsidRPr="00FF3AFA" w14:paraId="74B6FCF9" w14:textId="77777777" w:rsidTr="00E73A4C">
        <w:trPr>
          <w:trHeight w:val="554"/>
        </w:trPr>
        <w:tc>
          <w:tcPr>
            <w:tcW w:w="994" w:type="dxa"/>
          </w:tcPr>
          <w:p w14:paraId="301063AF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F3AFA">
              <w:rPr>
                <w:b/>
                <w:color w:val="000000" w:themeColor="text1"/>
                <w:sz w:val="24"/>
                <w:szCs w:val="24"/>
              </w:rPr>
              <w:t>Коды</w:t>
            </w:r>
          </w:p>
        </w:tc>
        <w:tc>
          <w:tcPr>
            <w:tcW w:w="9099" w:type="dxa"/>
          </w:tcPr>
          <w:p w14:paraId="7FCCF3EE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FF3AFA">
              <w:rPr>
                <w:b/>
                <w:color w:val="000000" w:themeColor="text1"/>
                <w:sz w:val="24"/>
                <w:szCs w:val="24"/>
              </w:rPr>
              <w:t>Наименование результата обучения</w:t>
            </w:r>
          </w:p>
        </w:tc>
      </w:tr>
      <w:tr w:rsidR="0059753F" w:rsidRPr="00FF3AFA" w14:paraId="003DC632" w14:textId="77777777" w:rsidTr="00E73A4C">
        <w:trPr>
          <w:trHeight w:val="275"/>
        </w:trPr>
        <w:tc>
          <w:tcPr>
            <w:tcW w:w="994" w:type="dxa"/>
          </w:tcPr>
          <w:p w14:paraId="2B13E50E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ПК 1.1.  </w:t>
            </w:r>
          </w:p>
        </w:tc>
        <w:tc>
          <w:tcPr>
            <w:tcW w:w="9099" w:type="dxa"/>
          </w:tcPr>
          <w:p w14:paraId="354702A8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Проводить мероприятия по сохранению и укреплению здоровья  населения, пациента и его окружения. </w:t>
            </w:r>
          </w:p>
        </w:tc>
      </w:tr>
      <w:tr w:rsidR="0059753F" w:rsidRPr="00FF3AFA" w14:paraId="777C2032" w14:textId="77777777" w:rsidTr="00E73A4C">
        <w:trPr>
          <w:trHeight w:val="275"/>
        </w:trPr>
        <w:tc>
          <w:tcPr>
            <w:tcW w:w="994" w:type="dxa"/>
          </w:tcPr>
          <w:p w14:paraId="5CE91380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>ПК 1.2.</w:t>
            </w:r>
          </w:p>
        </w:tc>
        <w:tc>
          <w:tcPr>
            <w:tcW w:w="9099" w:type="dxa"/>
          </w:tcPr>
          <w:p w14:paraId="749DFD33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Проводить санитарно-гигиеническое воспитание населения.  </w:t>
            </w:r>
          </w:p>
          <w:p w14:paraId="6C0784BC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9753F" w:rsidRPr="00FF3AFA" w14:paraId="4F95E720" w14:textId="77777777" w:rsidTr="00E73A4C">
        <w:trPr>
          <w:trHeight w:val="275"/>
        </w:trPr>
        <w:tc>
          <w:tcPr>
            <w:tcW w:w="994" w:type="dxa"/>
          </w:tcPr>
          <w:p w14:paraId="6FEC20C3" w14:textId="77777777" w:rsidR="0059753F" w:rsidRPr="00FF3AFA" w:rsidRDefault="00393F4D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>ПК 1.3</w:t>
            </w:r>
            <w:r w:rsidR="0059753F" w:rsidRPr="00FF3AF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50B1C9C2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>Участвовать в проведении профилактики инфекционных и  неинфекционных заболеваний.</w:t>
            </w:r>
          </w:p>
        </w:tc>
      </w:tr>
    </w:tbl>
    <w:p w14:paraId="44D093B0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bCs/>
          <w:iCs/>
          <w:color w:val="000000" w:themeColor="text1"/>
        </w:rPr>
      </w:pPr>
    </w:p>
    <w:p w14:paraId="10BE9158" w14:textId="77777777" w:rsidR="0059753F" w:rsidRPr="0059753F" w:rsidRDefault="0059753F" w:rsidP="009C63C5">
      <w:pPr>
        <w:numPr>
          <w:ilvl w:val="2"/>
          <w:numId w:val="21"/>
        </w:numPr>
        <w:spacing w:after="66" w:line="259" w:lineRule="auto"/>
        <w:ind w:left="709"/>
        <w:rPr>
          <w:bCs/>
          <w:color w:val="000000" w:themeColor="text1"/>
        </w:rPr>
      </w:pPr>
      <w:r w:rsidRPr="0059753F">
        <w:rPr>
          <w:bCs/>
          <w:color w:val="000000" w:themeColor="text1"/>
        </w:rPr>
        <w:t>В результате освоения профессионального модуля обучающийся 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9753F" w:rsidRPr="00FF3AFA" w14:paraId="481E4DCB" w14:textId="77777777" w:rsidTr="00E73A4C">
        <w:tc>
          <w:tcPr>
            <w:tcW w:w="1980" w:type="dxa"/>
          </w:tcPr>
          <w:p w14:paraId="79DA9E9A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F3AFA">
              <w:rPr>
                <w:bCs/>
                <w:color w:val="000000" w:themeColor="text1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654" w:type="dxa"/>
          </w:tcPr>
          <w:p w14:paraId="53037EA4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>проведения профилактических мероприятий при осуществлении      сестринского ухода</w:t>
            </w:r>
          </w:p>
        </w:tc>
      </w:tr>
      <w:tr w:rsidR="0059753F" w:rsidRPr="00FF3AFA" w14:paraId="2F59096F" w14:textId="77777777" w:rsidTr="00E73A4C">
        <w:tc>
          <w:tcPr>
            <w:tcW w:w="1980" w:type="dxa"/>
          </w:tcPr>
          <w:p w14:paraId="4D9B3405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F3AFA">
              <w:rPr>
                <w:bCs/>
                <w:color w:val="000000" w:themeColor="text1"/>
                <w:sz w:val="24"/>
                <w:szCs w:val="24"/>
              </w:rPr>
              <w:t>уметь</w:t>
            </w:r>
          </w:p>
          <w:p w14:paraId="56278466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50F1C10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обучать население принципам здорового образа жизни </w:t>
            </w:r>
          </w:p>
          <w:p w14:paraId="6FB477F0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проводить и осуществлять оздоровительные и профилактические    мероприятия </w:t>
            </w:r>
          </w:p>
          <w:p w14:paraId="796A2221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консультировать пациента и его окружение по вопросам   иммунопрофилактики </w:t>
            </w:r>
          </w:p>
          <w:p w14:paraId="77AC3436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консультировать по вопросам рационального и диетического питания  </w:t>
            </w:r>
          </w:p>
          <w:p w14:paraId="245BEEEF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>организовывать мероприятия по проведению диспансеризации</w:t>
            </w:r>
          </w:p>
          <w:p w14:paraId="75EA0F47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9753F" w:rsidRPr="00FF3AFA" w14:paraId="78384EC0" w14:textId="77777777" w:rsidTr="00E73A4C">
        <w:tc>
          <w:tcPr>
            <w:tcW w:w="1980" w:type="dxa"/>
          </w:tcPr>
          <w:p w14:paraId="05CBBDDF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F3AFA">
              <w:rPr>
                <w:bCs/>
                <w:color w:val="000000" w:themeColor="text1"/>
                <w:sz w:val="24"/>
                <w:szCs w:val="24"/>
              </w:rPr>
              <w:t>знать</w:t>
            </w:r>
          </w:p>
          <w:p w14:paraId="743FBF9E" w14:textId="77777777" w:rsidR="0059753F" w:rsidRPr="00FF3AFA" w:rsidRDefault="0059753F" w:rsidP="0059753F">
            <w:pPr>
              <w:spacing w:after="66" w:line="259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</w:tcPr>
          <w:p w14:paraId="4CA705A9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современные представления о здоровье в разные возрастные периоды,        возможные факторы, влияющие на здоровье, направления сестринской      деятельности по сохранению здоровья;  </w:t>
            </w:r>
          </w:p>
          <w:p w14:paraId="3E910893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основы иммунопрофилактики различных групп населения;  </w:t>
            </w:r>
          </w:p>
          <w:p w14:paraId="5D02C39F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 xml:space="preserve">принципы рационального и диетического питания; </w:t>
            </w:r>
          </w:p>
          <w:p w14:paraId="4E178AE5" w14:textId="77777777" w:rsidR="0059753F" w:rsidRPr="00FF3AFA" w:rsidRDefault="0059753F" w:rsidP="0059753F">
            <w:pPr>
              <w:numPr>
                <w:ilvl w:val="0"/>
                <w:numId w:val="20"/>
              </w:numPr>
              <w:spacing w:after="66" w:line="259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F3AFA">
              <w:rPr>
                <w:color w:val="000000" w:themeColor="text1"/>
                <w:sz w:val="24"/>
                <w:szCs w:val="24"/>
              </w:rPr>
              <w:t>роль сестринского персонала при проведении диспансеризации населения и   работе «школ здоровья»</w:t>
            </w:r>
          </w:p>
        </w:tc>
      </w:tr>
    </w:tbl>
    <w:p w14:paraId="23321A9B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</w:p>
    <w:p w14:paraId="0D872265" w14:textId="77777777" w:rsidR="00B3243D" w:rsidRDefault="00B3243D" w:rsidP="0059753F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</w:p>
    <w:p w14:paraId="573332C6" w14:textId="77777777" w:rsidR="00B3243D" w:rsidRDefault="00B3243D" w:rsidP="0059753F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</w:p>
    <w:p w14:paraId="5DAD0540" w14:textId="77777777" w:rsidR="00B3243D" w:rsidRDefault="00B3243D" w:rsidP="0059753F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</w:p>
    <w:p w14:paraId="4D0E2C70" w14:textId="77777777" w:rsidR="00B3243D" w:rsidRDefault="00B3243D" w:rsidP="0059753F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</w:p>
    <w:p w14:paraId="27BB19A1" w14:textId="77777777" w:rsidR="00B3243D" w:rsidRDefault="00B3243D" w:rsidP="0059753F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</w:p>
    <w:p w14:paraId="543373B7" w14:textId="33CBAD10" w:rsidR="0059753F" w:rsidRPr="0059753F" w:rsidRDefault="0059753F" w:rsidP="0059753F">
      <w:pPr>
        <w:spacing w:after="66" w:line="259" w:lineRule="auto"/>
        <w:ind w:left="0" w:firstLine="0"/>
        <w:jc w:val="left"/>
        <w:rPr>
          <w:b/>
          <w:color w:val="000000" w:themeColor="text1"/>
        </w:rPr>
      </w:pPr>
      <w:r w:rsidRPr="0059753F">
        <w:rPr>
          <w:b/>
          <w:color w:val="000000" w:themeColor="text1"/>
        </w:rPr>
        <w:t>1.2. Количество часов, отводимое на освоение профессионального модуля</w:t>
      </w:r>
    </w:p>
    <w:p w14:paraId="54EB114A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59753F">
        <w:rPr>
          <w:color w:val="000000" w:themeColor="text1"/>
        </w:rPr>
        <w:t xml:space="preserve">Всего часов </w:t>
      </w:r>
      <w:r w:rsidR="007E316B">
        <w:rPr>
          <w:b/>
          <w:color w:val="000000" w:themeColor="text1"/>
          <w:u w:val="single"/>
        </w:rPr>
        <w:t>144</w:t>
      </w:r>
    </w:p>
    <w:p w14:paraId="59032D9B" w14:textId="77777777" w:rsidR="007E316B" w:rsidRDefault="007E316B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</w:p>
    <w:p w14:paraId="69F97876" w14:textId="77777777" w:rsidR="0059753F" w:rsidRPr="0059753F" w:rsidRDefault="007E316B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t>Из них на освоение МДК. 01</w:t>
      </w:r>
      <w:r w:rsidR="0059753F" w:rsidRPr="0059753F">
        <w:rPr>
          <w:color w:val="000000" w:themeColor="text1"/>
        </w:rPr>
        <w:t xml:space="preserve">.01.  </w:t>
      </w:r>
      <w:r>
        <w:rPr>
          <w:b/>
          <w:color w:val="000000" w:themeColor="text1"/>
          <w:u w:val="single"/>
        </w:rPr>
        <w:t>48</w:t>
      </w:r>
    </w:p>
    <w:p w14:paraId="228F28F3" w14:textId="77777777" w:rsidR="0059753F" w:rsidRPr="0059753F" w:rsidRDefault="007E316B" w:rsidP="0059753F">
      <w:pPr>
        <w:spacing w:after="66" w:line="259" w:lineRule="auto"/>
        <w:ind w:left="0" w:firstLine="0"/>
        <w:jc w:val="left"/>
        <w:rPr>
          <w:b/>
          <w:color w:val="000000" w:themeColor="text1"/>
          <w:u w:val="single"/>
        </w:rPr>
      </w:pPr>
      <w:r>
        <w:rPr>
          <w:color w:val="000000" w:themeColor="text1"/>
        </w:rPr>
        <w:tab/>
        <w:t>на освоение МДК. 01</w:t>
      </w:r>
      <w:r w:rsidR="0059753F" w:rsidRPr="0059753F">
        <w:rPr>
          <w:color w:val="000000" w:themeColor="text1"/>
        </w:rPr>
        <w:t xml:space="preserve">.02.  </w:t>
      </w:r>
      <w:r>
        <w:rPr>
          <w:b/>
          <w:color w:val="000000" w:themeColor="text1"/>
          <w:u w:val="single"/>
        </w:rPr>
        <w:t>48</w:t>
      </w:r>
    </w:p>
    <w:p w14:paraId="6922C333" w14:textId="77777777" w:rsidR="0059753F" w:rsidRPr="0059753F" w:rsidRDefault="007E316B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t>на освоение МДК. 01</w:t>
      </w:r>
      <w:r w:rsidR="0059753F" w:rsidRPr="0059753F">
        <w:rPr>
          <w:color w:val="000000" w:themeColor="text1"/>
        </w:rPr>
        <w:t xml:space="preserve">.03.  </w:t>
      </w:r>
      <w:r>
        <w:rPr>
          <w:b/>
          <w:color w:val="000000" w:themeColor="text1"/>
          <w:u w:val="single"/>
        </w:rPr>
        <w:t>48</w:t>
      </w:r>
    </w:p>
    <w:p w14:paraId="75A75BF5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59753F">
        <w:rPr>
          <w:color w:val="000000" w:themeColor="text1"/>
        </w:rPr>
        <w:t xml:space="preserve">в том числе самостоятельная работа  </w:t>
      </w:r>
      <w:r w:rsidR="007E316B">
        <w:rPr>
          <w:b/>
          <w:color w:val="000000" w:themeColor="text1"/>
          <w:u w:val="single"/>
        </w:rPr>
        <w:t>72</w:t>
      </w:r>
    </w:p>
    <w:p w14:paraId="307FBD71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59753F">
        <w:rPr>
          <w:color w:val="000000" w:themeColor="text1"/>
        </w:rPr>
        <w:t>практики, в том числе учебная</w:t>
      </w:r>
      <w:r w:rsidRPr="0059753F">
        <w:rPr>
          <w:b/>
          <w:color w:val="000000" w:themeColor="text1"/>
          <w:u w:val="single"/>
        </w:rPr>
        <w:t>36</w:t>
      </w:r>
    </w:p>
    <w:p w14:paraId="2F936035" w14:textId="77777777" w:rsidR="007E316B" w:rsidRDefault="0059753F" w:rsidP="0059753F">
      <w:pPr>
        <w:spacing w:after="66" w:line="259" w:lineRule="auto"/>
        <w:ind w:left="0" w:firstLine="0"/>
        <w:jc w:val="left"/>
        <w:rPr>
          <w:b/>
          <w:color w:val="000000" w:themeColor="text1"/>
          <w:u w:val="single"/>
        </w:rPr>
      </w:pPr>
      <w:r w:rsidRPr="0059753F">
        <w:rPr>
          <w:color w:val="000000" w:themeColor="text1"/>
        </w:rPr>
        <w:t>производственная</w:t>
      </w:r>
      <w:r w:rsidR="007E316B">
        <w:rPr>
          <w:b/>
          <w:color w:val="000000" w:themeColor="text1"/>
          <w:u w:val="single"/>
        </w:rPr>
        <w:t>144</w:t>
      </w:r>
    </w:p>
    <w:p w14:paraId="43DEA805" w14:textId="77777777" w:rsidR="0059753F" w:rsidRPr="0059753F" w:rsidRDefault="0059753F" w:rsidP="0059753F">
      <w:pPr>
        <w:spacing w:after="66" w:line="259" w:lineRule="auto"/>
        <w:ind w:left="0" w:firstLine="0"/>
        <w:jc w:val="left"/>
        <w:rPr>
          <w:color w:val="000000" w:themeColor="text1"/>
        </w:rPr>
      </w:pPr>
      <w:r w:rsidRPr="0059753F">
        <w:rPr>
          <w:color w:val="000000" w:themeColor="text1"/>
        </w:rPr>
        <w:t>Промежуточная аттестация :</w:t>
      </w:r>
    </w:p>
    <w:p w14:paraId="4FE0AEB1" w14:textId="77777777" w:rsidR="0059753F" w:rsidRPr="0059753F" w:rsidRDefault="0059753F" w:rsidP="007E316B">
      <w:pPr>
        <w:numPr>
          <w:ilvl w:val="0"/>
          <w:numId w:val="3"/>
        </w:numPr>
        <w:spacing w:after="66" w:line="259" w:lineRule="auto"/>
        <w:jc w:val="left"/>
        <w:rPr>
          <w:color w:val="000000" w:themeColor="text1"/>
        </w:rPr>
      </w:pPr>
      <w:r w:rsidRPr="0059753F">
        <w:rPr>
          <w:color w:val="000000" w:themeColor="text1"/>
        </w:rPr>
        <w:t xml:space="preserve">дифференцированный зачет – </w:t>
      </w:r>
      <w:r w:rsidR="007E316B" w:rsidRPr="007E316B">
        <w:rPr>
          <w:color w:val="000000" w:themeColor="text1"/>
        </w:rPr>
        <w:t>МДК01.01 Здоровый человек и его окружение</w:t>
      </w:r>
      <w:r w:rsidRPr="0059753F">
        <w:rPr>
          <w:color w:val="000000" w:themeColor="text1"/>
        </w:rPr>
        <w:t xml:space="preserve">; </w:t>
      </w:r>
    </w:p>
    <w:p w14:paraId="799AA532" w14:textId="77777777" w:rsidR="007E316B" w:rsidRDefault="0059753F" w:rsidP="007E316B">
      <w:pPr>
        <w:numPr>
          <w:ilvl w:val="0"/>
          <w:numId w:val="3"/>
        </w:numPr>
        <w:spacing w:after="66" w:line="259" w:lineRule="auto"/>
        <w:jc w:val="left"/>
        <w:rPr>
          <w:color w:val="000000" w:themeColor="text1"/>
        </w:rPr>
      </w:pPr>
      <w:r w:rsidRPr="0059753F">
        <w:rPr>
          <w:color w:val="000000" w:themeColor="text1"/>
        </w:rPr>
        <w:t xml:space="preserve">дифференцированный зачет - </w:t>
      </w:r>
      <w:r w:rsidR="007E316B" w:rsidRPr="007E316B">
        <w:rPr>
          <w:color w:val="000000" w:themeColor="text1"/>
        </w:rPr>
        <w:t>МДК 01.02 Основы профилактики</w:t>
      </w:r>
      <w:r w:rsidRPr="0059753F">
        <w:rPr>
          <w:color w:val="000000" w:themeColor="text1"/>
        </w:rPr>
        <w:t xml:space="preserve">, </w:t>
      </w:r>
    </w:p>
    <w:p w14:paraId="3CC07AC2" w14:textId="77777777" w:rsidR="007E316B" w:rsidRDefault="007E316B" w:rsidP="007E316B">
      <w:pPr>
        <w:numPr>
          <w:ilvl w:val="0"/>
          <w:numId w:val="3"/>
        </w:numPr>
        <w:spacing w:after="66" w:line="259" w:lineRule="auto"/>
        <w:jc w:val="left"/>
        <w:rPr>
          <w:color w:val="000000" w:themeColor="text1"/>
        </w:rPr>
      </w:pPr>
      <w:r w:rsidRPr="007E316B">
        <w:rPr>
          <w:color w:val="000000" w:themeColor="text1"/>
        </w:rPr>
        <w:t>дифференцированный зачет</w:t>
      </w:r>
      <w:r>
        <w:rPr>
          <w:color w:val="000000" w:themeColor="text1"/>
        </w:rPr>
        <w:t>-</w:t>
      </w:r>
      <w:r w:rsidRPr="007E316B">
        <w:rPr>
          <w:color w:val="000000" w:themeColor="text1"/>
        </w:rPr>
        <w:t>МДК 01.03 Сестринское дело в системе первичной медико-санитарной помощи населению</w:t>
      </w:r>
    </w:p>
    <w:p w14:paraId="3F32273D" w14:textId="77777777" w:rsidR="0059753F" w:rsidRPr="0059753F" w:rsidRDefault="0059753F" w:rsidP="0059753F">
      <w:pPr>
        <w:numPr>
          <w:ilvl w:val="0"/>
          <w:numId w:val="3"/>
        </w:numPr>
        <w:spacing w:after="66" w:line="259" w:lineRule="auto"/>
        <w:jc w:val="left"/>
        <w:rPr>
          <w:color w:val="000000" w:themeColor="text1"/>
        </w:rPr>
      </w:pPr>
      <w:r w:rsidRPr="0059753F">
        <w:rPr>
          <w:color w:val="000000" w:themeColor="text1"/>
        </w:rPr>
        <w:t xml:space="preserve">дифференцированный зачет – после прохождения учебной и производственной практик; </w:t>
      </w:r>
    </w:p>
    <w:p w14:paraId="021822EF" w14:textId="77777777" w:rsidR="0059753F" w:rsidRPr="0059753F" w:rsidRDefault="0059753F" w:rsidP="0059753F">
      <w:pPr>
        <w:numPr>
          <w:ilvl w:val="0"/>
          <w:numId w:val="3"/>
        </w:numPr>
        <w:spacing w:after="66" w:line="259" w:lineRule="auto"/>
        <w:jc w:val="left"/>
        <w:rPr>
          <w:color w:val="000000" w:themeColor="text1"/>
        </w:rPr>
      </w:pPr>
      <w:r w:rsidRPr="0059753F">
        <w:rPr>
          <w:color w:val="000000" w:themeColor="text1"/>
        </w:rPr>
        <w:t xml:space="preserve">экзамен квалификационный – после полного освоения профессионального модуля. </w:t>
      </w:r>
    </w:p>
    <w:p w14:paraId="7300E125" w14:textId="77777777" w:rsidR="00CB1806" w:rsidRPr="00E82F88" w:rsidRDefault="00CB1806">
      <w:pPr>
        <w:rPr>
          <w:color w:val="000000" w:themeColor="text1"/>
        </w:rPr>
        <w:sectPr w:rsidR="00CB1806" w:rsidRPr="00E82F88" w:rsidSect="00B3243D">
          <w:footerReference w:type="even" r:id="rId8"/>
          <w:footerReference w:type="default" r:id="rId9"/>
          <w:footerReference w:type="first" r:id="rId10"/>
          <w:pgSz w:w="11906" w:h="16841"/>
          <w:pgMar w:top="993" w:right="707" w:bottom="1050" w:left="1419" w:header="720" w:footer="707" w:gutter="0"/>
          <w:cols w:space="720"/>
          <w:titlePg/>
          <w:docGrid w:linePitch="381"/>
        </w:sectPr>
      </w:pPr>
    </w:p>
    <w:p w14:paraId="03CA3CBD" w14:textId="77777777" w:rsidR="007E316B" w:rsidRPr="00A5381A" w:rsidRDefault="007E316B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A5381A">
        <w:rPr>
          <w:b/>
          <w:color w:val="auto"/>
          <w:szCs w:val="28"/>
        </w:rPr>
        <w:lastRenderedPageBreak/>
        <w:t>2. Структура и содержание профессионального модуля</w:t>
      </w:r>
    </w:p>
    <w:p w14:paraId="0088BF42" w14:textId="77777777" w:rsidR="00CB1806" w:rsidRPr="00A5381A" w:rsidRDefault="007E316B" w:rsidP="00FF3AFA">
      <w:pPr>
        <w:spacing w:after="0" w:line="259" w:lineRule="auto"/>
        <w:ind w:left="10" w:right="1"/>
        <w:jc w:val="right"/>
        <w:rPr>
          <w:color w:val="000000" w:themeColor="text1"/>
          <w:szCs w:val="28"/>
        </w:rPr>
      </w:pPr>
      <w:r w:rsidRPr="00A5381A">
        <w:rPr>
          <w:color w:val="auto"/>
          <w:szCs w:val="28"/>
        </w:rPr>
        <w:t xml:space="preserve">2.1. Структура профессионального модуля </w:t>
      </w:r>
      <w:r w:rsidRPr="00A5381A">
        <w:rPr>
          <w:b/>
          <w:color w:val="000000" w:themeColor="text1"/>
          <w:szCs w:val="28"/>
          <w:u w:val="single"/>
        </w:rPr>
        <w:t>ПМ  01. ПРОВЕДЕНИЕ ПРОФИЛАКТИЧЕСКИХ МЕРОПРИЯТИЙ</w:t>
      </w:r>
    </w:p>
    <w:p w14:paraId="191DFAFB" w14:textId="77777777" w:rsidR="007E316B" w:rsidRPr="007E316B" w:rsidRDefault="007E316B" w:rsidP="007E31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 w:val="22"/>
          <w:u w:val="single"/>
        </w:rPr>
      </w:pP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852"/>
        <w:gridCol w:w="859"/>
        <w:gridCol w:w="693"/>
        <w:gridCol w:w="965"/>
        <w:gridCol w:w="1257"/>
        <w:gridCol w:w="832"/>
        <w:gridCol w:w="1522"/>
        <w:gridCol w:w="1519"/>
        <w:gridCol w:w="1358"/>
      </w:tblGrid>
      <w:tr w:rsidR="003A3457" w:rsidRPr="007E316B" w14:paraId="17A856BE" w14:textId="77777777" w:rsidTr="003A3457">
        <w:trPr>
          <w:trHeight w:val="353"/>
        </w:trPr>
        <w:tc>
          <w:tcPr>
            <w:tcW w:w="652" w:type="pct"/>
            <w:vMerge w:val="restart"/>
            <w:vAlign w:val="center"/>
          </w:tcPr>
          <w:p w14:paraId="2E3224E9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Коды профессиональных  и общих компетенций</w:t>
            </w:r>
          </w:p>
        </w:tc>
        <w:tc>
          <w:tcPr>
            <w:tcW w:w="1046" w:type="pct"/>
            <w:vMerge w:val="restart"/>
            <w:vAlign w:val="center"/>
          </w:tcPr>
          <w:p w14:paraId="54BEC6B0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15" w:type="pct"/>
            <w:vMerge w:val="restart"/>
            <w:vAlign w:val="center"/>
          </w:tcPr>
          <w:p w14:paraId="35D92D6F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iCs/>
                <w:color w:val="auto"/>
                <w:sz w:val="20"/>
                <w:szCs w:val="20"/>
              </w:rPr>
            </w:pPr>
            <w:r w:rsidRPr="007E316B">
              <w:rPr>
                <w:iCs/>
                <w:color w:val="auto"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488" w:type="pct"/>
            <w:gridSpan w:val="6"/>
            <w:vAlign w:val="center"/>
          </w:tcPr>
          <w:p w14:paraId="67B0D53C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Занятия во взаимодействии с преподавателем, час</w:t>
            </w:r>
          </w:p>
        </w:tc>
        <w:tc>
          <w:tcPr>
            <w:tcW w:w="498" w:type="pct"/>
            <w:vMerge w:val="restart"/>
            <w:vAlign w:val="center"/>
          </w:tcPr>
          <w:p w14:paraId="05F15DCE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Самостоятельная работа</w:t>
            </w:r>
          </w:p>
        </w:tc>
      </w:tr>
      <w:tr w:rsidR="003A3457" w:rsidRPr="007E316B" w14:paraId="543126A8" w14:textId="77777777" w:rsidTr="003A3457">
        <w:tc>
          <w:tcPr>
            <w:tcW w:w="652" w:type="pct"/>
            <w:vMerge/>
          </w:tcPr>
          <w:p w14:paraId="301485A0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1046" w:type="pct"/>
            <w:vMerge/>
            <w:vAlign w:val="center"/>
          </w:tcPr>
          <w:p w14:paraId="1E57135C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315" w:type="pct"/>
            <w:vMerge/>
            <w:vAlign w:val="center"/>
          </w:tcPr>
          <w:p w14:paraId="0D8E67CC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1374" w:type="pct"/>
            <w:gridSpan w:val="4"/>
            <w:vAlign w:val="center"/>
          </w:tcPr>
          <w:p w14:paraId="2B30B981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7E316B">
              <w:rPr>
                <w:i/>
                <w:color w:val="auto"/>
                <w:sz w:val="22"/>
              </w:rPr>
              <w:t>Обучение по МДК</w:t>
            </w:r>
          </w:p>
        </w:tc>
        <w:tc>
          <w:tcPr>
            <w:tcW w:w="1115" w:type="pct"/>
            <w:gridSpan w:val="2"/>
            <w:vAlign w:val="center"/>
          </w:tcPr>
          <w:p w14:paraId="07494CC7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  <w:r w:rsidRPr="007E316B">
              <w:rPr>
                <w:i/>
                <w:color w:val="auto"/>
                <w:sz w:val="22"/>
              </w:rPr>
              <w:t xml:space="preserve">         Практики</w:t>
            </w:r>
          </w:p>
        </w:tc>
        <w:tc>
          <w:tcPr>
            <w:tcW w:w="498" w:type="pct"/>
            <w:vMerge/>
            <w:vAlign w:val="center"/>
          </w:tcPr>
          <w:p w14:paraId="221329A3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3A3457" w:rsidRPr="007E316B" w14:paraId="31AF950A" w14:textId="77777777" w:rsidTr="003A3457">
        <w:trPr>
          <w:trHeight w:val="270"/>
        </w:trPr>
        <w:tc>
          <w:tcPr>
            <w:tcW w:w="652" w:type="pct"/>
            <w:vMerge/>
          </w:tcPr>
          <w:p w14:paraId="7CA4F011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1046" w:type="pct"/>
            <w:vMerge/>
            <w:vAlign w:val="center"/>
          </w:tcPr>
          <w:p w14:paraId="5E9AB1BD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315" w:type="pct"/>
            <w:vMerge/>
            <w:vAlign w:val="center"/>
          </w:tcPr>
          <w:p w14:paraId="6FA17959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20B9356F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Всего</w:t>
            </w:r>
          </w:p>
          <w:p w14:paraId="7C439E97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4927FAB2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В том числе</w:t>
            </w:r>
          </w:p>
        </w:tc>
        <w:tc>
          <w:tcPr>
            <w:tcW w:w="558" w:type="pct"/>
            <w:vMerge w:val="restart"/>
            <w:vAlign w:val="center"/>
          </w:tcPr>
          <w:p w14:paraId="1DC9519D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Учебная</w:t>
            </w:r>
          </w:p>
          <w:p w14:paraId="4F4CAA6F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4B333938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Производственная</w:t>
            </w:r>
          </w:p>
          <w:p w14:paraId="0726EB78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7B241110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3A3457" w:rsidRPr="007E316B" w14:paraId="3462D33F" w14:textId="77777777" w:rsidTr="003A3457">
        <w:trPr>
          <w:trHeight w:val="1440"/>
        </w:trPr>
        <w:tc>
          <w:tcPr>
            <w:tcW w:w="652" w:type="pct"/>
            <w:vMerge/>
          </w:tcPr>
          <w:p w14:paraId="37F56EC9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1046" w:type="pct"/>
            <w:vMerge/>
            <w:vAlign w:val="center"/>
          </w:tcPr>
          <w:p w14:paraId="5DA7D9CD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315" w:type="pct"/>
            <w:vMerge/>
            <w:vAlign w:val="center"/>
          </w:tcPr>
          <w:p w14:paraId="0B5B83F0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254" w:type="pct"/>
            <w:vMerge/>
            <w:vAlign w:val="center"/>
          </w:tcPr>
          <w:p w14:paraId="50E14855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6DA0BCEB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Промежут. аттестация</w:t>
            </w:r>
          </w:p>
        </w:tc>
        <w:tc>
          <w:tcPr>
            <w:tcW w:w="461" w:type="pct"/>
            <w:vAlign w:val="center"/>
          </w:tcPr>
          <w:p w14:paraId="4A7C6D9E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05" w:type="pct"/>
            <w:vAlign w:val="center"/>
          </w:tcPr>
          <w:p w14:paraId="2286361E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E316B">
              <w:rPr>
                <w:color w:val="auto"/>
                <w:sz w:val="20"/>
                <w:szCs w:val="20"/>
              </w:rPr>
              <w:t>Курсовых работ</w:t>
            </w:r>
          </w:p>
        </w:tc>
        <w:tc>
          <w:tcPr>
            <w:tcW w:w="558" w:type="pct"/>
            <w:vMerge/>
            <w:vAlign w:val="center"/>
          </w:tcPr>
          <w:p w14:paraId="11D6F012" w14:textId="77777777" w:rsidR="003A3457" w:rsidRPr="007E316B" w:rsidRDefault="003A3457" w:rsidP="007E316B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14:paraId="7DC4ADD7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498" w:type="pct"/>
            <w:vMerge/>
            <w:vAlign w:val="center"/>
          </w:tcPr>
          <w:p w14:paraId="7D4DFFFF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3A3457" w:rsidRPr="007E316B" w14:paraId="697B75C9" w14:textId="77777777" w:rsidTr="003A3457">
        <w:tc>
          <w:tcPr>
            <w:tcW w:w="652" w:type="pct"/>
            <w:vAlign w:val="center"/>
          </w:tcPr>
          <w:p w14:paraId="4E4EEA3B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7E316B">
              <w:rPr>
                <w:i/>
                <w:color w:val="auto"/>
                <w:sz w:val="22"/>
              </w:rPr>
              <w:t>1</w:t>
            </w:r>
          </w:p>
        </w:tc>
        <w:tc>
          <w:tcPr>
            <w:tcW w:w="1046" w:type="pct"/>
            <w:vAlign w:val="center"/>
          </w:tcPr>
          <w:p w14:paraId="447CCB2D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7E316B">
              <w:rPr>
                <w:i/>
                <w:color w:val="auto"/>
                <w:sz w:val="22"/>
              </w:rPr>
              <w:t>2</w:t>
            </w:r>
          </w:p>
        </w:tc>
        <w:tc>
          <w:tcPr>
            <w:tcW w:w="315" w:type="pct"/>
            <w:vAlign w:val="center"/>
          </w:tcPr>
          <w:p w14:paraId="028B4CDA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7E316B">
              <w:rPr>
                <w:i/>
                <w:color w:val="auto"/>
                <w:sz w:val="22"/>
              </w:rPr>
              <w:t>3</w:t>
            </w:r>
          </w:p>
        </w:tc>
        <w:tc>
          <w:tcPr>
            <w:tcW w:w="254" w:type="pct"/>
            <w:vAlign w:val="center"/>
          </w:tcPr>
          <w:p w14:paraId="350FEFF5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4</w:t>
            </w:r>
          </w:p>
        </w:tc>
        <w:tc>
          <w:tcPr>
            <w:tcW w:w="354" w:type="pct"/>
            <w:vAlign w:val="center"/>
          </w:tcPr>
          <w:p w14:paraId="3F755CA7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5</w:t>
            </w:r>
          </w:p>
        </w:tc>
        <w:tc>
          <w:tcPr>
            <w:tcW w:w="461" w:type="pct"/>
            <w:vAlign w:val="center"/>
          </w:tcPr>
          <w:p w14:paraId="14704A90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6</w:t>
            </w:r>
          </w:p>
        </w:tc>
        <w:tc>
          <w:tcPr>
            <w:tcW w:w="305" w:type="pct"/>
            <w:vAlign w:val="center"/>
          </w:tcPr>
          <w:p w14:paraId="32E92C43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7</w:t>
            </w:r>
          </w:p>
        </w:tc>
        <w:tc>
          <w:tcPr>
            <w:tcW w:w="558" w:type="pct"/>
          </w:tcPr>
          <w:p w14:paraId="3653D7CA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8</w:t>
            </w:r>
          </w:p>
        </w:tc>
        <w:tc>
          <w:tcPr>
            <w:tcW w:w="557" w:type="pct"/>
            <w:vAlign w:val="center"/>
          </w:tcPr>
          <w:p w14:paraId="498A24DE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9</w:t>
            </w:r>
          </w:p>
        </w:tc>
        <w:tc>
          <w:tcPr>
            <w:tcW w:w="498" w:type="pct"/>
            <w:vAlign w:val="center"/>
          </w:tcPr>
          <w:p w14:paraId="53B5333C" w14:textId="77777777" w:rsidR="003A3457" w:rsidRPr="007E316B" w:rsidRDefault="003A3457" w:rsidP="003A3457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 w:rsidRPr="007E316B">
              <w:rPr>
                <w:i/>
                <w:color w:val="auto"/>
                <w:sz w:val="22"/>
              </w:rPr>
              <w:t>1</w:t>
            </w:r>
            <w:r>
              <w:rPr>
                <w:i/>
                <w:color w:val="auto"/>
                <w:sz w:val="22"/>
              </w:rPr>
              <w:t>0</w:t>
            </w:r>
          </w:p>
        </w:tc>
      </w:tr>
      <w:tr w:rsidR="003A3457" w:rsidRPr="007E316B" w14:paraId="1D29ACA2" w14:textId="77777777" w:rsidTr="003A3457">
        <w:tc>
          <w:tcPr>
            <w:tcW w:w="652" w:type="pct"/>
          </w:tcPr>
          <w:p w14:paraId="40629CED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ПК 1</w:t>
            </w:r>
            <w:r w:rsidRPr="007E316B">
              <w:rPr>
                <w:color w:val="auto"/>
                <w:sz w:val="22"/>
              </w:rPr>
              <w:t>.1</w:t>
            </w:r>
            <w:r>
              <w:rPr>
                <w:color w:val="auto"/>
                <w:sz w:val="22"/>
              </w:rPr>
              <w:t xml:space="preserve">, </w:t>
            </w:r>
            <w:r w:rsidRPr="00393F4D">
              <w:rPr>
                <w:color w:val="auto"/>
                <w:sz w:val="22"/>
              </w:rPr>
              <w:t>ПК 1</w:t>
            </w:r>
            <w:r>
              <w:rPr>
                <w:color w:val="auto"/>
                <w:sz w:val="22"/>
              </w:rPr>
              <w:t xml:space="preserve">.2, </w:t>
            </w:r>
            <w:r w:rsidRPr="00393F4D">
              <w:rPr>
                <w:color w:val="auto"/>
                <w:sz w:val="22"/>
              </w:rPr>
              <w:t>ПК 1</w:t>
            </w:r>
            <w:r>
              <w:rPr>
                <w:color w:val="auto"/>
                <w:sz w:val="22"/>
              </w:rPr>
              <w:t>.3</w:t>
            </w:r>
          </w:p>
          <w:p w14:paraId="222B0212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7E316B">
              <w:rPr>
                <w:color w:val="auto"/>
                <w:sz w:val="22"/>
              </w:rPr>
              <w:t>ОК 01-13</w:t>
            </w:r>
          </w:p>
        </w:tc>
        <w:tc>
          <w:tcPr>
            <w:tcW w:w="1046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FB3B70" w14:textId="77777777" w:rsidR="003A3457" w:rsidRPr="00E82F88" w:rsidRDefault="003A3457" w:rsidP="007E316B">
            <w:pPr>
              <w:spacing w:after="0" w:line="259" w:lineRule="auto"/>
              <w:ind w:left="6" w:right="10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МДК</w:t>
            </w:r>
            <w:r w:rsidRPr="00E82F88">
              <w:rPr>
                <w:b/>
                <w:color w:val="000000" w:themeColor="text1"/>
                <w:sz w:val="24"/>
                <w:szCs w:val="24"/>
              </w:rPr>
              <w:t>01.01 Здоровый человек и его окружение</w:t>
            </w:r>
          </w:p>
        </w:tc>
        <w:tc>
          <w:tcPr>
            <w:tcW w:w="315" w:type="pct"/>
            <w:vAlign w:val="center"/>
          </w:tcPr>
          <w:p w14:paraId="4F241BCB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72</w:t>
            </w:r>
          </w:p>
        </w:tc>
        <w:tc>
          <w:tcPr>
            <w:tcW w:w="254" w:type="pct"/>
            <w:vAlign w:val="center"/>
          </w:tcPr>
          <w:p w14:paraId="374B07FF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354" w:type="pct"/>
            <w:vAlign w:val="center"/>
          </w:tcPr>
          <w:p w14:paraId="547EA5E4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61" w:type="pct"/>
            <w:vAlign w:val="center"/>
          </w:tcPr>
          <w:p w14:paraId="19AEF705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305" w:type="pct"/>
            <w:tcBorders>
              <w:bottom w:val="single" w:sz="4" w:space="0" w:color="FFFFFF"/>
            </w:tcBorders>
            <w:vAlign w:val="center"/>
          </w:tcPr>
          <w:p w14:paraId="68473077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558" w:type="pct"/>
            <w:shd w:val="clear" w:color="auto" w:fill="BFBFBF"/>
            <w:vAlign w:val="center"/>
          </w:tcPr>
          <w:p w14:paraId="0E1B212C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557" w:type="pct"/>
            <w:shd w:val="clear" w:color="auto" w:fill="BFBFBF"/>
            <w:vAlign w:val="center"/>
          </w:tcPr>
          <w:p w14:paraId="41D44397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498" w:type="pct"/>
            <w:vAlign w:val="center"/>
          </w:tcPr>
          <w:p w14:paraId="0731D0F3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</w:tr>
      <w:tr w:rsidR="003A3457" w:rsidRPr="007E316B" w14:paraId="2F050991" w14:textId="77777777" w:rsidTr="003A3457">
        <w:tc>
          <w:tcPr>
            <w:tcW w:w="652" w:type="pct"/>
          </w:tcPr>
          <w:p w14:paraId="62D078B9" w14:textId="77777777" w:rsidR="003A3457" w:rsidRPr="00393F4D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ПК 1.1, ПК 1.2, ПК 1.3</w:t>
            </w:r>
          </w:p>
          <w:p w14:paraId="72B4420C" w14:textId="77777777" w:rsidR="003A3457" w:rsidRPr="007E316B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ОК 01-13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56B555" w14:textId="77777777" w:rsidR="003A3457" w:rsidRPr="00E82F88" w:rsidRDefault="003A3457" w:rsidP="007E316B">
            <w:pPr>
              <w:spacing w:after="0" w:line="259" w:lineRule="auto"/>
              <w:ind w:left="6" w:right="174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4"/>
                <w:szCs w:val="24"/>
              </w:rPr>
              <w:t>МДК 01.02 Основы профилактики</w:t>
            </w:r>
          </w:p>
        </w:tc>
        <w:tc>
          <w:tcPr>
            <w:tcW w:w="315" w:type="pct"/>
          </w:tcPr>
          <w:p w14:paraId="017731CF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72</w:t>
            </w:r>
          </w:p>
        </w:tc>
        <w:tc>
          <w:tcPr>
            <w:tcW w:w="254" w:type="pct"/>
          </w:tcPr>
          <w:p w14:paraId="54BE80F4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354" w:type="pct"/>
          </w:tcPr>
          <w:p w14:paraId="2B65F7AB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61" w:type="pct"/>
          </w:tcPr>
          <w:p w14:paraId="01DB3710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305" w:type="pct"/>
            <w:tcBorders>
              <w:top w:val="single" w:sz="4" w:space="0" w:color="FFFFFF"/>
            </w:tcBorders>
          </w:tcPr>
          <w:p w14:paraId="51DC0F6B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E316B">
              <w:rPr>
                <w:b/>
                <w:color w:val="auto"/>
                <w:sz w:val="22"/>
              </w:rPr>
              <w:t>-</w:t>
            </w:r>
          </w:p>
        </w:tc>
        <w:tc>
          <w:tcPr>
            <w:tcW w:w="558" w:type="pct"/>
            <w:shd w:val="clear" w:color="auto" w:fill="BFBFBF"/>
          </w:tcPr>
          <w:p w14:paraId="024854F8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557" w:type="pct"/>
            <w:shd w:val="clear" w:color="auto" w:fill="BFBFBF"/>
          </w:tcPr>
          <w:p w14:paraId="2BF05116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98" w:type="pct"/>
          </w:tcPr>
          <w:p w14:paraId="3D638C2A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</w:tr>
      <w:tr w:rsidR="003A3457" w:rsidRPr="007E316B" w14:paraId="27FC8AFD" w14:textId="77777777" w:rsidTr="003A3457">
        <w:tc>
          <w:tcPr>
            <w:tcW w:w="652" w:type="pct"/>
          </w:tcPr>
          <w:p w14:paraId="6F4CBF23" w14:textId="77777777" w:rsidR="003A3457" w:rsidRPr="00393F4D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ПК 1.1, ПК 1.2, ПК 1.3</w:t>
            </w:r>
          </w:p>
          <w:p w14:paraId="6E4D9C25" w14:textId="77777777" w:rsidR="003A3457" w:rsidRPr="007E316B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ОК 01-13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6C3027" w14:textId="77777777" w:rsidR="003A3457" w:rsidRPr="00E82F88" w:rsidRDefault="003A3457" w:rsidP="007E316B">
            <w:pPr>
              <w:spacing w:after="0" w:line="279" w:lineRule="auto"/>
              <w:ind w:left="6" w:right="403" w:firstLine="0"/>
              <w:rPr>
                <w:b/>
                <w:color w:val="000000" w:themeColor="text1"/>
                <w:sz w:val="24"/>
                <w:szCs w:val="24"/>
              </w:rPr>
            </w:pPr>
            <w:r w:rsidRPr="00E82F88">
              <w:rPr>
                <w:b/>
                <w:color w:val="000000" w:themeColor="text1"/>
                <w:sz w:val="24"/>
                <w:szCs w:val="24"/>
              </w:rPr>
              <w:t xml:space="preserve">МДК 01.03 Сестринское дело в системе первичной медико-санитарной помощи населению </w:t>
            </w:r>
          </w:p>
        </w:tc>
        <w:tc>
          <w:tcPr>
            <w:tcW w:w="315" w:type="pct"/>
          </w:tcPr>
          <w:p w14:paraId="7B80139E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72</w:t>
            </w:r>
          </w:p>
        </w:tc>
        <w:tc>
          <w:tcPr>
            <w:tcW w:w="254" w:type="pct"/>
          </w:tcPr>
          <w:p w14:paraId="7B7D913A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48</w:t>
            </w:r>
          </w:p>
        </w:tc>
        <w:tc>
          <w:tcPr>
            <w:tcW w:w="354" w:type="pct"/>
          </w:tcPr>
          <w:p w14:paraId="1B394F97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461" w:type="pct"/>
          </w:tcPr>
          <w:p w14:paraId="00AF0E87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305" w:type="pct"/>
            <w:tcBorders>
              <w:top w:val="single" w:sz="4" w:space="0" w:color="FFFFFF"/>
            </w:tcBorders>
          </w:tcPr>
          <w:p w14:paraId="56CD0D22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7E316B">
              <w:rPr>
                <w:b/>
                <w:color w:val="auto"/>
                <w:sz w:val="22"/>
              </w:rPr>
              <w:t>-</w:t>
            </w:r>
          </w:p>
        </w:tc>
        <w:tc>
          <w:tcPr>
            <w:tcW w:w="558" w:type="pct"/>
            <w:shd w:val="clear" w:color="auto" w:fill="BFBFBF"/>
          </w:tcPr>
          <w:p w14:paraId="137DC51F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557" w:type="pct"/>
            <w:shd w:val="clear" w:color="auto" w:fill="BFBFBF"/>
          </w:tcPr>
          <w:p w14:paraId="5AFFE730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98" w:type="pct"/>
          </w:tcPr>
          <w:p w14:paraId="26550DBB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</w:tr>
      <w:tr w:rsidR="003A3457" w:rsidRPr="007E316B" w14:paraId="5526E643" w14:textId="77777777" w:rsidTr="003A3457">
        <w:tc>
          <w:tcPr>
            <w:tcW w:w="652" w:type="pct"/>
          </w:tcPr>
          <w:p w14:paraId="1E6CCD66" w14:textId="77777777" w:rsidR="003A3457" w:rsidRPr="00393F4D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ПК 1.1, ПК 1.2, ПК 1.3</w:t>
            </w:r>
          </w:p>
          <w:p w14:paraId="4F109274" w14:textId="77777777" w:rsidR="003A3457" w:rsidRPr="007E316B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ОК 01-13</w:t>
            </w:r>
          </w:p>
        </w:tc>
        <w:tc>
          <w:tcPr>
            <w:tcW w:w="1046" w:type="pct"/>
          </w:tcPr>
          <w:p w14:paraId="49CF4228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7E316B">
              <w:rPr>
                <w:color w:val="auto"/>
                <w:sz w:val="22"/>
              </w:rPr>
              <w:t xml:space="preserve">УП.04 Учебная практика </w:t>
            </w:r>
          </w:p>
        </w:tc>
        <w:tc>
          <w:tcPr>
            <w:tcW w:w="315" w:type="pct"/>
          </w:tcPr>
          <w:p w14:paraId="2F29E674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36</w:t>
            </w:r>
          </w:p>
        </w:tc>
        <w:tc>
          <w:tcPr>
            <w:tcW w:w="254" w:type="pct"/>
            <w:shd w:val="clear" w:color="auto" w:fill="C0C0C0"/>
          </w:tcPr>
          <w:p w14:paraId="757AB585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354" w:type="pct"/>
            <w:shd w:val="clear" w:color="auto" w:fill="C0C0C0"/>
          </w:tcPr>
          <w:p w14:paraId="7F92B728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461" w:type="pct"/>
            <w:shd w:val="clear" w:color="auto" w:fill="C0C0C0"/>
          </w:tcPr>
          <w:p w14:paraId="3A8985DF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305" w:type="pct"/>
            <w:shd w:val="clear" w:color="auto" w:fill="C0C0C0"/>
          </w:tcPr>
          <w:p w14:paraId="48E19E18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558" w:type="pct"/>
          </w:tcPr>
          <w:p w14:paraId="127ACFA5" w14:textId="77777777" w:rsidR="003A3457" w:rsidRPr="007E316B" w:rsidRDefault="003A3457" w:rsidP="007E316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7E316B">
              <w:rPr>
                <w:color w:val="auto"/>
                <w:sz w:val="22"/>
              </w:rPr>
              <w:t>36</w:t>
            </w:r>
          </w:p>
        </w:tc>
        <w:tc>
          <w:tcPr>
            <w:tcW w:w="557" w:type="pct"/>
            <w:shd w:val="clear" w:color="auto" w:fill="BFBFBF"/>
          </w:tcPr>
          <w:p w14:paraId="0C7CA704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498" w:type="pct"/>
            <w:shd w:val="clear" w:color="auto" w:fill="BFBFBF"/>
          </w:tcPr>
          <w:p w14:paraId="251FEF2A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</w:tr>
      <w:tr w:rsidR="003A3457" w:rsidRPr="007E316B" w14:paraId="133BFDFF" w14:textId="77777777" w:rsidTr="003A3457">
        <w:trPr>
          <w:trHeight w:val="555"/>
        </w:trPr>
        <w:tc>
          <w:tcPr>
            <w:tcW w:w="652" w:type="pct"/>
          </w:tcPr>
          <w:p w14:paraId="505C8788" w14:textId="77777777" w:rsidR="003A3457" w:rsidRPr="00393F4D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ПК 1.1, ПК 1.2, ПК 1.3</w:t>
            </w:r>
          </w:p>
          <w:p w14:paraId="08C85B87" w14:textId="77777777" w:rsidR="003A3457" w:rsidRPr="007E316B" w:rsidRDefault="003A3457" w:rsidP="00393F4D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393F4D">
              <w:rPr>
                <w:color w:val="auto"/>
                <w:sz w:val="22"/>
              </w:rPr>
              <w:t>ОК 01-13</w:t>
            </w:r>
          </w:p>
        </w:tc>
        <w:tc>
          <w:tcPr>
            <w:tcW w:w="1046" w:type="pct"/>
          </w:tcPr>
          <w:p w14:paraId="096C0BD5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7E316B">
              <w:rPr>
                <w:color w:val="auto"/>
                <w:sz w:val="22"/>
              </w:rPr>
              <w:t>ПП.04 Производственная практика</w:t>
            </w:r>
          </w:p>
        </w:tc>
        <w:tc>
          <w:tcPr>
            <w:tcW w:w="315" w:type="pct"/>
          </w:tcPr>
          <w:p w14:paraId="110EB04A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 xml:space="preserve">  144</w:t>
            </w:r>
          </w:p>
        </w:tc>
        <w:tc>
          <w:tcPr>
            <w:tcW w:w="254" w:type="pct"/>
            <w:shd w:val="clear" w:color="auto" w:fill="C0C0C0"/>
          </w:tcPr>
          <w:p w14:paraId="7B8DCC6A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354" w:type="pct"/>
            <w:shd w:val="clear" w:color="auto" w:fill="C0C0C0"/>
          </w:tcPr>
          <w:p w14:paraId="09E7EDEE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461" w:type="pct"/>
            <w:shd w:val="clear" w:color="auto" w:fill="C0C0C0"/>
          </w:tcPr>
          <w:p w14:paraId="219F7AD6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305" w:type="pct"/>
            <w:shd w:val="clear" w:color="auto" w:fill="C0C0C0"/>
          </w:tcPr>
          <w:p w14:paraId="7E382022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558" w:type="pct"/>
            <w:shd w:val="clear" w:color="auto" w:fill="C0C0C0"/>
          </w:tcPr>
          <w:p w14:paraId="4A35A1A0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</w:p>
        </w:tc>
        <w:tc>
          <w:tcPr>
            <w:tcW w:w="557" w:type="pct"/>
          </w:tcPr>
          <w:p w14:paraId="068658E9" w14:textId="77777777" w:rsidR="003A3457" w:rsidRPr="007E316B" w:rsidRDefault="003A3457" w:rsidP="007E316B">
            <w:pPr>
              <w:suppressAutoHyphens/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</w:p>
          <w:p w14:paraId="6B0D97B1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i/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144</w:t>
            </w:r>
          </w:p>
        </w:tc>
        <w:tc>
          <w:tcPr>
            <w:tcW w:w="498" w:type="pct"/>
            <w:shd w:val="clear" w:color="auto" w:fill="BFBFBF"/>
          </w:tcPr>
          <w:p w14:paraId="03815239" w14:textId="77777777" w:rsidR="003A3457" w:rsidRPr="007E316B" w:rsidRDefault="003A3457" w:rsidP="007E316B">
            <w:pPr>
              <w:spacing w:after="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</w:tr>
      <w:tr w:rsidR="003A3457" w:rsidRPr="007E316B" w14:paraId="70FC84B2" w14:textId="77777777" w:rsidTr="003A3457">
        <w:tc>
          <w:tcPr>
            <w:tcW w:w="652" w:type="pct"/>
          </w:tcPr>
          <w:p w14:paraId="7F8BD655" w14:textId="77777777" w:rsidR="003A3457" w:rsidRPr="007E316B" w:rsidRDefault="003A3457" w:rsidP="007E316B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046" w:type="pct"/>
          </w:tcPr>
          <w:p w14:paraId="32AA6BA6" w14:textId="77777777" w:rsidR="003A3457" w:rsidRPr="007E316B" w:rsidRDefault="003A3457" w:rsidP="007E316B">
            <w:pPr>
              <w:spacing w:after="200" w:line="276" w:lineRule="auto"/>
              <w:ind w:left="0" w:firstLine="0"/>
              <w:jc w:val="left"/>
              <w:rPr>
                <w:b/>
                <w:i/>
                <w:color w:val="auto"/>
                <w:sz w:val="22"/>
              </w:rPr>
            </w:pPr>
            <w:r w:rsidRPr="007E316B">
              <w:rPr>
                <w:b/>
                <w:i/>
                <w:color w:val="auto"/>
                <w:sz w:val="22"/>
              </w:rPr>
              <w:t>Всего:</w:t>
            </w:r>
          </w:p>
        </w:tc>
        <w:tc>
          <w:tcPr>
            <w:tcW w:w="315" w:type="pct"/>
          </w:tcPr>
          <w:p w14:paraId="4EF08104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216</w:t>
            </w:r>
          </w:p>
        </w:tc>
        <w:tc>
          <w:tcPr>
            <w:tcW w:w="254" w:type="pct"/>
          </w:tcPr>
          <w:p w14:paraId="7B925BC1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144</w:t>
            </w:r>
          </w:p>
        </w:tc>
        <w:tc>
          <w:tcPr>
            <w:tcW w:w="354" w:type="pct"/>
          </w:tcPr>
          <w:p w14:paraId="38D6EB22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-</w:t>
            </w:r>
          </w:p>
        </w:tc>
        <w:tc>
          <w:tcPr>
            <w:tcW w:w="461" w:type="pct"/>
          </w:tcPr>
          <w:p w14:paraId="2807401C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54</w:t>
            </w:r>
          </w:p>
        </w:tc>
        <w:tc>
          <w:tcPr>
            <w:tcW w:w="305" w:type="pct"/>
          </w:tcPr>
          <w:p w14:paraId="393333F6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 w:rsidRPr="007E316B">
              <w:rPr>
                <w:b/>
                <w:i/>
                <w:color w:val="auto"/>
                <w:sz w:val="22"/>
              </w:rPr>
              <w:t>*</w:t>
            </w:r>
          </w:p>
        </w:tc>
        <w:tc>
          <w:tcPr>
            <w:tcW w:w="558" w:type="pct"/>
          </w:tcPr>
          <w:p w14:paraId="7C5D2A46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36</w:t>
            </w:r>
          </w:p>
        </w:tc>
        <w:tc>
          <w:tcPr>
            <w:tcW w:w="557" w:type="pct"/>
          </w:tcPr>
          <w:p w14:paraId="1D2BAB54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144</w:t>
            </w:r>
          </w:p>
        </w:tc>
        <w:tc>
          <w:tcPr>
            <w:tcW w:w="498" w:type="pct"/>
          </w:tcPr>
          <w:p w14:paraId="2F587E92" w14:textId="77777777" w:rsidR="003A3457" w:rsidRPr="007E316B" w:rsidRDefault="003A3457" w:rsidP="007E316B">
            <w:pPr>
              <w:spacing w:after="200" w:line="276" w:lineRule="auto"/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>
              <w:rPr>
                <w:b/>
                <w:i/>
                <w:color w:val="auto"/>
                <w:sz w:val="22"/>
              </w:rPr>
              <w:t>72</w:t>
            </w:r>
          </w:p>
        </w:tc>
      </w:tr>
    </w:tbl>
    <w:p w14:paraId="227BA2D1" w14:textId="77777777" w:rsidR="00722A88" w:rsidRPr="00722A88" w:rsidRDefault="00722A88" w:rsidP="00393F4D">
      <w:pPr>
        <w:ind w:left="0" w:firstLine="0"/>
      </w:pPr>
    </w:p>
    <w:p w14:paraId="7C21F308" w14:textId="77777777" w:rsidR="00393F4D" w:rsidRPr="00393F4D" w:rsidRDefault="00393F4D" w:rsidP="00393F4D">
      <w:pPr>
        <w:pStyle w:val="5"/>
        <w:ind w:left="293"/>
        <w:jc w:val="center"/>
        <w:rPr>
          <w:color w:val="000000" w:themeColor="text1"/>
        </w:rPr>
      </w:pPr>
      <w:r w:rsidRPr="00393F4D">
        <w:rPr>
          <w:color w:val="000000" w:themeColor="text1"/>
        </w:rPr>
        <w:lastRenderedPageBreak/>
        <w:t>2.2.Тематический план профессионального модуля (ПМ)</w:t>
      </w:r>
    </w:p>
    <w:p w14:paraId="3D756235" w14:textId="77777777" w:rsidR="00CB1806" w:rsidRPr="00E82F88" w:rsidRDefault="003A3457" w:rsidP="00393F4D">
      <w:pPr>
        <w:pStyle w:val="5"/>
        <w:ind w:left="293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="00393F4D" w:rsidRPr="00E82F88">
        <w:rPr>
          <w:color w:val="000000" w:themeColor="text1"/>
        </w:rPr>
        <w:t>ПМ</w:t>
      </w:r>
      <w:r>
        <w:rPr>
          <w:color w:val="000000" w:themeColor="text1"/>
        </w:rPr>
        <w:t>. 01</w:t>
      </w:r>
      <w:r w:rsidR="00393F4D" w:rsidRPr="00E82F88">
        <w:rPr>
          <w:color w:val="000000" w:themeColor="text1"/>
        </w:rPr>
        <w:t xml:space="preserve"> ПРОВЕДЕНИЕ ПРОФИЛАКТИЧЕСКИХ МЕРОПРИЯТИЙ</w:t>
      </w:r>
      <w:r>
        <w:rPr>
          <w:color w:val="000000" w:themeColor="text1"/>
        </w:rPr>
        <w:t>»</w:t>
      </w:r>
    </w:p>
    <w:p w14:paraId="5B455F19" w14:textId="77777777" w:rsidR="00CB1806" w:rsidRPr="00E82F88" w:rsidRDefault="00CB1806">
      <w:pPr>
        <w:spacing w:after="0" w:line="259" w:lineRule="auto"/>
        <w:ind w:left="0" w:firstLine="0"/>
        <w:jc w:val="left"/>
        <w:rPr>
          <w:color w:val="000000" w:themeColor="text1"/>
        </w:rPr>
      </w:pPr>
    </w:p>
    <w:tbl>
      <w:tblPr>
        <w:tblStyle w:val="TableGrid"/>
        <w:tblW w:w="15452" w:type="dxa"/>
        <w:tblInd w:w="-318" w:type="dxa"/>
        <w:tblCellMar>
          <w:top w:w="1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917"/>
        <w:gridCol w:w="10117"/>
        <w:gridCol w:w="1418"/>
      </w:tblGrid>
      <w:tr w:rsidR="00E73A4C" w:rsidRPr="00E82F88" w14:paraId="013343B6" w14:textId="77777777" w:rsidTr="002801BE">
        <w:trPr>
          <w:trHeight w:val="1274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25BD" w14:textId="77777777" w:rsidR="00E73A4C" w:rsidRPr="00E82F88" w:rsidRDefault="002801BE" w:rsidP="002801BE">
            <w:pPr>
              <w:spacing w:after="0" w:line="259" w:lineRule="auto"/>
              <w:ind w:left="2" w:right="38"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auto"/>
                <w:sz w:val="22"/>
              </w:rPr>
              <w:t>Н</w:t>
            </w:r>
            <w:r w:rsidRPr="002801BE">
              <w:rPr>
                <w:b/>
                <w:bCs/>
                <w:color w:val="auto"/>
                <w:sz w:val="22"/>
              </w:rPr>
              <w:t>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D77" w14:textId="77777777" w:rsidR="002801BE" w:rsidRPr="002801BE" w:rsidRDefault="002801BE" w:rsidP="002801BE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2801BE">
              <w:rPr>
                <w:b/>
                <w:bCs/>
                <w:color w:val="auto"/>
                <w:sz w:val="22"/>
              </w:rPr>
              <w:t>Содержание учебного материала,</w:t>
            </w:r>
          </w:p>
          <w:p w14:paraId="4071E4D9" w14:textId="77777777" w:rsidR="00E73A4C" w:rsidRPr="00E82F88" w:rsidRDefault="002801BE" w:rsidP="002801BE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2801BE">
              <w:rPr>
                <w:b/>
                <w:bCs/>
                <w:color w:val="auto"/>
                <w:sz w:val="22"/>
              </w:rPr>
              <w:t>практические и лабораторные занятия, самостоятельная учебная работа обучающихся, курсовая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31C5" w14:textId="77777777" w:rsidR="00E73A4C" w:rsidRPr="00E82F88" w:rsidRDefault="00E73A4C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Объем </w:t>
            </w:r>
            <w:r w:rsidR="002801BE">
              <w:rPr>
                <w:b/>
                <w:color w:val="000000" w:themeColor="text1"/>
                <w:sz w:val="22"/>
              </w:rPr>
              <w:t>в часах</w:t>
            </w:r>
          </w:p>
        </w:tc>
      </w:tr>
      <w:tr w:rsidR="00E73A4C" w:rsidRPr="00E82F88" w14:paraId="48B0E7EA" w14:textId="77777777" w:rsidTr="002801BE">
        <w:trPr>
          <w:trHeight w:val="262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5B62" w14:textId="77777777" w:rsidR="00E73A4C" w:rsidRPr="00E82F88" w:rsidRDefault="00E73A4C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645" w14:textId="77777777" w:rsidR="00E73A4C" w:rsidRPr="00E82F88" w:rsidRDefault="00E73A4C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A7FA" w14:textId="77777777" w:rsidR="00E73A4C" w:rsidRPr="00E82F88" w:rsidRDefault="00E73A4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3 </w:t>
            </w:r>
          </w:p>
        </w:tc>
      </w:tr>
      <w:tr w:rsidR="00E73A4C" w:rsidRPr="00E82F88" w14:paraId="2132EB6A" w14:textId="77777777" w:rsidTr="002801BE">
        <w:trPr>
          <w:trHeight w:val="264"/>
        </w:trPr>
        <w:tc>
          <w:tcPr>
            <w:tcW w:w="15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E625" w14:textId="77777777" w:rsidR="00E73A4C" w:rsidRPr="00E82F88" w:rsidRDefault="00E73A4C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Раздел 1 ПМ 01. Определение здоровья человека в разные периоды его жизни </w:t>
            </w:r>
          </w:p>
        </w:tc>
      </w:tr>
      <w:tr w:rsidR="00E73A4C" w:rsidRPr="00E82F88" w14:paraId="544756B7" w14:textId="77777777" w:rsidTr="002801BE">
        <w:trPr>
          <w:trHeight w:val="264"/>
        </w:trPr>
        <w:tc>
          <w:tcPr>
            <w:tcW w:w="1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97E1068" w14:textId="77777777" w:rsidR="00E73A4C" w:rsidRPr="00E82F88" w:rsidRDefault="00E73A4C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МДК 01.01 Здоровый человек и его окружение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44849E3" w14:textId="056AB3BE" w:rsidR="00E73A4C" w:rsidRPr="00E82F88" w:rsidRDefault="005F33F0" w:rsidP="002801BE">
            <w:pPr>
              <w:spacing w:after="0" w:line="259" w:lineRule="auto"/>
              <w:ind w:left="70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30/18/24</w:t>
            </w:r>
          </w:p>
        </w:tc>
      </w:tr>
      <w:tr w:rsidR="00E73A4C" w:rsidRPr="00E82F88" w14:paraId="2EC36D63" w14:textId="77777777" w:rsidTr="002801BE">
        <w:trPr>
          <w:trHeight w:val="263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8EBC" w14:textId="77777777" w:rsidR="00E73A4C" w:rsidRPr="00E82F88" w:rsidRDefault="00E73A4C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Тема 1.Общественное здоровье и здравоохранение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E9D7B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C7A10" w14:textId="798A1E41" w:rsidR="00E73A4C" w:rsidRPr="00BA4D59" w:rsidRDefault="00BA4D59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E73A4C" w:rsidRPr="00E82F88" w14:paraId="78BA3B4F" w14:textId="77777777" w:rsidTr="002801BE">
        <w:trPr>
          <w:trHeight w:val="3301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843F0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300EA" w14:textId="77777777" w:rsidR="00E73A4C" w:rsidRPr="00E82F88" w:rsidRDefault="00E73A4C">
            <w:pPr>
              <w:spacing w:after="0" w:line="278" w:lineRule="auto"/>
              <w:ind w:left="0" w:right="299" w:firstLine="0"/>
              <w:jc w:val="left"/>
              <w:rPr>
                <w:color w:val="000000" w:themeColor="text1"/>
              </w:rPr>
            </w:pPr>
            <w:r w:rsidRPr="00E73A4C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Общественное здоровье и здравоохранение. Основные медико-демографические показатели.  </w:t>
            </w:r>
          </w:p>
          <w:p w14:paraId="2E26E9B9" w14:textId="77777777" w:rsidR="00E73A4C" w:rsidRPr="00E82F88" w:rsidRDefault="00E73A4C" w:rsidP="00A36180">
            <w:pPr>
              <w:spacing w:after="2" w:line="277" w:lineRule="auto"/>
              <w:ind w:left="0" w:right="3158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Основные закономерности роста и развития человека Понятия: «здоровье», «образ жизни», «качество жизни».  </w:t>
            </w:r>
          </w:p>
          <w:p w14:paraId="25E13A72" w14:textId="77777777" w:rsidR="00E73A4C" w:rsidRPr="00E82F88" w:rsidRDefault="00E73A4C" w:rsidP="00A36180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Факторы, влияющие на здоровье. Факторы риска здоровью. </w:t>
            </w:r>
          </w:p>
          <w:p w14:paraId="4C8BF1E4" w14:textId="77777777" w:rsidR="00E73A4C" w:rsidRPr="00E82F88" w:rsidRDefault="00E73A4C" w:rsidP="00A36180">
            <w:pPr>
              <w:spacing w:after="0" w:line="279" w:lineRule="auto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Демографическая ситуация в России, регионе. Роль сестринского персонала в сохранении и укреплении здоровья. </w:t>
            </w:r>
          </w:p>
          <w:p w14:paraId="2FCBA6CC" w14:textId="77777777" w:rsidR="00E73A4C" w:rsidRPr="00E82F88" w:rsidRDefault="00E73A4C" w:rsidP="00A36180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Основные закономерности роста и развития человека. </w:t>
            </w:r>
          </w:p>
          <w:p w14:paraId="32CABA53" w14:textId="77777777" w:rsidR="00E73A4C" w:rsidRPr="00E82F88" w:rsidRDefault="00E73A4C" w:rsidP="00A36180">
            <w:pPr>
              <w:spacing w:after="0" w:line="277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Понятие о возрасте.  Его виды. Возрастные периоды. Расчет демографических показателей (рождаемость, смертность, естественный прирост), их оценка и анализ.  </w:t>
            </w:r>
          </w:p>
          <w:p w14:paraId="265AD04E" w14:textId="77777777" w:rsidR="00E73A4C" w:rsidRPr="00E82F88" w:rsidRDefault="00E73A4C" w:rsidP="00A36180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Выявление факторов, влияющих на здоровье человека на примере конкретных ситуаций. </w:t>
            </w:r>
          </w:p>
          <w:p w14:paraId="04F60520" w14:textId="77777777" w:rsidR="00E73A4C" w:rsidRPr="00E82F88" w:rsidRDefault="00E73A4C" w:rsidP="00A36180">
            <w:pPr>
              <w:spacing w:after="0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Определение универсальных потребностей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B17EE" w14:textId="77777777" w:rsidR="00E73A4C" w:rsidRPr="00E82F88" w:rsidRDefault="00E73A4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</w:p>
          <w:p w14:paraId="43C1DD80" w14:textId="77777777" w:rsidR="00E73A4C" w:rsidRPr="00E82F88" w:rsidRDefault="00E73A4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</w:p>
          <w:p w14:paraId="7F5B61BF" w14:textId="77777777" w:rsidR="00E73A4C" w:rsidRPr="00E82F88" w:rsidRDefault="00E73A4C" w:rsidP="00A36180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</w:p>
          <w:p w14:paraId="6FC1CBF4" w14:textId="77777777" w:rsidR="00E73A4C" w:rsidRPr="00E82F88" w:rsidRDefault="00E73A4C" w:rsidP="00A36180">
            <w:pPr>
              <w:spacing w:after="0"/>
              <w:ind w:left="0" w:right="57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26FB9D08" w14:textId="77777777" w:rsidTr="002801BE">
        <w:trPr>
          <w:trHeight w:val="263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246A7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F5E" w14:textId="77777777" w:rsidR="00E73A4C" w:rsidRPr="00E82F88" w:rsidRDefault="00E73A4C" w:rsidP="00E73A4C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FD06" w14:textId="77777777" w:rsidR="00E73A4C" w:rsidRPr="00E82F88" w:rsidRDefault="00E73A4C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525B8105" w14:textId="77777777" w:rsidTr="002801BE">
        <w:trPr>
          <w:trHeight w:val="592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40B2F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DC44C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30905042" w14:textId="77777777" w:rsidR="00E73A4C" w:rsidRPr="00E82F88" w:rsidRDefault="00E73A4C" w:rsidP="00E73A4C">
            <w:pPr>
              <w:spacing w:after="0"/>
              <w:ind w:left="0" w:right="133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1.Общественное здоровье и здравоохранение. Основные медико-демографические показатели.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3499B" w14:textId="697E3FEF" w:rsidR="00E73A4C" w:rsidRPr="00E82F88" w:rsidRDefault="00E73A4C" w:rsidP="00E73A4C">
            <w:pPr>
              <w:spacing w:after="0"/>
              <w:ind w:left="0" w:right="57"/>
              <w:jc w:val="center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E73A4C" w:rsidRPr="00E82F88" w14:paraId="0DDA3D0E" w14:textId="77777777" w:rsidTr="002801BE">
        <w:trPr>
          <w:trHeight w:val="515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821F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8EA" w14:textId="77777777" w:rsidR="00E73A4C" w:rsidRPr="00E82F88" w:rsidRDefault="004C45BB">
            <w:pPr>
              <w:spacing w:after="18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5DF2080D" w14:textId="77777777" w:rsidR="00E73A4C" w:rsidRPr="00E73A4C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Рефераты на темы, касающиеся теорий развития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BC0E" w14:textId="77777777" w:rsidR="00E73A4C" w:rsidRPr="00E82F88" w:rsidRDefault="00E73A4C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253E00F7" w14:textId="77777777" w:rsidTr="002801BE">
        <w:trPr>
          <w:trHeight w:val="310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4FF02" w14:textId="77777777" w:rsidR="00E73A4C" w:rsidRPr="00E82F88" w:rsidRDefault="00E73A4C">
            <w:pPr>
              <w:spacing w:after="0" w:line="259" w:lineRule="auto"/>
              <w:ind w:left="2" w:firstLine="0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2. Здоровье детей </w:t>
            </w:r>
            <w:r w:rsidRPr="00E82F88">
              <w:rPr>
                <w:b/>
                <w:color w:val="000000" w:themeColor="text1"/>
                <w:sz w:val="22"/>
              </w:rPr>
              <w:lastRenderedPageBreak/>
              <w:t>Внутриутробный период.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796B1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lastRenderedPageBreak/>
              <w:t>Содержание</w:t>
            </w:r>
            <w:r w:rsidR="00A5381A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CC929" w14:textId="18960BF3" w:rsidR="00E73A4C" w:rsidRPr="00BA4D59" w:rsidRDefault="00BA4D59" w:rsidP="00E73A4C">
            <w:pPr>
              <w:spacing w:after="0"/>
              <w:ind w:left="0" w:right="2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E73A4C" w:rsidRPr="00E82F88" w14:paraId="6EBE53FF" w14:textId="77777777" w:rsidTr="002801BE">
        <w:trPr>
          <w:trHeight w:val="3458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7B9C1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DF987" w14:textId="77777777" w:rsidR="00E73A4C" w:rsidRPr="00E82F88" w:rsidRDefault="00E73A4C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73A4C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Внутриутробный период. Закономерности роста и развития во внутриутробном периоде. </w:t>
            </w:r>
          </w:p>
          <w:p w14:paraId="6D3A96C4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АФО новорожденного. </w:t>
            </w:r>
          </w:p>
          <w:p w14:paraId="7BB6DE87" w14:textId="77777777" w:rsidR="00E73A4C" w:rsidRPr="00E82F88" w:rsidRDefault="00E73A4C" w:rsidP="00A36180">
            <w:pPr>
              <w:spacing w:after="0" w:line="279" w:lineRule="auto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Классификация периодов детского возраста. Антенатальный период. Факторы, влияющие на рост и развитие плода.  </w:t>
            </w:r>
          </w:p>
          <w:p w14:paraId="3183CEAA" w14:textId="77777777" w:rsidR="00E73A4C" w:rsidRPr="00E82F88" w:rsidRDefault="00E73A4C" w:rsidP="00A36180">
            <w:pPr>
              <w:spacing w:after="0" w:line="278" w:lineRule="auto"/>
              <w:ind w:left="0" w:right="55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Понятие об антенатальной охране плода, значение дородовых патронажей. Особенности питания беременной женщины, режима дня. Выявление факторов, влияющих на эмбриональное развитие, здоровье плода</w:t>
            </w:r>
          </w:p>
          <w:p w14:paraId="289C1FB5" w14:textId="77777777" w:rsidR="00E73A4C" w:rsidRPr="00E82F88" w:rsidRDefault="00E73A4C" w:rsidP="00A36180">
            <w:pPr>
              <w:spacing w:after="0" w:line="279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Определение целей и составление планов дородовых патронажей  Составление плана беседы с беременной с целью выявления факторов генетического, биологического риска. </w:t>
            </w:r>
          </w:p>
          <w:p w14:paraId="08793554" w14:textId="77777777" w:rsidR="00E73A4C" w:rsidRPr="00E82F88" w:rsidRDefault="00E73A4C" w:rsidP="00A36180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памятки по режиму дня и питанию беременной женщины </w:t>
            </w:r>
          </w:p>
          <w:p w14:paraId="2CFF9170" w14:textId="77777777" w:rsidR="00E73A4C" w:rsidRPr="00E82F88" w:rsidRDefault="00E73A4C" w:rsidP="00A36180">
            <w:pPr>
              <w:spacing w:after="0"/>
              <w:ind w:left="1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памятки с рекомендациями по организации комнаты новорожденного и  приобретению необходимых предметов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FC6E7" w14:textId="77777777" w:rsidR="00E73A4C" w:rsidRPr="00E82F88" w:rsidRDefault="00E73A4C" w:rsidP="005F33F0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39557785" w14:textId="77777777" w:rsidTr="002801BE">
        <w:tblPrEx>
          <w:tblCellMar>
            <w:right w:w="0" w:type="dxa"/>
          </w:tblCellMar>
        </w:tblPrEx>
        <w:trPr>
          <w:trHeight w:val="337"/>
        </w:trPr>
        <w:tc>
          <w:tcPr>
            <w:tcW w:w="3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A953CD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0A42E" w14:textId="77777777" w:rsidR="00E73A4C" w:rsidRPr="00E82F88" w:rsidRDefault="00E73A4C" w:rsidP="00E73A4C">
            <w:pPr>
              <w:spacing w:after="0" w:line="259" w:lineRule="auto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76835" w14:textId="77777777" w:rsidR="00E73A4C" w:rsidRDefault="00E73A4C" w:rsidP="00E73A4C">
            <w:pPr>
              <w:spacing w:after="0" w:line="259" w:lineRule="auto"/>
              <w:ind w:left="0" w:right="10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6A588C9E" w14:textId="77777777" w:rsidTr="002801BE">
        <w:tblPrEx>
          <w:tblCellMar>
            <w:right w:w="0" w:type="dxa"/>
          </w:tblCellMar>
        </w:tblPrEx>
        <w:trPr>
          <w:trHeight w:val="567"/>
        </w:trPr>
        <w:tc>
          <w:tcPr>
            <w:tcW w:w="3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D700FC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D8AF4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6ED89073" w14:textId="77777777" w:rsidR="00E73A4C" w:rsidRPr="00E82F88" w:rsidRDefault="00E73A4C" w:rsidP="00E73A4C">
            <w:pPr>
              <w:spacing w:after="0"/>
              <w:ind w:left="1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1. Внутриутробный период.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A94BA" w14:textId="2B67B1B5" w:rsidR="00E73A4C" w:rsidRPr="00E82F88" w:rsidRDefault="00E73A4C" w:rsidP="00E73A4C">
            <w:pPr>
              <w:spacing w:after="0"/>
              <w:ind w:left="0" w:right="107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7599BC30" w14:textId="77777777" w:rsidTr="002801BE">
        <w:tblPrEx>
          <w:tblCellMar>
            <w:right w:w="0" w:type="dxa"/>
          </w:tblCellMar>
        </w:tblPrEx>
        <w:trPr>
          <w:trHeight w:val="2285"/>
        </w:trPr>
        <w:tc>
          <w:tcPr>
            <w:tcW w:w="3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7C90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811F" w14:textId="77777777" w:rsidR="00E73A4C" w:rsidRPr="00E82F88" w:rsidRDefault="004C45BB">
            <w:pPr>
              <w:spacing w:after="17" w:line="259" w:lineRule="auto"/>
              <w:ind w:left="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72F04FCF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1.Подготовка  реферативного сообщения на тему:  </w:t>
            </w:r>
          </w:p>
          <w:p w14:paraId="0832B855" w14:textId="77777777" w:rsidR="00E73A4C" w:rsidRPr="00E82F88" w:rsidRDefault="00E73A4C">
            <w:pPr>
              <w:numPr>
                <w:ilvl w:val="0"/>
                <w:numId w:val="10"/>
              </w:numPr>
              <w:spacing w:after="1" w:line="276" w:lineRule="auto"/>
              <w:ind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«Влияние  тератогенных  факторов (инфекции, лекарственных препаратов, плохой экологии, радиации) на плод». </w:t>
            </w:r>
          </w:p>
          <w:p w14:paraId="1CD6395F" w14:textId="77777777" w:rsidR="00E73A4C" w:rsidRPr="00E82F88" w:rsidRDefault="00E73A4C">
            <w:pPr>
              <w:numPr>
                <w:ilvl w:val="0"/>
                <w:numId w:val="10"/>
              </w:numPr>
              <w:spacing w:after="21" w:line="259" w:lineRule="auto"/>
              <w:ind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«Влияние никотина и алкоголя на плод». </w:t>
            </w:r>
          </w:p>
          <w:p w14:paraId="6163B698" w14:textId="77777777" w:rsidR="00E73A4C" w:rsidRPr="00E82F88" w:rsidRDefault="00E73A4C">
            <w:pPr>
              <w:numPr>
                <w:ilvl w:val="0"/>
                <w:numId w:val="10"/>
              </w:numPr>
              <w:spacing w:after="19" w:line="259" w:lineRule="auto"/>
              <w:ind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«Составление плана патронажа к новорожденному ребенку». </w:t>
            </w:r>
          </w:p>
          <w:p w14:paraId="4960D131" w14:textId="77777777" w:rsidR="00A5381A" w:rsidRPr="00A5381A" w:rsidRDefault="00E73A4C" w:rsidP="00A5381A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памяток для родителей по уходу за кожей, пупочной ранкой новорожденного. 6. Составление плана-беседы по физическому воспитанию новорожденного, организации прогулок.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4D4" w14:textId="77777777" w:rsidR="00E73A4C" w:rsidRPr="00E82F88" w:rsidRDefault="00E73A4C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5E7759DE" w14:textId="77777777" w:rsidTr="002801BE">
        <w:tblPrEx>
          <w:tblCellMar>
            <w:right w:w="0" w:type="dxa"/>
          </w:tblCellMar>
        </w:tblPrEx>
        <w:trPr>
          <w:trHeight w:val="301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57FF7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3. Выявление основных потребностей и проблем периода новорожденности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AEA65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A5381A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ED8FD" w14:textId="12E8DF80" w:rsidR="00E73A4C" w:rsidRPr="00BA4D59" w:rsidRDefault="00BA4D59" w:rsidP="00A5381A">
            <w:pPr>
              <w:spacing w:after="0"/>
              <w:ind w:left="0" w:right="52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E73A4C" w:rsidRPr="00E82F88" w14:paraId="726B2995" w14:textId="77777777" w:rsidTr="00A5381A">
        <w:tblPrEx>
          <w:tblCellMar>
            <w:right w:w="0" w:type="dxa"/>
          </w:tblCellMar>
        </w:tblPrEx>
        <w:trPr>
          <w:trHeight w:val="1806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F9283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45E8B" w14:textId="77777777" w:rsidR="00E73A4C" w:rsidRPr="00E82F88" w:rsidRDefault="00E73A4C" w:rsidP="00BE1843">
            <w:pPr>
              <w:spacing w:after="21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73A4C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Выявление основных потребностей и проблем периода новорожденности.  </w:t>
            </w:r>
          </w:p>
          <w:p w14:paraId="308BC1C1" w14:textId="77777777" w:rsidR="00E73A4C" w:rsidRPr="00E82F88" w:rsidRDefault="00E73A4C" w:rsidP="00BE1843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Потребности новорожденного. </w:t>
            </w:r>
          </w:p>
          <w:p w14:paraId="7C94D8FC" w14:textId="77777777" w:rsidR="00E73A4C" w:rsidRPr="00E82F88" w:rsidRDefault="00E73A4C" w:rsidP="00BE1843">
            <w:pPr>
              <w:spacing w:after="2" w:line="277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Особенности неонатального периода. Адаптация новорожденного к изменениям условий окружающей среды, к изменениям в организме новорожденного. </w:t>
            </w:r>
          </w:p>
          <w:p w14:paraId="75552D83" w14:textId="77777777" w:rsidR="00E73A4C" w:rsidRPr="00E82F88" w:rsidRDefault="00E73A4C" w:rsidP="00BE1843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Оценка по шкале Апгар. Понятие о первичном туалете новорожденного. </w:t>
            </w:r>
          </w:p>
          <w:p w14:paraId="5FBFDF11" w14:textId="77777777" w:rsidR="00E73A4C" w:rsidRPr="00E82F88" w:rsidRDefault="00E73A4C" w:rsidP="0070212C">
            <w:pPr>
              <w:spacing w:after="21" w:line="259" w:lineRule="auto"/>
              <w:ind w:left="1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Признаки функциональной зрелости доношенного.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D7F58" w14:textId="44192639" w:rsidR="00E73A4C" w:rsidRPr="00E82F88" w:rsidRDefault="00E73A4C" w:rsidP="00E73A4C">
            <w:pPr>
              <w:spacing w:after="0"/>
              <w:ind w:left="0" w:right="52"/>
              <w:jc w:val="center"/>
              <w:rPr>
                <w:color w:val="000000" w:themeColor="text1"/>
                <w:sz w:val="22"/>
              </w:rPr>
            </w:pPr>
          </w:p>
        </w:tc>
      </w:tr>
      <w:tr w:rsidR="00A5381A" w:rsidRPr="00E82F88" w14:paraId="27B83959" w14:textId="77777777" w:rsidTr="00A5381A">
        <w:tblPrEx>
          <w:tblCellMar>
            <w:right w:w="0" w:type="dxa"/>
          </w:tblCellMar>
        </w:tblPrEx>
        <w:trPr>
          <w:trHeight w:val="3740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7386F" w14:textId="77777777" w:rsidR="00A5381A" w:rsidRPr="00E82F88" w:rsidRDefault="00A5381A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ACC52E" w14:textId="77777777" w:rsidR="00A5381A" w:rsidRPr="00E82F88" w:rsidRDefault="00A5381A" w:rsidP="00A5381A">
            <w:pPr>
              <w:spacing w:after="0" w:line="277" w:lineRule="auto"/>
              <w:ind w:left="57" w:right="524" w:firstLine="0"/>
              <w:jc w:val="left"/>
              <w:rPr>
                <w:color w:val="000000" w:themeColor="text1"/>
              </w:rPr>
            </w:pPr>
            <w:r w:rsidRPr="00E73A4C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Сроки первого прикладывания к груди, значение раннего прикладывания Физиологические (пограничные) состояния новорожденного.  </w:t>
            </w:r>
          </w:p>
          <w:p w14:paraId="62153ACB" w14:textId="77777777" w:rsidR="00A5381A" w:rsidRPr="00E82F88" w:rsidRDefault="00A5381A" w:rsidP="00A5381A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Вакцинация здорового новорожденного.  </w:t>
            </w:r>
          </w:p>
          <w:p w14:paraId="637D69B7" w14:textId="77777777" w:rsidR="00A5381A" w:rsidRPr="00E82F88" w:rsidRDefault="00A5381A" w:rsidP="00A5381A">
            <w:pPr>
              <w:spacing w:after="2" w:line="277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Ознакомление с основными потребностями новорожденного и способами их удовлетворения.  Овладение основными навыками осмотра новорожденного. </w:t>
            </w:r>
          </w:p>
          <w:p w14:paraId="5D4D87DE" w14:textId="77777777" w:rsidR="00A5381A" w:rsidRPr="00E82F88" w:rsidRDefault="00A5381A" w:rsidP="00A5381A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Овладение навыками ежедневного ухода за новорожденным </w:t>
            </w:r>
          </w:p>
          <w:p w14:paraId="02622931" w14:textId="77777777" w:rsidR="00A5381A" w:rsidRPr="00E82F88" w:rsidRDefault="00A5381A" w:rsidP="00A5381A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Обучение матери прикладыванию к груди и кормлению новорожденного. </w:t>
            </w:r>
          </w:p>
          <w:p w14:paraId="0AD2F29A" w14:textId="77777777" w:rsidR="00A5381A" w:rsidRPr="00E82F88" w:rsidRDefault="00A5381A" w:rsidP="00A5381A">
            <w:pPr>
              <w:spacing w:after="0" w:line="278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Ознакомление с правилами вакцинации новорожденного против гепатита В и против туберкулеза.  </w:t>
            </w:r>
          </w:p>
          <w:p w14:paraId="59B1C175" w14:textId="77777777" w:rsidR="00A5381A" w:rsidRPr="00E82F88" w:rsidRDefault="00A5381A" w:rsidP="00A5381A">
            <w:pPr>
              <w:spacing w:after="0" w:line="279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Ознакомление с правилами санитарно-гигиенического и противоэпидемического режимов в физиологическом отделении новорожденных, требованиях к персоналу   </w:t>
            </w:r>
          </w:p>
          <w:p w14:paraId="1357893A" w14:textId="77777777" w:rsidR="00A5381A" w:rsidRPr="00E73A4C" w:rsidRDefault="00A5381A" w:rsidP="00A5381A">
            <w:pPr>
              <w:spacing w:after="0"/>
              <w:ind w:left="1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Выявление проблем, связанных с дефицитом знаний и умений родителей в области укрепления здоровья ребенка.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38378F" w14:textId="13DC3EC3" w:rsidR="00A5381A" w:rsidRDefault="00A5381A" w:rsidP="00E73A4C">
            <w:pPr>
              <w:spacing w:after="0"/>
              <w:ind w:left="0" w:right="52"/>
              <w:jc w:val="center"/>
              <w:rPr>
                <w:color w:val="000000" w:themeColor="text1"/>
                <w:sz w:val="22"/>
              </w:rPr>
            </w:pPr>
          </w:p>
        </w:tc>
      </w:tr>
      <w:tr w:rsidR="00E73A4C" w:rsidRPr="00E82F88" w14:paraId="1BB81B1F" w14:textId="77777777" w:rsidTr="002801BE">
        <w:tblPrEx>
          <w:tblCellMar>
            <w:right w:w="0" w:type="dxa"/>
          </w:tblCellMar>
        </w:tblPrEx>
        <w:trPr>
          <w:trHeight w:val="262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CE159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0141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DFFE" w14:textId="77777777" w:rsidR="00E73A4C" w:rsidRDefault="00E73A4C">
            <w:pPr>
              <w:spacing w:after="0" w:line="259" w:lineRule="auto"/>
              <w:ind w:left="0" w:right="10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01C22B19" w14:textId="77777777" w:rsidTr="002801BE">
        <w:tblPrEx>
          <w:tblCellMar>
            <w:right w:w="0" w:type="dxa"/>
          </w:tblCellMar>
        </w:tblPrEx>
        <w:trPr>
          <w:trHeight w:val="567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533E1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3FA61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Практические занятия </w:t>
            </w:r>
          </w:p>
          <w:p w14:paraId="34394B8F" w14:textId="77777777" w:rsidR="00E73A4C" w:rsidRPr="00E82F88" w:rsidRDefault="00E73A4C" w:rsidP="00E73A4C">
            <w:pPr>
              <w:spacing w:after="0"/>
              <w:ind w:left="1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 Выявление основных потребностей и проблем периода новорожденности.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4769B" w14:textId="77777777" w:rsidR="00E73A4C" w:rsidRPr="00E82F88" w:rsidRDefault="00E73A4C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</w:p>
          <w:p w14:paraId="4D16E0FD" w14:textId="7ACD45F7" w:rsidR="00E73A4C" w:rsidRPr="00E82F88" w:rsidRDefault="00E73A4C" w:rsidP="00E73A4C">
            <w:pPr>
              <w:spacing w:after="0"/>
              <w:ind w:left="0" w:right="107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36C7D4E7" w14:textId="77777777" w:rsidTr="002801BE">
        <w:tblPrEx>
          <w:tblCellMar>
            <w:right w:w="0" w:type="dxa"/>
          </w:tblCellMar>
        </w:tblPrEx>
        <w:trPr>
          <w:trHeight w:val="1437"/>
        </w:trPr>
        <w:tc>
          <w:tcPr>
            <w:tcW w:w="3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01C0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E7EA" w14:textId="77777777" w:rsidR="00E73A4C" w:rsidRPr="00E82F88" w:rsidRDefault="004C45BB">
            <w:pPr>
              <w:spacing w:after="23" w:line="259" w:lineRule="auto"/>
              <w:ind w:left="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: </w:t>
            </w:r>
          </w:p>
          <w:p w14:paraId="455CB939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1.Подготовка  реферата  о  значении  физического  воспитания  и  методах  закаливания  детей. </w:t>
            </w:r>
          </w:p>
          <w:p w14:paraId="113AA8E9" w14:textId="77777777" w:rsidR="00E73A4C" w:rsidRPr="00E82F88" w:rsidRDefault="00E73A4C">
            <w:pPr>
              <w:spacing w:after="3" w:line="276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2.Составление примерного меню для ребенка грудного возраста при разных видах вскармливания. </w:t>
            </w:r>
          </w:p>
          <w:p w14:paraId="126EA706" w14:textId="77777777" w:rsidR="00232C23" w:rsidRPr="00232C23" w:rsidRDefault="00E73A4C" w:rsidP="00232C23">
            <w:pPr>
              <w:spacing w:after="0" w:line="259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 рекомендаций  для  родителей  по созданию  безопасной  среды  для ребенка.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362" w14:textId="77777777" w:rsidR="00E73A4C" w:rsidRPr="00E82F88" w:rsidRDefault="00E73A4C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26AE7321" w14:textId="77777777" w:rsidTr="002801BE">
        <w:tblPrEx>
          <w:tblCellMar>
            <w:right w:w="51" w:type="dxa"/>
          </w:tblCellMar>
        </w:tblPrEx>
        <w:trPr>
          <w:trHeight w:val="567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74A4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4. Анатомофизиологические особенности роста и развития </w:t>
            </w:r>
            <w:r w:rsidRPr="00E82F88">
              <w:rPr>
                <w:b/>
                <w:color w:val="000000" w:themeColor="text1"/>
                <w:sz w:val="22"/>
              </w:rPr>
              <w:lastRenderedPageBreak/>
              <w:t xml:space="preserve">ребенка грудного возраста.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A7F6F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lastRenderedPageBreak/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7A694" w14:textId="56DB05AC" w:rsidR="00232C23" w:rsidRPr="00BA4D59" w:rsidRDefault="00BA4D59" w:rsidP="002669F2">
            <w:pPr>
              <w:spacing w:after="0"/>
              <w:ind w:left="0" w:right="1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232C23" w:rsidRPr="00E82F88" w14:paraId="7E70F42D" w14:textId="77777777" w:rsidTr="00A5381A">
        <w:tblPrEx>
          <w:tblCellMar>
            <w:right w:w="51" w:type="dxa"/>
          </w:tblCellMar>
        </w:tblPrEx>
        <w:trPr>
          <w:trHeight w:val="4931"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7A08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D2B80" w14:textId="41627FCA" w:rsidR="00232C23" w:rsidRPr="00E82F88" w:rsidRDefault="00232C23" w:rsidP="00BE1843">
            <w:pPr>
              <w:spacing w:after="2" w:line="277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>АФО роста и развития ребенка грудного возраста.</w:t>
            </w:r>
            <w:r w:rsidR="00332105" w:rsidRPr="00332105">
              <w:rPr>
                <w:color w:val="000000" w:themeColor="text1"/>
                <w:sz w:val="22"/>
              </w:rPr>
              <w:t xml:space="preserve"> </w:t>
            </w:r>
            <w:r w:rsidRPr="00E82F88">
              <w:rPr>
                <w:color w:val="000000" w:themeColor="text1"/>
                <w:sz w:val="22"/>
              </w:rPr>
              <w:t xml:space="preserve">Основные потребности ребенка грудного возраста. Способы их удовлетворения. Возможные проблемы. </w:t>
            </w:r>
          </w:p>
          <w:p w14:paraId="30AA6F85" w14:textId="77777777" w:rsidR="00232C23" w:rsidRPr="00E82F88" w:rsidRDefault="00232C23" w:rsidP="00BE1843">
            <w:pPr>
              <w:spacing w:after="0" w:line="277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 Анатомо-физиологические особенности, рост и развитие ребенка грудного возраста; основные потребности ребенка, способы  их удовлетворения.  Возможные проблемы  </w:t>
            </w:r>
          </w:p>
          <w:p w14:paraId="158506A1" w14:textId="77777777" w:rsidR="00232C23" w:rsidRPr="00E82F88" w:rsidRDefault="00232C23" w:rsidP="00BE1843">
            <w:pPr>
              <w:spacing w:after="0" w:line="278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Анатомо-физиологические особенности органов и систем (кожи, п/к клетчатки костномышечной системы, дыхания, сердечно - сосудистой)</w:t>
            </w:r>
          </w:p>
          <w:p w14:paraId="2B5C02A4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АФО органов пищеварения детей грудного возраста </w:t>
            </w:r>
          </w:p>
          <w:p w14:paraId="03DE113E" w14:textId="77777777" w:rsidR="00232C23" w:rsidRPr="00E82F88" w:rsidRDefault="00232C23" w:rsidP="00BE1843">
            <w:pPr>
              <w:spacing w:after="0" w:line="277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Физическое развитие ребенка грудного возраста. Сроки и порядок прорезывания молочных зубов. Грудное вскармливание, его преимущества и значение для здоровья детей</w:t>
            </w:r>
          </w:p>
          <w:p w14:paraId="79482BD2" w14:textId="77777777" w:rsidR="00232C23" w:rsidRPr="00E82F88" w:rsidRDefault="00232C23" w:rsidP="00BE1843">
            <w:pPr>
              <w:spacing w:after="1" w:line="278" w:lineRule="auto"/>
              <w:ind w:left="0" w:right="5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Определение потребности в суточном и разовом количества пищи. Правила кормления грудью Анатомо-физиологические особенности нервной системы, показатели нервно-психического развития младенцев. Значение, сроки и правила введения прикормов</w:t>
            </w:r>
          </w:p>
          <w:p w14:paraId="60C60F3F" w14:textId="77777777" w:rsidR="00232C23" w:rsidRPr="00E82F88" w:rsidRDefault="00232C23" w:rsidP="00BE184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Питание, режим и гигиена кормящей матери</w:t>
            </w:r>
          </w:p>
          <w:p w14:paraId="2943DCBF" w14:textId="77777777" w:rsidR="00232C23" w:rsidRPr="00E82F88" w:rsidRDefault="00232C23" w:rsidP="00BE184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Гипогалактия, её причины, способы стимуляции лактации, профилактика</w:t>
            </w:r>
          </w:p>
          <w:p w14:paraId="2B7864B4" w14:textId="77777777" w:rsidR="00232C23" w:rsidRPr="00E82F88" w:rsidRDefault="00232C23" w:rsidP="00BE1843">
            <w:pPr>
              <w:spacing w:after="0" w:line="276" w:lineRule="auto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Смешанное вскармливание, понятие о докорме. Искусственное вскармливание, виды молочных смесей. Овладение навыками антропометрических измерений, оценка физического развития младенцев  Ознакомление с психометрией.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C14A6" w14:textId="77777777" w:rsidR="00232C23" w:rsidRPr="00E82F88" w:rsidRDefault="00A5381A" w:rsidP="000D3A44">
            <w:pPr>
              <w:spacing w:after="0"/>
              <w:ind w:left="0" w:right="56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6D6BECAF" w14:textId="77777777" w:rsidTr="00A5381A">
        <w:tblPrEx>
          <w:tblCellMar>
            <w:right w:w="51" w:type="dxa"/>
          </w:tblCellMar>
        </w:tblPrEx>
        <w:trPr>
          <w:trHeight w:val="2825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45450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3658B" w14:textId="77777777" w:rsidR="00232C23" w:rsidRPr="00E82F88" w:rsidRDefault="00232C23">
            <w:pPr>
              <w:spacing w:after="0" w:line="257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Составление плана рекомендаций по удовлетворению основных универсальных потребностей ребенка грудного возраста.  Составление рекомендаций по физическому воспитанию, закаливанию грудных детей рекомендаций.  </w:t>
            </w:r>
          </w:p>
          <w:p w14:paraId="12CB4F3B" w14:textId="77777777" w:rsidR="00232C23" w:rsidRPr="00E82F88" w:rsidRDefault="00232C23">
            <w:pPr>
              <w:spacing w:after="34" w:line="245" w:lineRule="auto"/>
              <w:ind w:left="0" w:right="29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рекомендаций по устранению факторов риска окружающей среды грудного ребенка  Расчет суточного и разового объема пищи, организация введения прикорма, составление примерного меню для ребенка грудного возраста при разных видах вскармливания.  Обучение родителей и окружение ребенка правилам и технике кормления детей, оценке адекватности питания.  Составление рекомендаций по режиму дня, выбору игрушек и игровых занятий для детей грудного возраста.   </w:t>
            </w:r>
          </w:p>
          <w:p w14:paraId="1CAB33B9" w14:textId="77777777" w:rsidR="00232C23" w:rsidRPr="00232C23" w:rsidRDefault="00232C23" w:rsidP="0070212C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Овладение навыками санитарно-просветительной работы по профилактике инфекционных заболеваний (знакомство с календарем профилактических прививок детей первого года жизни)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EBF6E7" w14:textId="77777777" w:rsidR="00232C23" w:rsidRPr="00E82F88" w:rsidRDefault="00A5381A" w:rsidP="000D3A44">
            <w:pPr>
              <w:spacing w:after="0" w:line="259" w:lineRule="auto"/>
              <w:ind w:left="0" w:right="5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32C23" w:rsidRPr="00E82F88" w14:paraId="7F730915" w14:textId="77777777" w:rsidTr="002801BE">
        <w:tblPrEx>
          <w:tblCellMar>
            <w:right w:w="51" w:type="dxa"/>
          </w:tblCellMar>
        </w:tblPrEx>
        <w:trPr>
          <w:trHeight w:val="264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3DDA6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0EAE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2032" w14:textId="77777777" w:rsidR="00232C23" w:rsidRDefault="00232C23">
            <w:pPr>
              <w:spacing w:after="0" w:line="259" w:lineRule="auto"/>
              <w:ind w:left="0" w:right="56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5B1C3280" w14:textId="77777777" w:rsidTr="002801BE">
        <w:tblPrEx>
          <w:tblCellMar>
            <w:right w:w="51" w:type="dxa"/>
          </w:tblCellMar>
        </w:tblPrEx>
        <w:trPr>
          <w:trHeight w:val="650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0728C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751E2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09FD09AC" w14:textId="77777777" w:rsidR="00232C23" w:rsidRPr="00E82F88" w:rsidRDefault="00232C23" w:rsidP="002669F2">
            <w:pPr>
              <w:spacing w:after="0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1. Анатомо-физиологические особенности роста и развития ребенка грудного возраста.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CEAE6" w14:textId="1ADA3CFD" w:rsidR="00232C23" w:rsidRPr="00E82F88" w:rsidRDefault="00232C23" w:rsidP="00332105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389DA673" w14:textId="77777777" w:rsidTr="002801BE">
        <w:tblPrEx>
          <w:tblCellMar>
            <w:right w:w="0" w:type="dxa"/>
          </w:tblCellMar>
        </w:tblPrEx>
        <w:trPr>
          <w:trHeight w:val="1558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3423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022C" w14:textId="77777777" w:rsidR="00E73A4C" w:rsidRPr="00E82F88" w:rsidRDefault="004C45BB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.    </w:t>
            </w:r>
          </w:p>
          <w:p w14:paraId="0F433B90" w14:textId="77777777" w:rsidR="00E73A4C" w:rsidRPr="00E82F88" w:rsidRDefault="00E73A4C">
            <w:pPr>
              <w:spacing w:after="20" w:line="258" w:lineRule="auto"/>
              <w:ind w:left="0" w:right="47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планов патронажей к грудным детям разного возраста  Составление памятки по особенностям питания кормящей матери Составление плана беседы о значении грудного вскармливания для здоровья ребенка. Составление словаря медицинских терминов. </w:t>
            </w:r>
          </w:p>
          <w:p w14:paraId="2150B42B" w14:textId="77777777" w:rsidR="00E73A4C" w:rsidRPr="00E82F88" w:rsidRDefault="00E73A4C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планов обучения составлению режима дня и питания. </w:t>
            </w:r>
          </w:p>
          <w:p w14:paraId="301C9995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планов обучения поддержанию безопасности ребенка грудного возраста.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CB94D" w14:textId="77777777" w:rsidR="00E73A4C" w:rsidRPr="00E82F88" w:rsidRDefault="00E73A4C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79D2DDAA" w14:textId="77777777" w:rsidTr="002801BE">
        <w:tblPrEx>
          <w:tblCellMar>
            <w:right w:w="0" w:type="dxa"/>
          </w:tblCellMar>
        </w:tblPrEx>
        <w:trPr>
          <w:trHeight w:val="255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5DB3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5. Анатомофизиологические особенности роста и развития ребенка преддошкольного и дошкольного возраста. 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2604A" w14:textId="77777777" w:rsidR="00232C23" w:rsidRPr="00E82F88" w:rsidRDefault="00232C23" w:rsidP="00760CBB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0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4BC92" w14:textId="5712C616" w:rsidR="00232C23" w:rsidRPr="00BA4D59" w:rsidRDefault="00BA4D59" w:rsidP="001829B8">
            <w:pPr>
              <w:spacing w:after="0"/>
              <w:ind w:left="0" w:right="5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>4</w:t>
            </w:r>
          </w:p>
        </w:tc>
      </w:tr>
      <w:tr w:rsidR="00232C23" w:rsidRPr="00E82F88" w14:paraId="6100D0C3" w14:textId="77777777" w:rsidTr="00A5381A">
        <w:tblPrEx>
          <w:tblCellMar>
            <w:right w:w="0" w:type="dxa"/>
          </w:tblCellMar>
        </w:tblPrEx>
        <w:trPr>
          <w:trHeight w:val="1398"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BE8B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090AB" w14:textId="77777777" w:rsidR="00232C23" w:rsidRPr="00E82F88" w:rsidRDefault="00232C23" w:rsidP="00F30853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АФО роста и развития ребенка преддошкольного и дошкольного возраста.  </w:t>
            </w:r>
          </w:p>
          <w:p w14:paraId="362AD679" w14:textId="77777777" w:rsidR="00232C23" w:rsidRPr="00232C23" w:rsidRDefault="00232C23" w:rsidP="00F30853">
            <w:pPr>
              <w:spacing w:after="14" w:line="264" w:lineRule="auto"/>
              <w:ind w:left="0" w:right="102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Основные потребности ребенка, способы их удовлетворения. Возможные проблемы пациента. Анатомо-физиологические особенности основных органов и систем (кожи, костно-мышечной системы, сердечнососудистой системы, органов дыхания) в раннем   дошкольном  и в младшем школьном возрасте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2BE72" w14:textId="456EECEB" w:rsidR="00232C23" w:rsidRPr="00332105" w:rsidRDefault="00332105" w:rsidP="001829B8">
            <w:pPr>
              <w:spacing w:after="0" w:line="259" w:lineRule="auto"/>
              <w:ind w:left="0" w:right="52"/>
              <w:jc w:val="center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2</w:t>
            </w:r>
          </w:p>
        </w:tc>
      </w:tr>
      <w:tr w:rsidR="00A5381A" w:rsidRPr="00E82F88" w14:paraId="0786A278" w14:textId="77777777" w:rsidTr="002801BE">
        <w:tblPrEx>
          <w:tblCellMar>
            <w:right w:w="0" w:type="dxa"/>
          </w:tblCellMar>
        </w:tblPrEx>
        <w:trPr>
          <w:trHeight w:val="4234"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F44" w14:textId="77777777" w:rsidR="00A5381A" w:rsidRPr="00E82F88" w:rsidRDefault="00A5381A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31A928" w14:textId="77777777" w:rsidR="00A5381A" w:rsidRPr="00E82F88" w:rsidRDefault="00A5381A" w:rsidP="00A5381A">
            <w:pPr>
              <w:spacing w:after="0" w:line="279" w:lineRule="auto"/>
              <w:ind w:left="0" w:right="5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Физическое развитие детей раннего дошкольного и младшего школьного  возраста Особенности и показатели нервно-психического, социального развития, режим дня. </w:t>
            </w:r>
          </w:p>
          <w:p w14:paraId="65333B45" w14:textId="77777777" w:rsidR="00A5381A" w:rsidRPr="00E82F88" w:rsidRDefault="00A5381A" w:rsidP="00A5381A">
            <w:pPr>
              <w:spacing w:after="0" w:line="253" w:lineRule="auto"/>
              <w:ind w:left="72" w:right="108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Факторы риска, угрожающие жизни и здоровью детей, характерные заболевания детей  раннего дошкольного  и младшего школьного возраста Универсальные потребности ребенка  дошкольного и младшего школьного возраста Особенности режима питания, режима дня детей младшего школьного возраста. Значение физического воспитания. Проведение антропометрических измерений и оценка полученных  результатов. Оценка физического и нервно-психического развития. </w:t>
            </w:r>
          </w:p>
          <w:p w14:paraId="7975BACD" w14:textId="77777777" w:rsidR="00A5381A" w:rsidRPr="00E82F88" w:rsidRDefault="00A5381A" w:rsidP="00A5381A">
            <w:pPr>
              <w:spacing w:after="0" w:line="278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Выявление проблем, связанных с дефицитом знаний, умений и навыков в области укрепления здоровья. </w:t>
            </w:r>
          </w:p>
          <w:p w14:paraId="348C4A87" w14:textId="77777777" w:rsidR="00A5381A" w:rsidRPr="00E82F88" w:rsidRDefault="00A5381A" w:rsidP="00A5381A">
            <w:pPr>
              <w:spacing w:after="0" w:line="279" w:lineRule="auto"/>
              <w:ind w:left="72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  Составление примерного меню, рекомендаций по режиму дня, выбору игрушек, игровых занятий для детей преддошкольного и дошкольного возраста.  </w:t>
            </w:r>
          </w:p>
          <w:p w14:paraId="0513E0DB" w14:textId="77777777" w:rsidR="00A5381A" w:rsidRDefault="00A5381A" w:rsidP="00A5381A">
            <w:pPr>
              <w:spacing w:after="0"/>
              <w:ind w:left="0" w:right="107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рекомендаций по адаптации в детском дошкольном учреждении.  Обучение родителей ребенка и его окружения принципам закаливания, основным гимнастическим комплексам и массажу, применяемым для детей преддошкольного и дошкольного возраста. Обучение родителей и окружения ребенка принципам создания безопасной окружающей среды для детей преддошкольного и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A5F3CB" w14:textId="77777777" w:rsidR="00A5381A" w:rsidRDefault="00A5381A" w:rsidP="001829B8">
            <w:pPr>
              <w:spacing w:after="0" w:line="259" w:lineRule="auto"/>
              <w:ind w:left="0" w:right="52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64F316E7" w14:textId="77777777" w:rsidTr="002801BE">
        <w:tblPrEx>
          <w:tblCellMar>
            <w:right w:w="0" w:type="dxa"/>
          </w:tblCellMar>
        </w:tblPrEx>
        <w:trPr>
          <w:trHeight w:val="265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38266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74B9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A5BD" w14:textId="77777777" w:rsidR="00232C23" w:rsidRPr="00E82F88" w:rsidRDefault="00232C23">
            <w:pPr>
              <w:spacing w:after="0" w:line="259" w:lineRule="auto"/>
              <w:ind w:left="0" w:right="10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13E9BC07" w14:textId="77777777" w:rsidTr="002801BE">
        <w:tblPrEx>
          <w:tblCellMar>
            <w:right w:w="0" w:type="dxa"/>
          </w:tblCellMar>
        </w:tblPrEx>
        <w:trPr>
          <w:trHeight w:val="836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2948D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9CFFF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6C3D3D41" w14:textId="77777777" w:rsidR="00232C23" w:rsidRPr="00E82F88" w:rsidRDefault="00232C23" w:rsidP="002669F2">
            <w:pPr>
              <w:spacing w:after="0"/>
              <w:ind w:left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 Анатомо-физиологические особенности роста и развития ребенка преддошкольного и дошкольного возраста.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3DBBB" w14:textId="77777777" w:rsidR="00232C23" w:rsidRPr="00E82F88" w:rsidRDefault="00232C23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</w:p>
          <w:p w14:paraId="05F144D1" w14:textId="4B83D048" w:rsidR="00232C23" w:rsidRPr="00E82F88" w:rsidRDefault="00232C23" w:rsidP="002669F2">
            <w:pPr>
              <w:spacing w:after="0"/>
              <w:ind w:left="0" w:right="107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2CE9829A" w14:textId="77777777" w:rsidTr="002801BE">
        <w:tblPrEx>
          <w:tblCellMar>
            <w:right w:w="0" w:type="dxa"/>
          </w:tblCellMar>
        </w:tblPrEx>
        <w:trPr>
          <w:trHeight w:val="1019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1191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A3EA" w14:textId="77777777" w:rsidR="00E73A4C" w:rsidRPr="00E82F88" w:rsidRDefault="004C45BB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69EA49B5" w14:textId="77777777" w:rsidR="00E73A4C" w:rsidRPr="00E82F88" w:rsidRDefault="00E73A4C">
            <w:pPr>
              <w:spacing w:after="0" w:line="279" w:lineRule="auto"/>
              <w:ind w:left="0" w:right="34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Подготовка реферата о значении физического воспитания и методах закаливания детей в раннем и дошкольном возрасте   </w:t>
            </w:r>
          </w:p>
          <w:p w14:paraId="5C1A8EC7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рекомендаций для родителей по созданию безопасной среды для ребенка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442F6" w14:textId="77777777" w:rsidR="00E73A4C" w:rsidRPr="00E82F88" w:rsidRDefault="00E73A4C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02EE6D64" w14:textId="77777777" w:rsidTr="002801BE">
        <w:tblPrEx>
          <w:tblCellMar>
            <w:right w:w="0" w:type="dxa"/>
          </w:tblCellMar>
        </w:tblPrEx>
        <w:trPr>
          <w:trHeight w:val="247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4205F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6. Анатомофизиологические особенности роста и </w:t>
            </w:r>
          </w:p>
          <w:p w14:paraId="719A9F7F" w14:textId="77777777" w:rsidR="00232C23" w:rsidRPr="00E82F88" w:rsidRDefault="00232C23" w:rsidP="00A3618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развития ребенка младшего и старшего школьного возраста.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5B3D0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Pr="00760CBB">
              <w:rPr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3002F6" w14:textId="4A50FA18" w:rsidR="00232C23" w:rsidRPr="00BA4D59" w:rsidRDefault="00BA4D59" w:rsidP="00A5381A">
            <w:pPr>
              <w:spacing w:after="0"/>
              <w:ind w:left="0" w:right="52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232C23" w:rsidRPr="00E82F88" w14:paraId="200976D9" w14:textId="77777777" w:rsidTr="002801BE">
        <w:tblPrEx>
          <w:tblCellMar>
            <w:right w:w="0" w:type="dxa"/>
          </w:tblCellMar>
        </w:tblPrEx>
        <w:trPr>
          <w:trHeight w:val="3453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73686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37811" w14:textId="77777777" w:rsidR="00232C23" w:rsidRPr="00E82F88" w:rsidRDefault="00232C23" w:rsidP="00F3085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АФО роста и развития ребенка младшего и старшего школьного возраста.  </w:t>
            </w:r>
          </w:p>
          <w:p w14:paraId="4FC1F64C" w14:textId="77777777" w:rsidR="00232C23" w:rsidRPr="00E82F88" w:rsidRDefault="00232C23" w:rsidP="00F3085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Основные потребности ребенка, способы их удовлетворения. Возможные проблемы </w:t>
            </w:r>
          </w:p>
          <w:p w14:paraId="5F129E72" w14:textId="77777777" w:rsidR="00232C23" w:rsidRPr="00E82F88" w:rsidRDefault="00232C23" w:rsidP="00F30853">
            <w:pPr>
              <w:spacing w:after="2" w:line="277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Анатомо-физиологические особенности органов и систем ребенка старшего подросткового  и юношеского возраста.   </w:t>
            </w:r>
          </w:p>
          <w:p w14:paraId="68555746" w14:textId="77777777" w:rsidR="00232C23" w:rsidRPr="00E82F88" w:rsidRDefault="00232C23" w:rsidP="00F3085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Физическое, половое, нервно-психическое и социальное развитие. </w:t>
            </w:r>
          </w:p>
          <w:p w14:paraId="2D020CCB" w14:textId="77777777" w:rsidR="00232C23" w:rsidRPr="00E82F88" w:rsidRDefault="00232C23" w:rsidP="00F3085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Универсальные потребности подростка, способы их удовлетворения. </w:t>
            </w:r>
          </w:p>
          <w:p w14:paraId="42B1A4F5" w14:textId="77777777" w:rsidR="00232C23" w:rsidRPr="00E82F88" w:rsidRDefault="00232C23" w:rsidP="00F30853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Факторы риска в подростковом возрасте.  </w:t>
            </w:r>
          </w:p>
          <w:p w14:paraId="34122358" w14:textId="77777777" w:rsidR="00232C23" w:rsidRPr="00E82F88" w:rsidRDefault="00232C23" w:rsidP="00F30853">
            <w:pPr>
              <w:spacing w:after="0" w:line="259" w:lineRule="auto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Проведение антропометрических измерений, оценка физического развития  </w:t>
            </w:r>
          </w:p>
          <w:p w14:paraId="36E2C6BA" w14:textId="77777777" w:rsidR="00232C23" w:rsidRPr="00E82F88" w:rsidRDefault="00232C23" w:rsidP="00F30853">
            <w:pPr>
              <w:spacing w:after="0" w:line="27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Ознакомление с методикой оценки полового развития подростков.  Составление рекомендаций для подростков по режиму дня, правильного питания </w:t>
            </w:r>
          </w:p>
          <w:p w14:paraId="34EEACA8" w14:textId="77777777" w:rsidR="00232C23" w:rsidRPr="00E82F88" w:rsidRDefault="00232C23" w:rsidP="00F30853">
            <w:pPr>
              <w:spacing w:after="0"/>
              <w:ind w:left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Обучение родителей выявлению факторов риска, влияющих на здоровье подростков. Помощь подростку и его родителям в ситуациях повышенного риска.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626FC4" w14:textId="77777777" w:rsidR="00232C23" w:rsidRPr="00E82F88" w:rsidRDefault="00232C23">
            <w:pPr>
              <w:spacing w:after="0" w:line="259" w:lineRule="auto"/>
              <w:ind w:left="0" w:right="52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2</w:t>
            </w:r>
          </w:p>
          <w:p w14:paraId="326677AA" w14:textId="77777777" w:rsidR="00232C23" w:rsidRPr="00E82F88" w:rsidRDefault="00232C23" w:rsidP="003E4EB9">
            <w:pPr>
              <w:spacing w:after="0"/>
              <w:ind w:left="0" w:right="107"/>
              <w:jc w:val="center"/>
              <w:rPr>
                <w:color w:val="000000" w:themeColor="text1"/>
                <w:sz w:val="22"/>
              </w:rPr>
            </w:pPr>
          </w:p>
        </w:tc>
      </w:tr>
      <w:tr w:rsidR="00232C23" w:rsidRPr="00E82F88" w14:paraId="62F698A2" w14:textId="77777777" w:rsidTr="002801BE">
        <w:tblPrEx>
          <w:tblCellMar>
            <w:right w:w="52" w:type="dxa"/>
          </w:tblCellMar>
        </w:tblPrEx>
        <w:trPr>
          <w:trHeight w:val="264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11E41" w14:textId="77777777" w:rsidR="00232C23" w:rsidRPr="00E82F88" w:rsidRDefault="00232C23" w:rsidP="00A3618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58A9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3C51" w14:textId="77777777" w:rsidR="00232C23" w:rsidRDefault="00232C23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122CCBA6" w14:textId="77777777" w:rsidTr="002801BE">
        <w:tblPrEx>
          <w:tblCellMar>
            <w:right w:w="52" w:type="dxa"/>
          </w:tblCellMar>
        </w:tblPrEx>
        <w:trPr>
          <w:trHeight w:val="836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A7B4F" w14:textId="77777777" w:rsidR="00232C23" w:rsidRPr="00E82F88" w:rsidRDefault="00232C23" w:rsidP="00A3618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9543A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48D0F655" w14:textId="77777777" w:rsidR="00232C23" w:rsidRPr="00E82F88" w:rsidRDefault="00232C23" w:rsidP="002669F2">
            <w:pPr>
              <w:spacing w:after="0"/>
              <w:ind w:left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 Анатомо-физиологические особенности роста и развития ребенка младшего и старшего школьного возраста.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6FCBD" w14:textId="77777777" w:rsidR="00232C23" w:rsidRPr="00E82F88" w:rsidRDefault="00232C23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</w:p>
          <w:p w14:paraId="3C9A9AAE" w14:textId="6242778E" w:rsidR="00232C23" w:rsidRPr="00E82F88" w:rsidRDefault="00232C23" w:rsidP="002669F2">
            <w:pPr>
              <w:spacing w:after="0"/>
              <w:ind w:left="0" w:right="55"/>
              <w:jc w:val="center"/>
              <w:rPr>
                <w:color w:val="000000" w:themeColor="text1"/>
              </w:rPr>
            </w:pPr>
          </w:p>
        </w:tc>
      </w:tr>
      <w:tr w:rsidR="00232C23" w:rsidRPr="00E82F88" w14:paraId="4D144F45" w14:textId="77777777" w:rsidTr="002801BE">
        <w:tblPrEx>
          <w:tblCellMar>
            <w:right w:w="52" w:type="dxa"/>
          </w:tblCellMar>
        </w:tblPrEx>
        <w:trPr>
          <w:trHeight w:val="1021"/>
        </w:trPr>
        <w:tc>
          <w:tcPr>
            <w:tcW w:w="3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8E3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2566" w14:textId="77777777" w:rsidR="00232C23" w:rsidRPr="00E82F88" w:rsidRDefault="004C45BB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5CD19A56" w14:textId="77777777" w:rsidR="00232C23" w:rsidRPr="003E4EB9" w:rsidRDefault="00232C23">
            <w:pPr>
              <w:spacing w:after="0" w:line="259" w:lineRule="auto"/>
              <w:ind w:left="0" w:right="56" w:firstLine="0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Подготовка реферативного сообщения о вреде алкоголя, табакокурения на здоровье подростка Составление рекомендаций по вопросам гигиены в подростковом возрасте; по рациональному питанию подростков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ABEBD" w14:textId="77777777" w:rsidR="00232C23" w:rsidRPr="00E82F88" w:rsidRDefault="00232C23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32B26719" w14:textId="77777777" w:rsidTr="002801BE">
        <w:tblPrEx>
          <w:tblCellMar>
            <w:right w:w="52" w:type="dxa"/>
          </w:tblCellMar>
        </w:tblPrEx>
        <w:trPr>
          <w:trHeight w:val="263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F897" w14:textId="77777777" w:rsidR="00E73A4C" w:rsidRPr="00E82F88" w:rsidRDefault="00E73A4C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7. Здоровье мужчин и женщин </w:t>
            </w:r>
            <w:r w:rsidRPr="00E82F88">
              <w:rPr>
                <w:b/>
                <w:color w:val="000000" w:themeColor="text1"/>
                <w:sz w:val="22"/>
              </w:rPr>
              <w:lastRenderedPageBreak/>
              <w:t xml:space="preserve">зрелого возраста. Факторы, определяющие репродуктивное здоровье мужчины и женщины.  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6942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lastRenderedPageBreak/>
              <w:t>Содержание</w:t>
            </w:r>
            <w:r w:rsidR="00A5381A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4EFDB" w14:textId="77777777" w:rsidR="00E73A4C" w:rsidRPr="00E82F88" w:rsidRDefault="00A5381A" w:rsidP="00722A88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32C23" w:rsidRPr="00E82F88" w14:paraId="124AC134" w14:textId="77777777" w:rsidTr="002801BE">
        <w:tblPrEx>
          <w:tblCellMar>
            <w:right w:w="52" w:type="dxa"/>
          </w:tblCellMar>
        </w:tblPrEx>
        <w:trPr>
          <w:trHeight w:val="4304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9E8F3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A74F7" w14:textId="77777777" w:rsidR="00232C23" w:rsidRPr="00E82F88" w:rsidRDefault="00232C23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232C23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Факторы, определяющие репродуктивное здоровье мужчины и женщины.   </w:t>
            </w:r>
          </w:p>
          <w:p w14:paraId="3AC5F489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«Репродуктивная токсичность», «половое влечение». </w:t>
            </w:r>
          </w:p>
          <w:p w14:paraId="5742F1AD" w14:textId="77777777" w:rsidR="00232C23" w:rsidRPr="00E82F88" w:rsidRDefault="00232C23" w:rsidP="00F30853">
            <w:pPr>
              <w:spacing w:after="0" w:line="279" w:lineRule="auto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Определение понятия «репродуктивное здоровье», «репродуктивная система», «половое здоровье», «воспроизводство». Современные способы воспроизводства населения. </w:t>
            </w:r>
          </w:p>
          <w:p w14:paraId="3E3E65BF" w14:textId="77777777" w:rsidR="00232C23" w:rsidRPr="00E82F88" w:rsidRDefault="00232C23" w:rsidP="00F3085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Факторы, влияющие на репродуктивное здоровье мужчины и женщины. </w:t>
            </w:r>
          </w:p>
          <w:p w14:paraId="7AD21970" w14:textId="77777777" w:rsidR="00232C23" w:rsidRPr="00E82F88" w:rsidRDefault="00232C23" w:rsidP="00F30853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Меры профилактики нарушений репродуктивного здоровья. </w:t>
            </w:r>
          </w:p>
          <w:p w14:paraId="6926E1B5" w14:textId="77777777" w:rsidR="00232C23" w:rsidRPr="00E82F88" w:rsidRDefault="00232C23" w:rsidP="00F30853">
            <w:pPr>
              <w:spacing w:after="0" w:line="278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Анатомо-физиологические особенности репродуктивной системы мужчины и женщины в зрелом возрасте. Определение анатомо-физиологических особенностей репродуктивной системы мужчины и женщины.  </w:t>
            </w:r>
          </w:p>
          <w:p w14:paraId="13ADDF0F" w14:textId="77777777" w:rsidR="00232C23" w:rsidRPr="00E82F88" w:rsidRDefault="00232C23" w:rsidP="00F30853">
            <w:pPr>
              <w:spacing w:after="2" w:line="277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Выявление факторов, влияющих неблагоприятно на менструальный цикл, овогенез, сперматогенез, фертильность.  </w:t>
            </w:r>
          </w:p>
          <w:p w14:paraId="1052F10F" w14:textId="77777777" w:rsidR="00232C23" w:rsidRPr="00E82F88" w:rsidRDefault="00232C23" w:rsidP="00F30853">
            <w:pPr>
              <w:spacing w:after="2" w:line="277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 Выявление проблем, обусловленных дефицитом знаний и умений в области укрепления репродуктивного здоровья.  Составление рекомендаций по гигиене половых органов. </w:t>
            </w:r>
          </w:p>
          <w:p w14:paraId="58F67F2D" w14:textId="77777777" w:rsidR="00232C23" w:rsidRPr="00E82F88" w:rsidRDefault="00232C23" w:rsidP="00F30853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Ознакомление с «Кодексом здоровья и долголетия. Женское здоровье».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9BA11" w14:textId="77777777" w:rsidR="00232C23" w:rsidRPr="00E82F88" w:rsidRDefault="00232C23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  <w:p w14:paraId="6FE3D40C" w14:textId="77777777" w:rsidR="00232C23" w:rsidRPr="00E82F88" w:rsidRDefault="00232C23" w:rsidP="00F30853">
            <w:pPr>
              <w:spacing w:after="0"/>
              <w:ind w:left="0" w:right="55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E73A4C" w:rsidRPr="00E82F88" w14:paraId="7462B91F" w14:textId="77777777" w:rsidTr="002801BE">
        <w:tblPrEx>
          <w:tblCellMar>
            <w:right w:w="52" w:type="dxa"/>
          </w:tblCellMar>
        </w:tblPrEx>
        <w:trPr>
          <w:trHeight w:val="2042"/>
        </w:trPr>
        <w:tc>
          <w:tcPr>
            <w:tcW w:w="3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0A5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9218" w14:textId="77777777" w:rsidR="00E73A4C" w:rsidRDefault="004C45BB">
            <w:pPr>
              <w:spacing w:after="0" w:line="259" w:lineRule="auto"/>
              <w:ind w:left="0" w:right="4041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03B468A1" w14:textId="77777777" w:rsidR="00E73A4C" w:rsidRPr="00232C23" w:rsidRDefault="00E73A4C">
            <w:pPr>
              <w:spacing w:after="0" w:line="259" w:lineRule="auto"/>
              <w:ind w:left="0" w:right="404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Подготовка реферативных сообщений: </w:t>
            </w:r>
          </w:p>
          <w:p w14:paraId="3B1EAE06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 «Физиология мужской репродуктивной системы», </w:t>
            </w:r>
          </w:p>
          <w:p w14:paraId="2306E53D" w14:textId="77777777" w:rsidR="00E73A4C" w:rsidRPr="00E82F88" w:rsidRDefault="00E73A4C">
            <w:pPr>
              <w:spacing w:after="22" w:line="257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2.«Физиология женской репродуктивной системы», «Гигиена половых органов», «Гигиена половой жизни».  Разработка рекомендаций по сохранению и укреплению репродуктивного здоровья </w:t>
            </w:r>
          </w:p>
          <w:p w14:paraId="5A950C75" w14:textId="77777777" w:rsidR="00E73A4C" w:rsidRPr="00E82F88" w:rsidRDefault="00E73A4C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3.Разработка рекомендаций по сохранению и укреплению репродуктивного здоровья. </w:t>
            </w:r>
          </w:p>
          <w:p w14:paraId="230BC04B" w14:textId="77777777" w:rsidR="00232C23" w:rsidRPr="003E4EB9" w:rsidRDefault="00E73A4C" w:rsidP="00232C23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4.Заполнение рабочей тетради.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C448" w14:textId="77777777" w:rsidR="00E73A4C" w:rsidRPr="00E82F88" w:rsidRDefault="00E73A4C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030076A4" w14:textId="77777777" w:rsidTr="002801BE">
        <w:tblPrEx>
          <w:tblCellMar>
            <w:right w:w="52" w:type="dxa"/>
          </w:tblCellMar>
        </w:tblPrEx>
        <w:trPr>
          <w:trHeight w:val="265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898" w14:textId="77777777" w:rsidR="00E73A4C" w:rsidRPr="00E82F88" w:rsidRDefault="00E73A4C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8. Планирование семьи. 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FC49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57C9" w14:textId="078D2661" w:rsidR="00E73A4C" w:rsidRPr="00BA4D59" w:rsidRDefault="00BA4D59" w:rsidP="00722A88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</w:tr>
      <w:tr w:rsidR="00232C23" w:rsidRPr="00E82F88" w14:paraId="4277E2E7" w14:textId="77777777" w:rsidTr="002801BE">
        <w:tblPrEx>
          <w:tblCellMar>
            <w:right w:w="52" w:type="dxa"/>
          </w:tblCellMar>
        </w:tblPrEx>
        <w:trPr>
          <w:trHeight w:val="3781"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2308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0CAC0" w14:textId="77777777" w:rsidR="00232C23" w:rsidRPr="00E82F88" w:rsidRDefault="00232C2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 w:rsidRPr="00232C23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Планирование семьи.  </w:t>
            </w:r>
          </w:p>
          <w:p w14:paraId="027EF501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Методы контрацепции. Подготовка к запланированной беременности. </w:t>
            </w:r>
          </w:p>
          <w:p w14:paraId="5B89E541" w14:textId="77777777" w:rsidR="00232C23" w:rsidRPr="00E82F88" w:rsidRDefault="00232C23" w:rsidP="00986CA0">
            <w:pPr>
              <w:spacing w:after="0" w:line="277" w:lineRule="auto"/>
              <w:ind w:left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Консультирование по вопросам планирования семьи. Расчет фертильных дней по менструальному календарю. </w:t>
            </w:r>
          </w:p>
          <w:p w14:paraId="542CC9CD" w14:textId="77777777" w:rsidR="00232C23" w:rsidRPr="00E82F88" w:rsidRDefault="00232C23" w:rsidP="00986CA0">
            <w:pPr>
              <w:spacing w:after="3" w:line="275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Методы контрацепции, средства защиты от  инфекций передающихся половым путем  и СПИДа. </w:t>
            </w:r>
          </w:p>
          <w:p w14:paraId="5546B07D" w14:textId="77777777" w:rsidR="00232C23" w:rsidRPr="00E82F88" w:rsidRDefault="00232C23" w:rsidP="00986CA0">
            <w:pPr>
              <w:spacing w:after="0" w:line="278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Репродуктивные технологии в помощь бесплодным парам.  Аборты, осложнения после абортов Возможные медико - социальные проблемы семьи.  </w:t>
            </w:r>
          </w:p>
          <w:p w14:paraId="13ED7E49" w14:textId="77777777" w:rsidR="00232C23" w:rsidRPr="00E82F88" w:rsidRDefault="00232C23" w:rsidP="00986CA0">
            <w:pPr>
              <w:spacing w:after="20" w:line="258" w:lineRule="auto"/>
              <w:ind w:left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Определение типа семьи.  Определение этапа жизненного цикла семьи. Выявление основных </w:t>
            </w:r>
          </w:p>
          <w:p w14:paraId="191265F4" w14:textId="77777777" w:rsidR="00232C23" w:rsidRPr="00E82F88" w:rsidRDefault="00232C23" w:rsidP="00986CA0">
            <w:pPr>
              <w:spacing w:after="20" w:line="258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медико-социальных проблем семьи, определение возможных путей их  решения. Составление рекомендаций по подготовке к запланированной беременности. Обучение семейной пары правильному использованию некоторых видов контрацепции. Выявление проблем населения, связанных с дефицитом знаний, умений, навыков в области  планирования семьи.  </w:t>
            </w:r>
          </w:p>
          <w:p w14:paraId="71DDF44A" w14:textId="77777777" w:rsidR="00232C23" w:rsidRPr="00E82F88" w:rsidRDefault="00232C23" w:rsidP="00986CA0">
            <w:pPr>
              <w:spacing w:after="0"/>
              <w:ind w:left="0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Ознакомление с современными методами контрацепции.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C9AB5" w14:textId="1D0EF7BB" w:rsidR="00232C23" w:rsidRPr="00E82F88" w:rsidRDefault="00232C23" w:rsidP="00232C23">
            <w:pPr>
              <w:spacing w:after="0" w:line="259" w:lineRule="auto"/>
              <w:ind w:left="0" w:right="56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32C23" w:rsidRPr="00E82F88" w14:paraId="222436FD" w14:textId="77777777" w:rsidTr="002801BE">
        <w:tblPrEx>
          <w:tblCellMar>
            <w:right w:w="52" w:type="dxa"/>
          </w:tblCellMar>
        </w:tblPrEx>
        <w:trPr>
          <w:trHeight w:val="262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886E5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3E6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3E0D" w14:textId="77777777" w:rsidR="00232C23" w:rsidRDefault="00232C23">
            <w:pPr>
              <w:spacing w:after="0" w:line="259" w:lineRule="auto"/>
              <w:ind w:left="0" w:right="56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3B72BF57" w14:textId="77777777" w:rsidTr="002801BE">
        <w:tblPrEx>
          <w:tblCellMar>
            <w:right w:w="52" w:type="dxa"/>
          </w:tblCellMar>
        </w:tblPrEx>
        <w:trPr>
          <w:trHeight w:val="567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E5F93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5782C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Практические занятия </w:t>
            </w:r>
          </w:p>
          <w:p w14:paraId="70600DCB" w14:textId="77777777" w:rsidR="00232C23" w:rsidRPr="00E82F88" w:rsidRDefault="00232C23" w:rsidP="002669F2">
            <w:pPr>
              <w:spacing w:after="0"/>
              <w:ind w:left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 Планирование семьи. Контрацепция.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E0E79" w14:textId="77777777" w:rsidR="00232C23" w:rsidRPr="00E82F88" w:rsidRDefault="00232C23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</w:p>
          <w:p w14:paraId="407DF6D2" w14:textId="5B13AE34" w:rsidR="00232C23" w:rsidRPr="00E82F88" w:rsidRDefault="00232C23" w:rsidP="002669F2">
            <w:pPr>
              <w:spacing w:after="0"/>
              <w:ind w:left="0" w:right="56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5A2DC248" w14:textId="77777777" w:rsidTr="002801BE">
        <w:tblPrEx>
          <w:tblCellMar>
            <w:right w:w="52" w:type="dxa"/>
          </w:tblCellMar>
        </w:tblPrEx>
        <w:trPr>
          <w:trHeight w:val="1273"/>
        </w:trPr>
        <w:tc>
          <w:tcPr>
            <w:tcW w:w="3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3968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2B97" w14:textId="77777777" w:rsidR="00E73A4C" w:rsidRPr="00E82F88" w:rsidRDefault="004C45BB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6DBB0D67" w14:textId="77777777" w:rsidR="00E73A4C" w:rsidRPr="00E82F88" w:rsidRDefault="00E73A4C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Подготовка реферативных сообщений: «Аборт и его  последствия», «Последствия ранней половой жизни».  </w:t>
            </w:r>
          </w:p>
          <w:p w14:paraId="3BFE288C" w14:textId="77777777" w:rsidR="00E73A4C" w:rsidRPr="00E82F88" w:rsidRDefault="00E73A4C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Эссе на темы влияния семьи на здоровье человека. </w:t>
            </w:r>
          </w:p>
          <w:p w14:paraId="20664DB7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рекомендаций и слайд-презентаций по видам контрацепций.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02A91" w14:textId="77777777" w:rsidR="00E73A4C" w:rsidRPr="00E82F88" w:rsidRDefault="00E73A4C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25EC66D6" w14:textId="77777777" w:rsidTr="002801BE">
        <w:tblPrEx>
          <w:tblCellMar>
            <w:right w:w="52" w:type="dxa"/>
          </w:tblCellMar>
        </w:tblPrEx>
        <w:trPr>
          <w:trHeight w:val="266"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33A8B" w14:textId="77777777" w:rsidR="00E73A4C" w:rsidRPr="00E82F88" w:rsidRDefault="00E73A4C">
            <w:pPr>
              <w:spacing w:after="0" w:line="259" w:lineRule="auto"/>
              <w:ind w:left="2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9. Анатомофизиологические, психологические и социальные особенности беременной. </w:t>
            </w: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C009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A5381A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F56E" w14:textId="77777777" w:rsidR="00E73A4C" w:rsidRPr="00722A88" w:rsidRDefault="00A5381A" w:rsidP="00A5381A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232C23" w:rsidRPr="00E82F88" w14:paraId="3E77AFB5" w14:textId="77777777" w:rsidTr="002801BE">
        <w:tblPrEx>
          <w:tblCellMar>
            <w:right w:w="52" w:type="dxa"/>
          </w:tblCellMar>
        </w:tblPrEx>
        <w:trPr>
          <w:trHeight w:val="2862"/>
        </w:trPr>
        <w:tc>
          <w:tcPr>
            <w:tcW w:w="39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1EC8A" w14:textId="77777777" w:rsidR="00232C23" w:rsidRPr="00E82F88" w:rsidRDefault="00232C23">
            <w:pPr>
              <w:spacing w:after="0" w:line="259" w:lineRule="auto"/>
              <w:ind w:left="2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C714F" w14:textId="77777777" w:rsidR="00232C23" w:rsidRPr="00E82F88" w:rsidRDefault="00232C23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>Анатомо-физиологические, психологические и социальные особенности беременной.</w:t>
            </w:r>
          </w:p>
          <w:p w14:paraId="0EA38AE4" w14:textId="77777777" w:rsidR="00232C23" w:rsidRPr="00E82F88" w:rsidRDefault="00232C23">
            <w:pPr>
              <w:spacing w:after="0" w:line="277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Процесс оплодотворения и развития плодного яйца. Признаки беременности Дородовый патронаж. </w:t>
            </w:r>
          </w:p>
          <w:p w14:paraId="3314003B" w14:textId="77777777" w:rsidR="00232C23" w:rsidRPr="00E82F88" w:rsidRDefault="00232C23">
            <w:pPr>
              <w:spacing w:after="2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Анатомо-физиологические, психологические и социальные особенности беременной. </w:t>
            </w:r>
          </w:p>
          <w:p w14:paraId="2159A224" w14:textId="77777777" w:rsidR="00232C23" w:rsidRPr="00E82F88" w:rsidRDefault="00232C23">
            <w:pPr>
              <w:spacing w:after="19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Процесс оплодотворения и развития плодного яйца. Признаки беременности </w:t>
            </w:r>
          </w:p>
          <w:p w14:paraId="06ADF63B" w14:textId="77777777" w:rsidR="00232C23" w:rsidRPr="00E82F88" w:rsidRDefault="00232C23" w:rsidP="00986CA0">
            <w:pPr>
              <w:spacing w:after="0" w:line="259" w:lineRule="auto"/>
              <w:ind w:left="0" w:right="803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Влияние вредных факторов на развитие эмбриона и плода. Дородовые патронажи Роды и послеродовой период. Изменения в организме женщины в послеродовом период </w:t>
            </w:r>
          </w:p>
          <w:p w14:paraId="5ACBDCEB" w14:textId="77777777" w:rsidR="00232C23" w:rsidRPr="00E82F88" w:rsidRDefault="00232C23" w:rsidP="00986CA0">
            <w:pPr>
              <w:spacing w:after="0"/>
              <w:ind w:left="0" w:right="803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Обучение определению  признаков беременности.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74250" w14:textId="77777777" w:rsidR="00232C23" w:rsidRPr="00E82F88" w:rsidRDefault="00232C23" w:rsidP="00332105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</w:tbl>
    <w:p w14:paraId="109C98E2" w14:textId="77777777" w:rsidR="00CB1806" w:rsidRPr="00E82F88" w:rsidRDefault="00CB1806">
      <w:pPr>
        <w:spacing w:after="0" w:line="259" w:lineRule="auto"/>
        <w:ind w:left="-991" w:right="15449" w:firstLine="0"/>
        <w:jc w:val="left"/>
        <w:rPr>
          <w:color w:val="000000" w:themeColor="text1"/>
        </w:rPr>
      </w:pPr>
    </w:p>
    <w:tbl>
      <w:tblPr>
        <w:tblStyle w:val="TableGrid"/>
        <w:tblW w:w="15565" w:type="dxa"/>
        <w:tblInd w:w="-431" w:type="dxa"/>
        <w:tblCellMar>
          <w:top w:w="1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083"/>
        <w:gridCol w:w="10064"/>
        <w:gridCol w:w="1418"/>
      </w:tblGrid>
      <w:tr w:rsidR="00E73A4C" w:rsidRPr="00E82F88" w14:paraId="019B5C6D" w14:textId="77777777" w:rsidTr="00232C23">
        <w:trPr>
          <w:trHeight w:val="178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1DFAE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EFE49" w14:textId="77777777" w:rsidR="00E73A4C" w:rsidRPr="00E82F88" w:rsidRDefault="00E73A4C">
            <w:pPr>
              <w:spacing w:after="0" w:line="258" w:lineRule="auto"/>
              <w:ind w:left="1" w:right="54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Определение предполагаемого срока родов. Составление планов дородовых патронажей. Составление рекомендаций беременной женщине по режиму дня, питанию; обучение специальным физическим упражнениям.  </w:t>
            </w:r>
          </w:p>
          <w:p w14:paraId="153E1BD3" w14:textId="77777777" w:rsidR="00E73A4C" w:rsidRPr="00E82F88" w:rsidRDefault="00E73A4C">
            <w:pPr>
              <w:spacing w:after="0" w:line="277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Обучение беременной основным приемам, способствующим уменьшению болевых ощущений во время родов, правильному поведению во время родов</w:t>
            </w:r>
          </w:p>
          <w:p w14:paraId="0ABE374F" w14:textId="77777777" w:rsidR="00E73A4C" w:rsidRPr="00E82F88" w:rsidRDefault="00E73A4C" w:rsidP="003E4EB9">
            <w:pPr>
              <w:spacing w:after="0" w:line="259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Обучение выявлению проблем женщины в послеродовом периоде. Обучение уходу за женщиной в послеродовом периоде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C9A61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332105" w:rsidRPr="00E82F88" w14:paraId="072A0E68" w14:textId="77777777" w:rsidTr="00DC19DD">
        <w:trPr>
          <w:trHeight w:val="507"/>
        </w:trPr>
        <w:tc>
          <w:tcPr>
            <w:tcW w:w="40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356544" w14:textId="77777777" w:rsidR="00332105" w:rsidRPr="00E82F88" w:rsidRDefault="00332105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AA6DD" w14:textId="77777777" w:rsidR="00332105" w:rsidRPr="00E82F88" w:rsidRDefault="00332105" w:rsidP="00986CA0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04454" w14:textId="77777777" w:rsidR="00332105" w:rsidRPr="00E82F88" w:rsidRDefault="00332105" w:rsidP="00986CA0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</w:p>
        </w:tc>
      </w:tr>
      <w:tr w:rsidR="00332105" w:rsidRPr="00E82F88" w14:paraId="7B519FBF" w14:textId="77777777" w:rsidTr="00DC19DD">
        <w:trPr>
          <w:trHeight w:val="769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9D606" w14:textId="77777777" w:rsidR="00332105" w:rsidRPr="00E82F88" w:rsidRDefault="00332105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2BE" w14:textId="056A4FA3" w:rsidR="00332105" w:rsidRDefault="00332105" w:rsidP="00986CA0">
            <w:pPr>
              <w:spacing w:after="19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D0690" w14:textId="4D05FA01" w:rsidR="00332105" w:rsidRPr="00BA4D59" w:rsidRDefault="00BA4D59" w:rsidP="00986CA0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</w:t>
            </w:r>
          </w:p>
        </w:tc>
      </w:tr>
      <w:tr w:rsidR="00332105" w:rsidRPr="00E82F88" w14:paraId="65E1DDA9" w14:textId="77777777" w:rsidTr="00DC19DD">
        <w:trPr>
          <w:trHeight w:val="769"/>
        </w:trPr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4E9F" w14:textId="77777777" w:rsidR="00332105" w:rsidRPr="00E82F88" w:rsidRDefault="00332105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55C" w14:textId="77777777" w:rsidR="00332105" w:rsidRPr="00E82F88" w:rsidRDefault="00332105" w:rsidP="00986CA0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5B103DF7" w14:textId="77777777" w:rsidR="00332105" w:rsidRPr="00E82F88" w:rsidRDefault="00332105" w:rsidP="00986CA0">
            <w:pPr>
              <w:spacing w:after="0" w:line="259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Подготовка реферативных сообщений и слайд- презентаций на темы: «Особенности питания в послеродовом периоде»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61AE1" w14:textId="77777777" w:rsidR="00332105" w:rsidRPr="00E82F88" w:rsidRDefault="00332105" w:rsidP="00986CA0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3FE015D1" w14:textId="77777777" w:rsidTr="00232C23">
        <w:trPr>
          <w:trHeight w:val="265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197E1" w14:textId="77777777" w:rsidR="00E73A4C" w:rsidRPr="00E82F88" w:rsidRDefault="00E73A4C" w:rsidP="00986CA0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10. Послеродовый период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C5367" w14:textId="77777777" w:rsidR="00E73A4C" w:rsidRPr="00E82F88" w:rsidRDefault="00E73A4C" w:rsidP="00986CA0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A5381A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66E4" w14:textId="77777777" w:rsidR="00E73A4C" w:rsidRPr="00722A88" w:rsidRDefault="00A5381A" w:rsidP="00722A88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232C23" w:rsidRPr="00E82F88" w14:paraId="34555E64" w14:textId="77777777" w:rsidTr="00232C23">
        <w:trPr>
          <w:trHeight w:val="3244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1B65D" w14:textId="77777777" w:rsidR="00232C23" w:rsidRPr="00E82F88" w:rsidRDefault="00232C23" w:rsidP="00986CA0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ADD38B" w14:textId="77777777" w:rsidR="00232C23" w:rsidRPr="00E82F88" w:rsidRDefault="00232C23" w:rsidP="00986CA0">
            <w:pPr>
              <w:spacing w:after="19" w:line="259" w:lineRule="auto"/>
              <w:ind w:left="73" w:firstLine="0"/>
              <w:jc w:val="left"/>
              <w:rPr>
                <w:color w:val="000000" w:themeColor="text1"/>
              </w:rPr>
            </w:pPr>
            <w:r w:rsidRPr="00232C23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Послеродовой период.Лактация. Кормление новорожденных </w:t>
            </w:r>
          </w:p>
          <w:p w14:paraId="15995976" w14:textId="77777777" w:rsidR="00232C23" w:rsidRPr="00E82F88" w:rsidRDefault="00232C23" w:rsidP="00986CA0">
            <w:pPr>
              <w:spacing w:after="0" w:line="279" w:lineRule="auto"/>
              <w:ind w:left="73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Анатомо-физиологические и психологические особенности женщины в родах и в послеродовом периоде. </w:t>
            </w:r>
          </w:p>
          <w:p w14:paraId="3709AECD" w14:textId="77777777" w:rsidR="00232C23" w:rsidRPr="00E82F88" w:rsidRDefault="00232C23" w:rsidP="00986CA0">
            <w:pPr>
              <w:spacing w:after="0" w:line="259" w:lineRule="auto"/>
              <w:ind w:left="73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Гигиена и питание родительницы </w:t>
            </w:r>
          </w:p>
          <w:p w14:paraId="0983CB63" w14:textId="77777777" w:rsidR="00232C23" w:rsidRPr="00E82F88" w:rsidRDefault="00232C23" w:rsidP="00986CA0">
            <w:pPr>
              <w:spacing w:after="0" w:line="265" w:lineRule="auto"/>
              <w:ind w:left="1" w:right="56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Факторы, неблагоприятно влияющие на здоровье женщины в послеродовом периоде. Выявление проблем женщины в связи с дефицитом знаний, умений, навыков в области сохранения и укрепления ее здоровья в послеродовом периоде. Отработка навыков немедикаментозного обезболивания родов. </w:t>
            </w:r>
          </w:p>
          <w:p w14:paraId="201E516F" w14:textId="77777777" w:rsidR="00232C23" w:rsidRPr="00E82F88" w:rsidRDefault="00232C23" w:rsidP="00986CA0">
            <w:pPr>
              <w:spacing w:after="0" w:line="276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Отработка навыков обучения членов семьи поддержки женщины и сохранению ее здоровья в послеродовом периоде. </w:t>
            </w:r>
          </w:p>
          <w:p w14:paraId="4626D934" w14:textId="77777777" w:rsidR="00232C23" w:rsidRPr="00E82F88" w:rsidRDefault="00232C23" w:rsidP="00986CA0">
            <w:pPr>
              <w:spacing w:after="8" w:line="272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Отработка навыков проведения бесед об особенностях питания и гигиены в послеродовом периоде. </w:t>
            </w:r>
          </w:p>
          <w:p w14:paraId="5B677D7A" w14:textId="77777777" w:rsidR="00232C23" w:rsidRPr="00E82F88" w:rsidRDefault="00232C23" w:rsidP="00254D5A">
            <w:pPr>
              <w:spacing w:after="0"/>
              <w:ind w:left="73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Отработка навыков проведения бесед о методах контрацепции в послеродовом  периоде.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7DE3C" w14:textId="77777777" w:rsidR="00232C23" w:rsidRPr="00E82F88" w:rsidRDefault="00232C23" w:rsidP="00332105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32C23" w:rsidRPr="00E82F88" w14:paraId="7FFEA155" w14:textId="77777777" w:rsidTr="00232C23">
        <w:trPr>
          <w:trHeight w:val="264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A12FDD1" w14:textId="77777777" w:rsidR="00232C23" w:rsidRPr="00E82F88" w:rsidRDefault="00232C23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02373" w14:textId="77777777" w:rsidR="00232C23" w:rsidRPr="00E82F88" w:rsidRDefault="00232C23" w:rsidP="00986CA0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B86" w14:textId="77777777" w:rsidR="00232C23" w:rsidRDefault="00232C23" w:rsidP="00986CA0">
            <w:pPr>
              <w:spacing w:after="0" w:line="259" w:lineRule="auto"/>
              <w:ind w:left="0" w:right="56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438B1E36" w14:textId="77777777" w:rsidTr="002669F2">
        <w:trPr>
          <w:trHeight w:val="836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6802B3E" w14:textId="77777777" w:rsidR="00232C23" w:rsidRPr="00E82F88" w:rsidRDefault="00232C23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07E2FB" w14:textId="77777777" w:rsidR="00232C23" w:rsidRPr="00E82F88" w:rsidRDefault="00232C23" w:rsidP="00986CA0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6F9BA1E1" w14:textId="77777777" w:rsidR="00232C23" w:rsidRPr="00E82F88" w:rsidRDefault="00232C23" w:rsidP="00986CA0">
            <w:pPr>
              <w:spacing w:after="0"/>
              <w:ind w:left="1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 Анатомо-физиологические, психологические и социальные особенности беременной.  Послеродовой период.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7EA10" w14:textId="5BBCED30" w:rsidR="00232C23" w:rsidRPr="00E82F88" w:rsidRDefault="00232C23" w:rsidP="00986CA0">
            <w:pPr>
              <w:spacing w:after="0"/>
              <w:ind w:left="0" w:right="56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3030187F" w14:textId="77777777" w:rsidTr="00232C23">
        <w:trPr>
          <w:trHeight w:val="1525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2D283" w14:textId="77777777" w:rsidR="00E73A4C" w:rsidRPr="00E82F88" w:rsidRDefault="00E73A4C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2BDB6" w14:textId="77777777" w:rsidR="00E73A4C" w:rsidRPr="00E82F88" w:rsidRDefault="004C45BB" w:rsidP="00986CA0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4BD4CBF4" w14:textId="77777777" w:rsidR="00E73A4C" w:rsidRPr="00E82F88" w:rsidRDefault="00E73A4C" w:rsidP="00986CA0">
            <w:pPr>
              <w:spacing w:after="0" w:line="278" w:lineRule="auto"/>
              <w:ind w:left="1" w:right="53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1. Подготовка реферативных сообщений и слайд-презентаций на темы: «Особенности питания в послеродовом периоде», «Особенности гигиены в послеродовом периоде», 2. «Послеродовая контрацепция».</w:t>
            </w:r>
          </w:p>
          <w:p w14:paraId="3DA12B81" w14:textId="77777777" w:rsidR="00E73A4C" w:rsidRPr="00E82F88" w:rsidRDefault="00E73A4C" w:rsidP="00986CA0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3.Составление рекомендаций для женщин по правилам питания, гигиены, физической активности в послеродовом периоде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1DD" w14:textId="77777777" w:rsidR="00E73A4C" w:rsidRPr="00E82F88" w:rsidRDefault="00E73A4C" w:rsidP="00986CA0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7F1FA649" w14:textId="77777777" w:rsidTr="00232C23">
        <w:trPr>
          <w:trHeight w:val="265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8987A" w14:textId="77777777" w:rsidR="00E73A4C" w:rsidRPr="00E82F88" w:rsidRDefault="00E73A4C" w:rsidP="00986CA0">
            <w:pPr>
              <w:spacing w:after="22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11. </w:t>
            </w:r>
          </w:p>
          <w:p w14:paraId="706E6013" w14:textId="77777777" w:rsidR="00E73A4C" w:rsidRPr="00E82F88" w:rsidRDefault="00E73A4C" w:rsidP="00986CA0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Климактерический период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E59" w14:textId="77777777" w:rsidR="00E73A4C" w:rsidRPr="00E82F88" w:rsidRDefault="00E73A4C" w:rsidP="00986CA0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232C23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4981" w14:textId="77777777" w:rsidR="00E73A4C" w:rsidRPr="00E82F88" w:rsidRDefault="00A5381A" w:rsidP="00722A88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:rsidR="00232C23" w:rsidRPr="00E82F88" w14:paraId="76E3CEC5" w14:textId="77777777" w:rsidTr="002669F2">
        <w:trPr>
          <w:trHeight w:val="2235"/>
        </w:trPr>
        <w:tc>
          <w:tcPr>
            <w:tcW w:w="40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B4935" w14:textId="77777777" w:rsidR="00232C23" w:rsidRPr="00E82F88" w:rsidRDefault="00232C23" w:rsidP="00986CA0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47EDA" w14:textId="77777777" w:rsidR="00232C23" w:rsidRPr="00E82F88" w:rsidRDefault="00232C23" w:rsidP="00986CA0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Климактерический период.  Стадии. Виды. Роль медицинского работника в пропаганде здорового образа жизни. </w:t>
            </w:r>
          </w:p>
          <w:p w14:paraId="553329C4" w14:textId="77777777" w:rsidR="00232C23" w:rsidRPr="00E82F88" w:rsidRDefault="00232C23" w:rsidP="00986CA0">
            <w:pPr>
              <w:spacing w:after="21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Особенности образа жизни мужчины и женщины в зрелом возрасте.</w:t>
            </w:r>
          </w:p>
          <w:p w14:paraId="26D6235D" w14:textId="77777777" w:rsidR="00232C23" w:rsidRPr="00E82F88" w:rsidRDefault="00232C23" w:rsidP="00986CA0">
            <w:pPr>
              <w:spacing w:after="0" w:line="256" w:lineRule="auto"/>
              <w:ind w:left="1" w:right="63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Изменения, происходящие в организме женщины и мужчины в климактерическом периоде. Понятия «климакс», «климактерический период», «пременопауза», «менопауза», «постменопауза». </w:t>
            </w:r>
          </w:p>
          <w:p w14:paraId="0017747D" w14:textId="77777777" w:rsidR="00232C23" w:rsidRPr="00E82F88" w:rsidRDefault="00232C23">
            <w:pPr>
              <w:spacing w:after="0" w:line="277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Основные представления о климактерическом синдроме, факторах риска развития климактерического синдрома и возможности его профилактики. </w:t>
            </w:r>
          </w:p>
          <w:p w14:paraId="1EDCA0C0" w14:textId="77777777" w:rsidR="00232C23" w:rsidRPr="00E82F88" w:rsidRDefault="00232C23" w:rsidP="00986CA0">
            <w:pPr>
              <w:spacing w:after="14" w:line="264" w:lineRule="auto"/>
              <w:ind w:left="1" w:right="51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Особенности протекания климактерического периода у женщин и мужчин. Роль медицинского работника в пропаганде здорового образа жизни и охране здоровья. Определение анатомофизиологических особенностей репродуктивной системы мужчины и женщины. </w:t>
            </w:r>
          </w:p>
          <w:p w14:paraId="110FA837" w14:textId="77777777" w:rsidR="00232C23" w:rsidRPr="00E82F88" w:rsidRDefault="00232C23" w:rsidP="00986CA0">
            <w:pPr>
              <w:spacing w:after="14" w:line="264" w:lineRule="auto"/>
              <w:ind w:left="1" w:right="5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Выявление факторов, вызывающих неблагоприятное воздействие на менструальный цикл. </w:t>
            </w:r>
          </w:p>
          <w:p w14:paraId="20B50B84" w14:textId="77777777" w:rsidR="00232C23" w:rsidRPr="00E82F88" w:rsidRDefault="00232C23" w:rsidP="00986CA0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Овагинез, сперматогенез, фертильность. </w:t>
            </w:r>
          </w:p>
          <w:p w14:paraId="5C879002" w14:textId="77777777" w:rsidR="00232C23" w:rsidRPr="00E82F88" w:rsidRDefault="00232C23" w:rsidP="00986CA0">
            <w:pPr>
              <w:spacing w:after="0" w:line="276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Выявление проблем, обусловленный дефицитом знаний и умений в области укрепления репродуктивного здоровья. </w:t>
            </w:r>
          </w:p>
          <w:p w14:paraId="57AC7A63" w14:textId="77777777" w:rsidR="00232C23" w:rsidRPr="00E82F88" w:rsidRDefault="00232C23" w:rsidP="00986CA0">
            <w:pPr>
              <w:spacing w:after="0"/>
              <w:ind w:left="1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>Составление рекомендаций по гигиене половых органов.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CCA25" w14:textId="77777777" w:rsidR="00232C23" w:rsidRPr="00E82F88" w:rsidRDefault="00232C23" w:rsidP="00332105">
            <w:pPr>
              <w:spacing w:after="0" w:line="259" w:lineRule="auto"/>
              <w:ind w:left="0" w:right="56" w:firstLine="0"/>
              <w:jc w:val="center"/>
              <w:rPr>
                <w:color w:val="000000" w:themeColor="text1"/>
              </w:rPr>
            </w:pPr>
          </w:p>
        </w:tc>
      </w:tr>
      <w:tr w:rsidR="00232C23" w:rsidRPr="00E82F88" w14:paraId="15D8ED2A" w14:textId="77777777" w:rsidTr="00232C23">
        <w:tblPrEx>
          <w:tblCellMar>
            <w:top w:w="12" w:type="dxa"/>
            <w:right w:w="50" w:type="dxa"/>
          </w:tblCellMar>
        </w:tblPrEx>
        <w:trPr>
          <w:trHeight w:val="68"/>
        </w:trPr>
        <w:tc>
          <w:tcPr>
            <w:tcW w:w="4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059E6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589A0" w14:textId="77777777" w:rsidR="00232C23" w:rsidRPr="00E82F88" w:rsidRDefault="00232C23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D7407" w14:textId="77777777" w:rsidR="00232C23" w:rsidRPr="00E82F88" w:rsidRDefault="00232C23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</w:p>
        </w:tc>
      </w:tr>
      <w:tr w:rsidR="00232C23" w:rsidRPr="00E82F88" w14:paraId="0FCFFE32" w14:textId="77777777" w:rsidTr="00232C23">
        <w:tblPrEx>
          <w:tblCellMar>
            <w:top w:w="12" w:type="dxa"/>
            <w:right w:w="50" w:type="dxa"/>
          </w:tblCellMar>
        </w:tblPrEx>
        <w:trPr>
          <w:trHeight w:val="791"/>
        </w:trPr>
        <w:tc>
          <w:tcPr>
            <w:tcW w:w="40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0F2CB4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8C8" w14:textId="77777777" w:rsidR="00232C23" w:rsidRPr="00E82F88" w:rsidRDefault="00232C23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BA8" w14:textId="77777777" w:rsidR="00232C23" w:rsidRPr="00E82F88" w:rsidRDefault="00232C23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6F676204" w14:textId="77777777" w:rsidTr="00232C23">
        <w:tblPrEx>
          <w:tblCellMar>
            <w:top w:w="12" w:type="dxa"/>
            <w:right w:w="50" w:type="dxa"/>
          </w:tblCellMar>
        </w:tblPrEx>
        <w:trPr>
          <w:trHeight w:val="515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868D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A683" w14:textId="77777777" w:rsidR="00E73A4C" w:rsidRPr="00E82F88" w:rsidRDefault="004C45BB">
            <w:pPr>
              <w:spacing w:after="0" w:line="259" w:lineRule="auto"/>
              <w:ind w:left="1" w:right="3946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1EEDE0E2" w14:textId="77777777" w:rsidR="00232C23" w:rsidRPr="00254D5A" w:rsidRDefault="00E73A4C" w:rsidP="00232C23">
            <w:pPr>
              <w:spacing w:after="0" w:line="259" w:lineRule="auto"/>
              <w:ind w:left="1" w:right="3946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слайд-презентаций по теме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0A28" w14:textId="77777777" w:rsidR="00E73A4C" w:rsidRPr="00E82F88" w:rsidRDefault="00E73A4C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5157CC74" w14:textId="77777777" w:rsidTr="00232C23">
        <w:tblPrEx>
          <w:tblCellMar>
            <w:top w:w="12" w:type="dxa"/>
            <w:right w:w="50" w:type="dxa"/>
          </w:tblCellMar>
        </w:tblPrEx>
        <w:trPr>
          <w:trHeight w:val="265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82A36" w14:textId="77777777" w:rsidR="00E73A4C" w:rsidRPr="00E82F88" w:rsidRDefault="00E73A4C">
            <w:pPr>
              <w:spacing w:after="0" w:line="252" w:lineRule="auto"/>
              <w:ind w:left="0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12. Здоровье  человека пожилого </w:t>
            </w:r>
            <w:r w:rsidRPr="00E82F88">
              <w:rPr>
                <w:b/>
                <w:color w:val="000000" w:themeColor="text1"/>
                <w:sz w:val="22"/>
              </w:rPr>
              <w:lastRenderedPageBreak/>
              <w:t xml:space="preserve">возраста. Основы геронтологии. </w:t>
            </w:r>
          </w:p>
          <w:p w14:paraId="5BE85612" w14:textId="77777777" w:rsidR="00E73A4C" w:rsidRPr="00E82F88" w:rsidRDefault="00E73A4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E580" w14:textId="77777777" w:rsidR="00E73A4C" w:rsidRPr="00E82F88" w:rsidRDefault="00E73A4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lastRenderedPageBreak/>
              <w:t>Содержание</w:t>
            </w:r>
            <w:r w:rsidR="00232C23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4E19" w14:textId="47AED3F0" w:rsidR="00E73A4C" w:rsidRPr="00BA4D59" w:rsidRDefault="00BA4D59" w:rsidP="00A5381A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</w:tr>
      <w:tr w:rsidR="00232C23" w:rsidRPr="00E82F88" w14:paraId="4A4B2FEE" w14:textId="77777777" w:rsidTr="00232C23">
        <w:tblPrEx>
          <w:tblCellMar>
            <w:top w:w="12" w:type="dxa"/>
            <w:right w:w="50" w:type="dxa"/>
          </w:tblCellMar>
        </w:tblPrEx>
        <w:trPr>
          <w:trHeight w:val="5552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B60E6" w14:textId="77777777" w:rsidR="00232C23" w:rsidRPr="00E82F88" w:rsidRDefault="00232C23">
            <w:pPr>
              <w:spacing w:after="0" w:line="252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11A77" w14:textId="77777777" w:rsidR="00232C23" w:rsidRPr="00E82F88" w:rsidRDefault="00232C23" w:rsidP="00986CA0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 w:rsidRPr="00232C23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Основы геронтологии. </w:t>
            </w:r>
          </w:p>
          <w:p w14:paraId="2EF128F0" w14:textId="77777777" w:rsidR="00232C23" w:rsidRPr="00E82F88" w:rsidRDefault="00232C23" w:rsidP="00986CA0">
            <w:pPr>
              <w:spacing w:after="0" w:line="277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Анатомо-физиологические и психологические особенности лиц пожилого и старческого возраста </w:t>
            </w:r>
          </w:p>
          <w:p w14:paraId="74BC53A1" w14:textId="77777777" w:rsidR="00232C23" w:rsidRPr="00E82F88" w:rsidRDefault="00232C23" w:rsidP="00986CA0">
            <w:pPr>
              <w:spacing w:after="21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Понятия «геронтология», «старость», «старение».  </w:t>
            </w:r>
          </w:p>
          <w:p w14:paraId="77E13C86" w14:textId="77777777" w:rsidR="00232C23" w:rsidRPr="00E82F88" w:rsidRDefault="00232C23" w:rsidP="00986CA0">
            <w:pPr>
              <w:spacing w:after="0" w:line="264" w:lineRule="auto"/>
              <w:ind w:left="1" w:right="55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Основные гипотезы старения.  Анатомо-физиологические изменения в пожилом и старческом возрасте: особенности дыхательной, сердечнососудистой, пищеварительной, мочеполовой, нейроэндокринной систем, системы крови, опорно-двигательного аппарата, органов чувств, кожи. Возрастные изменения личности пожилого человека и его эмоциональной жизни. </w:t>
            </w:r>
          </w:p>
          <w:p w14:paraId="16DBD665" w14:textId="77777777" w:rsidR="00232C23" w:rsidRPr="00E82F88" w:rsidRDefault="00232C23">
            <w:pPr>
              <w:spacing w:after="0" w:line="279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Интеллект в преклонном возрасте, психомоторная способность, проявления эмоциональности. Самооценка и социальная среда. </w:t>
            </w:r>
          </w:p>
          <w:p w14:paraId="0ABCA1F5" w14:textId="77777777" w:rsidR="00232C23" w:rsidRPr="00E82F88" w:rsidRDefault="00232C23">
            <w:pPr>
              <w:spacing w:after="21" w:line="258" w:lineRule="auto"/>
              <w:ind w:left="1" w:right="52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Стрессовые ситуации в старости. Нарушения памяти, сна. Возможные проблемы в удовлетворении универсальных потребностей человека в преклонном возрасте. Обучение выявлению проблем, связанных с дефицитом знаний умений и навыков в области укрепления здоровья, а также возникающих при старении из-за изменения возможности удовлетворять универсальные потребности. </w:t>
            </w:r>
          </w:p>
          <w:p w14:paraId="019DEF80" w14:textId="77777777" w:rsidR="00232C23" w:rsidRPr="00E82F88" w:rsidRDefault="00232C23">
            <w:pPr>
              <w:spacing w:after="0" w:line="259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Определение способов решения проблем, в том числе медико-социальных, лиц пожилого и старческого возраста. </w:t>
            </w:r>
          </w:p>
          <w:p w14:paraId="22F9BD85" w14:textId="77777777" w:rsidR="00232C23" w:rsidRPr="00E82F88" w:rsidRDefault="00232C23">
            <w:pPr>
              <w:spacing w:after="2" w:line="277" w:lineRule="auto"/>
              <w:ind w:left="1" w:firstLine="0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рекомендаций по адекватной физической нагрузке, рациональному режиму дня,  обеспечению безопасности окружающей среды для людей пожилого и старческого возраста. </w:t>
            </w:r>
          </w:p>
          <w:p w14:paraId="61E85DC0" w14:textId="77777777" w:rsidR="00232C23" w:rsidRPr="00E82F88" w:rsidRDefault="00232C23">
            <w:pPr>
              <w:spacing w:after="19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Обучение пожилого человека с нарушениями зрения и слуха самоуходу и самопомощи. </w:t>
            </w:r>
          </w:p>
          <w:p w14:paraId="2A616A34" w14:textId="77777777" w:rsidR="00232C23" w:rsidRPr="00E82F88" w:rsidRDefault="00232C23" w:rsidP="00254D5A">
            <w:pPr>
              <w:spacing w:after="0"/>
              <w:ind w:left="1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Обучение окружения оказанию помощи пожилому человеку с нарушениями зрения и слуха.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B7B04" w14:textId="77777777" w:rsidR="00232C23" w:rsidRPr="00E82F88" w:rsidRDefault="00232C23" w:rsidP="00332105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232C23" w:rsidRPr="00E82F88" w14:paraId="2FB09816" w14:textId="77777777" w:rsidTr="00232C23">
        <w:tblPrEx>
          <w:tblCellMar>
            <w:top w:w="12" w:type="dxa"/>
            <w:right w:w="0" w:type="dxa"/>
          </w:tblCellMar>
        </w:tblPrEx>
        <w:trPr>
          <w:trHeight w:val="272"/>
        </w:trPr>
        <w:tc>
          <w:tcPr>
            <w:tcW w:w="4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7A9162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20DD" w14:textId="77777777" w:rsidR="00232C23" w:rsidRPr="00E82F88" w:rsidRDefault="00232C23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3F9" w14:textId="77777777" w:rsidR="00232C23" w:rsidRDefault="00232C23">
            <w:pPr>
              <w:spacing w:after="0" w:line="259" w:lineRule="auto"/>
              <w:ind w:left="0" w:right="10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7F0AD3B6" w14:textId="77777777" w:rsidTr="002669F2">
        <w:tblPrEx>
          <w:tblCellMar>
            <w:top w:w="12" w:type="dxa"/>
            <w:right w:w="0" w:type="dxa"/>
          </w:tblCellMar>
        </w:tblPrEx>
        <w:trPr>
          <w:trHeight w:val="273"/>
        </w:trPr>
        <w:tc>
          <w:tcPr>
            <w:tcW w:w="4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C7596A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DEDAF" w14:textId="77777777" w:rsidR="00232C23" w:rsidRPr="00E82F88" w:rsidRDefault="00232C23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27541291" w14:textId="77777777" w:rsidR="00232C23" w:rsidRPr="00E82F88" w:rsidRDefault="00232C23" w:rsidP="002669F2">
            <w:pPr>
              <w:spacing w:after="0"/>
              <w:ind w:left="1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 Анатомо-физиологические и психологические особенности лиц пожилого и старческого возраста.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8FCCC" w14:textId="77777777" w:rsidR="00232C23" w:rsidRPr="00E82F88" w:rsidRDefault="00232C23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</w:p>
          <w:p w14:paraId="73E6F9D2" w14:textId="6F31920D" w:rsidR="00232C23" w:rsidRPr="00E82F88" w:rsidRDefault="00232C23" w:rsidP="002669F2">
            <w:pPr>
              <w:spacing w:after="0"/>
              <w:ind w:left="0" w:right="107"/>
              <w:jc w:val="center"/>
              <w:rPr>
                <w:color w:val="000000" w:themeColor="text1"/>
              </w:rPr>
            </w:pPr>
          </w:p>
        </w:tc>
      </w:tr>
      <w:tr w:rsidR="00232C23" w:rsidRPr="00E82F88" w14:paraId="05FF37BA" w14:textId="77777777" w:rsidTr="0021620C">
        <w:tblPrEx>
          <w:tblCellMar>
            <w:top w:w="12" w:type="dxa"/>
            <w:right w:w="0" w:type="dxa"/>
          </w:tblCellMar>
        </w:tblPrEx>
        <w:trPr>
          <w:trHeight w:val="507"/>
        </w:trPr>
        <w:tc>
          <w:tcPr>
            <w:tcW w:w="40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F902" w14:textId="77777777" w:rsidR="00232C23" w:rsidRPr="00E82F88" w:rsidRDefault="00232C23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5A05D" w14:textId="77777777" w:rsidR="00232C23" w:rsidRPr="00E82F88" w:rsidRDefault="00232C23">
            <w:pPr>
              <w:spacing w:after="0" w:line="259" w:lineRule="auto"/>
              <w:ind w:left="1" w:firstLine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5D313" w14:textId="77777777" w:rsidR="00232C23" w:rsidRPr="00E82F88" w:rsidRDefault="00232C23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</w:p>
        </w:tc>
      </w:tr>
      <w:tr w:rsidR="00E73A4C" w:rsidRPr="00E82F88" w14:paraId="05D308C1" w14:textId="77777777" w:rsidTr="002801BE">
        <w:tblPrEx>
          <w:tblCellMar>
            <w:top w:w="12" w:type="dxa"/>
            <w:right w:w="0" w:type="dxa"/>
          </w:tblCellMar>
        </w:tblPrEx>
        <w:trPr>
          <w:trHeight w:val="1528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9A69" w14:textId="77777777" w:rsidR="00E73A4C" w:rsidRPr="00E82F88" w:rsidRDefault="00E73A4C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8A31" w14:textId="77777777" w:rsidR="00E73A4C" w:rsidRPr="00E82F88" w:rsidRDefault="004C45BB">
            <w:pPr>
              <w:spacing w:after="18" w:line="259" w:lineRule="auto"/>
              <w:ind w:left="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7A433E65" w14:textId="77777777" w:rsidR="00E73A4C" w:rsidRPr="00E82F88" w:rsidRDefault="00E73A4C">
            <w:pPr>
              <w:spacing w:after="0" w:line="259" w:lineRule="auto"/>
              <w:ind w:left="1" w:right="634" w:firstLine="0"/>
              <w:jc w:val="left"/>
              <w:rPr>
                <w:color w:val="000000" w:themeColor="text1"/>
              </w:rPr>
            </w:pPr>
            <w:r w:rsidRPr="00E82F88">
              <w:rPr>
                <w:color w:val="000000" w:themeColor="text1"/>
                <w:sz w:val="22"/>
              </w:rPr>
              <w:t xml:space="preserve">1. Работа с дополнительной литературой  по подготовке реферата   по темам: «Моральноэтические нормы   поведения у постели умирающего больного»,  «Секреты молодости». 2. Составление  в рабочей тетради рекомендаций по адекватной физической нагрузке, рациональному режиму дня,  обеспечению безопасности окружающей среды для людей  пожилого и старческого возраста.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DA0EB" w14:textId="77777777" w:rsidR="00E73A4C" w:rsidRPr="00E82F88" w:rsidRDefault="00E73A4C">
            <w:pPr>
              <w:spacing w:after="0" w:line="259" w:lineRule="auto"/>
              <w:ind w:left="0" w:right="107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</w:tbl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010"/>
        <w:gridCol w:w="26"/>
        <w:gridCol w:w="1418"/>
      </w:tblGrid>
      <w:tr w:rsidR="002801BE" w:rsidRPr="00E82F88" w14:paraId="16014253" w14:textId="77777777" w:rsidTr="002801BE">
        <w:trPr>
          <w:trHeight w:val="153"/>
        </w:trPr>
        <w:tc>
          <w:tcPr>
            <w:tcW w:w="14121" w:type="dxa"/>
            <w:gridSpan w:val="2"/>
            <w:shd w:val="clear" w:color="auto" w:fill="2E74B5" w:themeFill="accent1" w:themeFillShade="BF"/>
          </w:tcPr>
          <w:p w14:paraId="0C037C21" w14:textId="77777777" w:rsidR="002801BE" w:rsidRPr="00E82F88" w:rsidRDefault="002801BE" w:rsidP="008B4D63">
            <w:pPr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Раздел 2. Профилактика заболеваний, зависящих от образа жизни</w:t>
            </w:r>
          </w:p>
        </w:tc>
        <w:tc>
          <w:tcPr>
            <w:tcW w:w="1444" w:type="dxa"/>
            <w:gridSpan w:val="2"/>
            <w:shd w:val="clear" w:color="auto" w:fill="2E74B5" w:themeFill="accent1" w:themeFillShade="BF"/>
          </w:tcPr>
          <w:p w14:paraId="7CBDBCCF" w14:textId="77777777" w:rsidR="002801BE" w:rsidRPr="00E82F88" w:rsidRDefault="002801BE" w:rsidP="002801BE">
            <w:pPr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72</w:t>
            </w:r>
          </w:p>
        </w:tc>
      </w:tr>
      <w:tr w:rsidR="00E73A4C" w:rsidRPr="00E82F88" w14:paraId="1B0A6FDB" w14:textId="77777777" w:rsidTr="002801BE">
        <w:trPr>
          <w:trHeight w:val="153"/>
        </w:trPr>
        <w:tc>
          <w:tcPr>
            <w:tcW w:w="14147" w:type="dxa"/>
            <w:gridSpan w:val="3"/>
            <w:shd w:val="clear" w:color="auto" w:fill="9CC2E5" w:themeFill="accent1" w:themeFillTint="99"/>
          </w:tcPr>
          <w:p w14:paraId="495A3036" w14:textId="77777777" w:rsidR="00E73A4C" w:rsidRDefault="00E73A4C" w:rsidP="008B4D63">
            <w:pPr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МДК 01.02 Основы профилактики</w:t>
            </w:r>
          </w:p>
          <w:p w14:paraId="23F85B17" w14:textId="77777777" w:rsidR="00232C23" w:rsidRDefault="00232C23" w:rsidP="008B4D63">
            <w:pPr>
              <w:jc w:val="left"/>
              <w:rPr>
                <w:b/>
                <w:color w:val="000000" w:themeColor="text1"/>
                <w:sz w:val="22"/>
              </w:rPr>
            </w:pPr>
          </w:p>
          <w:p w14:paraId="09CB422C" w14:textId="77777777" w:rsidR="00232C23" w:rsidRDefault="00232C23" w:rsidP="008B4D63">
            <w:pPr>
              <w:jc w:val="left"/>
              <w:rPr>
                <w:b/>
                <w:color w:val="000000" w:themeColor="text1"/>
                <w:sz w:val="22"/>
              </w:rPr>
            </w:pPr>
          </w:p>
          <w:p w14:paraId="55B64A08" w14:textId="77777777" w:rsidR="00232C23" w:rsidRPr="00E82F88" w:rsidRDefault="00232C23" w:rsidP="008B4D63">
            <w:pPr>
              <w:jc w:val="left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14:paraId="2B0F59B6" w14:textId="77777777" w:rsidR="00E73A4C" w:rsidRDefault="0024163A" w:rsidP="002801BE">
            <w:pPr>
              <w:ind w:left="0" w:firstLine="0"/>
              <w:jc w:val="center"/>
              <w:rPr>
                <w:b/>
                <w:bCs/>
                <w:color w:val="000000" w:themeColor="text1"/>
                <w:sz w:val="22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lang w:val="en-US"/>
              </w:rPr>
              <w:lastRenderedPageBreak/>
              <w:t xml:space="preserve">30/18/24  </w:t>
            </w:r>
          </w:p>
          <w:p w14:paraId="733B650F" w14:textId="77777777" w:rsidR="0024163A" w:rsidRDefault="0024163A" w:rsidP="002801BE">
            <w:pPr>
              <w:ind w:left="0" w:firstLine="0"/>
              <w:jc w:val="center"/>
              <w:rPr>
                <w:b/>
                <w:bCs/>
                <w:color w:val="000000" w:themeColor="text1"/>
                <w:sz w:val="22"/>
                <w:lang w:val="en-US"/>
              </w:rPr>
            </w:pPr>
          </w:p>
          <w:p w14:paraId="4D42E9A6" w14:textId="06F1544B" w:rsidR="0024163A" w:rsidRPr="0024163A" w:rsidRDefault="0024163A" w:rsidP="002801BE">
            <w:pPr>
              <w:ind w:left="0" w:firstLine="0"/>
              <w:jc w:val="center"/>
              <w:rPr>
                <w:b/>
                <w:bCs/>
                <w:color w:val="000000" w:themeColor="text1"/>
                <w:sz w:val="22"/>
                <w:lang w:val="en-US"/>
              </w:rPr>
            </w:pPr>
          </w:p>
        </w:tc>
      </w:tr>
      <w:tr w:rsidR="00E73A4C" w:rsidRPr="00E82F88" w14:paraId="154F7A45" w14:textId="77777777" w:rsidTr="00232C23">
        <w:trPr>
          <w:trHeight w:val="141"/>
        </w:trPr>
        <w:tc>
          <w:tcPr>
            <w:tcW w:w="4111" w:type="dxa"/>
            <w:vMerge w:val="restart"/>
          </w:tcPr>
          <w:p w14:paraId="7A71E345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Тема </w:t>
            </w:r>
            <w:r w:rsidRPr="00E82F88">
              <w:rPr>
                <w:color w:val="000000" w:themeColor="text1"/>
                <w:sz w:val="22"/>
              </w:rPr>
              <w:t>1.Профилактическая медицина</w:t>
            </w:r>
          </w:p>
        </w:tc>
        <w:tc>
          <w:tcPr>
            <w:tcW w:w="10036" w:type="dxa"/>
            <w:gridSpan w:val="2"/>
          </w:tcPr>
          <w:p w14:paraId="7E28CF8A" w14:textId="77777777" w:rsidR="00E73A4C" w:rsidRPr="00E82F88" w:rsidRDefault="00E73A4C" w:rsidP="00B400C8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</w:tcPr>
          <w:p w14:paraId="7EAEDC89" w14:textId="77777777" w:rsidR="00E73A4C" w:rsidRPr="00E82F88" w:rsidRDefault="00A5381A" w:rsidP="00E26684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8</w:t>
            </w:r>
          </w:p>
        </w:tc>
      </w:tr>
      <w:tr w:rsidR="00232C23" w:rsidRPr="00E82F88" w14:paraId="018E272F" w14:textId="77777777" w:rsidTr="00232C23">
        <w:trPr>
          <w:trHeight w:val="365"/>
        </w:trPr>
        <w:tc>
          <w:tcPr>
            <w:tcW w:w="4111" w:type="dxa"/>
            <w:vMerge/>
          </w:tcPr>
          <w:p w14:paraId="25125E58" w14:textId="77777777" w:rsidR="00232C23" w:rsidRPr="00E82F88" w:rsidRDefault="00232C23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4CBA0F10" w14:textId="77777777" w:rsidR="00232C23" w:rsidRPr="00E82F88" w:rsidRDefault="00232C23" w:rsidP="00B400C8">
            <w:pPr>
              <w:pStyle w:val="Default"/>
              <w:jc w:val="both"/>
              <w:rPr>
                <w:b/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Теоретические основы укрепления здоровья и профилактика нарушений состояния здоровья. </w:t>
            </w:r>
          </w:p>
        </w:tc>
        <w:tc>
          <w:tcPr>
            <w:tcW w:w="1418" w:type="dxa"/>
          </w:tcPr>
          <w:p w14:paraId="18E0C264" w14:textId="77777777" w:rsidR="00232C23" w:rsidRPr="00E82F88" w:rsidRDefault="00A5381A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22B0AC2E" w14:textId="77777777" w:rsidTr="00232C23">
        <w:trPr>
          <w:trHeight w:val="382"/>
        </w:trPr>
        <w:tc>
          <w:tcPr>
            <w:tcW w:w="4111" w:type="dxa"/>
            <w:vMerge/>
          </w:tcPr>
          <w:p w14:paraId="4581FA09" w14:textId="77777777" w:rsidR="00232C23" w:rsidRPr="00E82F88" w:rsidRDefault="00232C23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661FB72" w14:textId="77777777" w:rsidR="00232C23" w:rsidRPr="00E82F88" w:rsidRDefault="00232C23" w:rsidP="00CC507D">
            <w:pPr>
              <w:ind w:left="0" w:firstLine="0"/>
              <w:rPr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Профилактика: понятие, виды, формы и уровни воздействия </w:t>
            </w:r>
          </w:p>
        </w:tc>
        <w:tc>
          <w:tcPr>
            <w:tcW w:w="1418" w:type="dxa"/>
          </w:tcPr>
          <w:p w14:paraId="17F810FE" w14:textId="77777777" w:rsidR="00232C23" w:rsidRPr="00E82F88" w:rsidRDefault="00A5381A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32C23" w:rsidRPr="00E82F88" w14:paraId="46C4509C" w14:textId="77777777" w:rsidTr="00232C23">
        <w:trPr>
          <w:trHeight w:val="259"/>
        </w:trPr>
        <w:tc>
          <w:tcPr>
            <w:tcW w:w="4111" w:type="dxa"/>
            <w:vMerge/>
          </w:tcPr>
          <w:p w14:paraId="6ECA1442" w14:textId="77777777" w:rsidR="00232C23" w:rsidRPr="00E82F88" w:rsidRDefault="00232C23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597826FB" w14:textId="77777777" w:rsidR="00232C23" w:rsidRPr="00E82F88" w:rsidRDefault="00232C23" w:rsidP="008265B0">
            <w:pPr>
              <w:spacing w:after="21"/>
              <w:ind w:left="1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</w:rPr>
              <w:t>3.</w:t>
            </w:r>
            <w:r w:rsidRPr="00E82F88">
              <w:rPr>
                <w:color w:val="000000" w:themeColor="text1"/>
                <w:sz w:val="22"/>
              </w:rPr>
              <w:t xml:space="preserve">Определение роли сестринского персонала в профилактической медицине  </w:t>
            </w:r>
          </w:p>
        </w:tc>
        <w:tc>
          <w:tcPr>
            <w:tcW w:w="1418" w:type="dxa"/>
          </w:tcPr>
          <w:p w14:paraId="717C4086" w14:textId="77777777" w:rsidR="00232C23" w:rsidRPr="00E82F88" w:rsidRDefault="00A5381A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1620C" w:rsidRPr="00E82F88" w14:paraId="7B274FBA" w14:textId="77777777" w:rsidTr="002669F2">
        <w:trPr>
          <w:trHeight w:val="1198"/>
        </w:trPr>
        <w:tc>
          <w:tcPr>
            <w:tcW w:w="4111" w:type="dxa"/>
            <w:vMerge/>
          </w:tcPr>
          <w:p w14:paraId="74555B4B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099C384C" w14:textId="77777777" w:rsidR="0021620C" w:rsidRPr="00E82F88" w:rsidRDefault="0021620C" w:rsidP="00CC507D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</w:rPr>
              <w:t>4.</w:t>
            </w:r>
            <w:r w:rsidRPr="00E82F88">
              <w:rPr>
                <w:color w:val="000000" w:themeColor="text1"/>
                <w:sz w:val="22"/>
              </w:rPr>
              <w:t xml:space="preserve">Сестринские технологии  в профилактической медицине </w:t>
            </w:r>
          </w:p>
          <w:p w14:paraId="49286C63" w14:textId="77777777" w:rsidR="0021620C" w:rsidRPr="00E82F88" w:rsidRDefault="0021620C" w:rsidP="00232C23">
            <w:pPr>
              <w:ind w:left="0" w:firstLine="0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Сбор информации, анализ и учет факторов риска здоровью и факторов, определяющих здоровье. </w:t>
            </w:r>
          </w:p>
          <w:p w14:paraId="2ED2F552" w14:textId="77777777" w:rsidR="0021620C" w:rsidRPr="00E82F88" w:rsidRDefault="0021620C" w:rsidP="00232C23">
            <w:pPr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Изучение методов, технологии и средств укрепления здоровья населения и профилактики его нарушений</w:t>
            </w:r>
          </w:p>
        </w:tc>
        <w:tc>
          <w:tcPr>
            <w:tcW w:w="1418" w:type="dxa"/>
          </w:tcPr>
          <w:p w14:paraId="6E1A1F15" w14:textId="77777777" w:rsidR="0021620C" w:rsidRPr="00E82F88" w:rsidRDefault="00A5381A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60FBB8AC" w14:textId="77777777" w:rsidTr="00232C23">
        <w:trPr>
          <w:trHeight w:val="153"/>
        </w:trPr>
        <w:tc>
          <w:tcPr>
            <w:tcW w:w="4111" w:type="dxa"/>
            <w:vMerge/>
          </w:tcPr>
          <w:p w14:paraId="2E2A9060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31F18BD1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Самостоятельная работа.</w:t>
            </w:r>
          </w:p>
          <w:p w14:paraId="1A8D9BB5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Работа с учебно-методической и справочной литературой.</w:t>
            </w:r>
          </w:p>
          <w:p w14:paraId="459B2CDF" w14:textId="77777777" w:rsidR="00E73A4C" w:rsidRPr="00E82F88" w:rsidRDefault="00E73A4C" w:rsidP="00B400C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82F88">
              <w:rPr>
                <w:color w:val="000000" w:themeColor="text1"/>
                <w:sz w:val="22"/>
                <w:szCs w:val="22"/>
              </w:rPr>
              <w:t xml:space="preserve">Изучение нормативных документов по вопросам медицинской профилактики. </w:t>
            </w:r>
          </w:p>
        </w:tc>
        <w:tc>
          <w:tcPr>
            <w:tcW w:w="1418" w:type="dxa"/>
          </w:tcPr>
          <w:p w14:paraId="6D1530BD" w14:textId="7777777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4</w:t>
            </w:r>
          </w:p>
        </w:tc>
      </w:tr>
      <w:tr w:rsidR="0021620C" w:rsidRPr="00E82F88" w14:paraId="193F3638" w14:textId="77777777" w:rsidTr="0021620C">
        <w:trPr>
          <w:trHeight w:val="294"/>
        </w:trPr>
        <w:tc>
          <w:tcPr>
            <w:tcW w:w="4111" w:type="dxa"/>
            <w:vMerge w:val="restart"/>
          </w:tcPr>
          <w:p w14:paraId="33E87B9F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Тема </w:t>
            </w:r>
            <w:r w:rsidRPr="00E82F88">
              <w:rPr>
                <w:color w:val="000000" w:themeColor="text1"/>
                <w:sz w:val="22"/>
              </w:rPr>
              <w:t>2. Концепция охраны и укрепления здоровья.</w:t>
            </w:r>
          </w:p>
        </w:tc>
        <w:tc>
          <w:tcPr>
            <w:tcW w:w="10036" w:type="dxa"/>
            <w:gridSpan w:val="2"/>
          </w:tcPr>
          <w:p w14:paraId="78DB5421" w14:textId="77777777" w:rsidR="0021620C" w:rsidRPr="00E82F88" w:rsidRDefault="0021620C" w:rsidP="0021620C">
            <w:pPr>
              <w:pStyle w:val="Default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82F88">
              <w:rPr>
                <w:b/>
                <w:color w:val="000000" w:themeColor="text1"/>
                <w:sz w:val="22"/>
                <w:szCs w:val="22"/>
              </w:rPr>
              <w:t>Содержание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</w:tcPr>
          <w:p w14:paraId="1137803C" w14:textId="657D848F" w:rsidR="0021620C" w:rsidRPr="009C63C5" w:rsidRDefault="009C63C5" w:rsidP="00B400C8">
            <w:pPr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4</w:t>
            </w:r>
          </w:p>
        </w:tc>
      </w:tr>
      <w:tr w:rsidR="0021620C" w:rsidRPr="00E82F88" w14:paraId="3AF63933" w14:textId="77777777" w:rsidTr="00232C23">
        <w:trPr>
          <w:trHeight w:val="338"/>
        </w:trPr>
        <w:tc>
          <w:tcPr>
            <w:tcW w:w="4111" w:type="dxa"/>
            <w:vMerge/>
          </w:tcPr>
          <w:p w14:paraId="290FD391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5F34379E" w14:textId="77777777" w:rsidR="0021620C" w:rsidRPr="00E82F88" w:rsidRDefault="0021620C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21620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Государственная политика в области охраны и укрепления здоровья. </w:t>
            </w:r>
          </w:p>
        </w:tc>
        <w:tc>
          <w:tcPr>
            <w:tcW w:w="1418" w:type="dxa"/>
          </w:tcPr>
          <w:p w14:paraId="71468F59" w14:textId="1B534049" w:rsidR="0021620C" w:rsidRPr="00E82F88" w:rsidRDefault="0021620C" w:rsidP="00B400C8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21620C" w:rsidRPr="00E82F88" w14:paraId="06F16050" w14:textId="77777777" w:rsidTr="00232C23">
        <w:trPr>
          <w:trHeight w:val="655"/>
        </w:trPr>
        <w:tc>
          <w:tcPr>
            <w:tcW w:w="4111" w:type="dxa"/>
            <w:vMerge/>
          </w:tcPr>
          <w:p w14:paraId="12FD3AB6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17C22226" w14:textId="77777777" w:rsidR="0021620C" w:rsidRPr="00E82F88" w:rsidRDefault="0021620C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21620C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Нормативные документы, регламентирующие профилактическую деятельность. Концепция сохранения здоровья здоровых. </w:t>
            </w:r>
          </w:p>
        </w:tc>
        <w:tc>
          <w:tcPr>
            <w:tcW w:w="1418" w:type="dxa"/>
          </w:tcPr>
          <w:p w14:paraId="0DA4D0F8" w14:textId="63D5FE4B" w:rsidR="0021620C" w:rsidRPr="00E82F88" w:rsidRDefault="0021620C" w:rsidP="00B400C8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21620C" w:rsidRPr="00E82F88" w14:paraId="048F9896" w14:textId="77777777" w:rsidTr="00232C23">
        <w:trPr>
          <w:trHeight w:val="153"/>
        </w:trPr>
        <w:tc>
          <w:tcPr>
            <w:tcW w:w="4111" w:type="dxa"/>
            <w:vMerge/>
          </w:tcPr>
          <w:p w14:paraId="75088299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628727DC" w14:textId="77777777" w:rsidR="0021620C" w:rsidRPr="00E82F88" w:rsidRDefault="0021620C" w:rsidP="00B400C8">
            <w:pPr>
              <w:rPr>
                <w:b/>
                <w:bCs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vAlign w:val="center"/>
          </w:tcPr>
          <w:p w14:paraId="7610FB8F" w14:textId="77777777" w:rsidR="0021620C" w:rsidRDefault="0021620C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1620C" w:rsidRPr="00E82F88" w14:paraId="43A6CD85" w14:textId="77777777" w:rsidTr="00232C23">
        <w:trPr>
          <w:trHeight w:val="153"/>
        </w:trPr>
        <w:tc>
          <w:tcPr>
            <w:tcW w:w="4111" w:type="dxa"/>
            <w:vMerge/>
          </w:tcPr>
          <w:p w14:paraId="13DD5AE2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DF43FE8" w14:textId="77777777" w:rsidR="0021620C" w:rsidRPr="00E82F88" w:rsidRDefault="0021620C" w:rsidP="0021620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0E447CC7" w14:textId="77777777" w:rsidR="0021620C" w:rsidRPr="00E82F88" w:rsidRDefault="0021620C" w:rsidP="00B400C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1620C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Изучение нормативных документов, регламентирующих профилактическую деятельность. Определение роли сестринского персонала в профилактической медицине. </w:t>
            </w:r>
          </w:p>
        </w:tc>
        <w:tc>
          <w:tcPr>
            <w:tcW w:w="1418" w:type="dxa"/>
            <w:vAlign w:val="center"/>
          </w:tcPr>
          <w:p w14:paraId="74739B6E" w14:textId="77777777" w:rsidR="0021620C" w:rsidRDefault="0021620C" w:rsidP="00B400C8">
            <w:pPr>
              <w:jc w:val="center"/>
              <w:rPr>
                <w:color w:val="000000" w:themeColor="text1"/>
                <w:sz w:val="22"/>
              </w:rPr>
            </w:pPr>
          </w:p>
          <w:p w14:paraId="121ED38F" w14:textId="238971EB" w:rsidR="0021620C" w:rsidRPr="00E82F88" w:rsidRDefault="0021620C" w:rsidP="00B400C8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21620C" w:rsidRPr="00E82F88" w14:paraId="55031635" w14:textId="77777777" w:rsidTr="00232C23">
        <w:trPr>
          <w:trHeight w:val="153"/>
        </w:trPr>
        <w:tc>
          <w:tcPr>
            <w:tcW w:w="4111" w:type="dxa"/>
            <w:vMerge/>
          </w:tcPr>
          <w:p w14:paraId="71274679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0AC78406" w14:textId="77777777" w:rsidR="0021620C" w:rsidRPr="00E82F88" w:rsidRDefault="0021620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Самостоятельная работа.</w:t>
            </w:r>
          </w:p>
          <w:p w14:paraId="23209B98" w14:textId="77777777" w:rsidR="0021620C" w:rsidRPr="00E82F88" w:rsidRDefault="0021620C" w:rsidP="00E26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докладов, эссе.</w:t>
            </w:r>
          </w:p>
          <w:p w14:paraId="34FDDFA6" w14:textId="77777777" w:rsidR="0021620C" w:rsidRPr="00E82F88" w:rsidRDefault="0021620C" w:rsidP="00E26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памяток пациентам</w:t>
            </w:r>
          </w:p>
          <w:p w14:paraId="0A79BD72" w14:textId="77777777" w:rsidR="0021620C" w:rsidRPr="00E82F88" w:rsidRDefault="0021620C" w:rsidP="00E26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Отработка выполнения манипуляций.</w:t>
            </w:r>
          </w:p>
          <w:p w14:paraId="7B658598" w14:textId="77777777" w:rsidR="0021620C" w:rsidRPr="00E82F88" w:rsidRDefault="0021620C" w:rsidP="00E26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Решение ситуационных задач, тестовых заданий.</w:t>
            </w:r>
          </w:p>
        </w:tc>
        <w:tc>
          <w:tcPr>
            <w:tcW w:w="1418" w:type="dxa"/>
            <w:vAlign w:val="center"/>
          </w:tcPr>
          <w:p w14:paraId="00C3077E" w14:textId="77777777" w:rsidR="0021620C" w:rsidRPr="00E82F88" w:rsidRDefault="0021620C" w:rsidP="00B400C8">
            <w:pPr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1B8799B0" w14:textId="77777777" w:rsidTr="00232C23">
        <w:trPr>
          <w:trHeight w:val="165"/>
        </w:trPr>
        <w:tc>
          <w:tcPr>
            <w:tcW w:w="4111" w:type="dxa"/>
            <w:vMerge w:val="restart"/>
          </w:tcPr>
          <w:p w14:paraId="7277DA40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Тема </w:t>
            </w:r>
            <w:r w:rsidRPr="00E82F88">
              <w:rPr>
                <w:color w:val="000000" w:themeColor="text1"/>
                <w:sz w:val="22"/>
              </w:rPr>
              <w:t>3. Сестринские технологии в профилактической медицине.</w:t>
            </w:r>
          </w:p>
          <w:p w14:paraId="7AFCBD3C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4CF4ADE4" w14:textId="77777777" w:rsidR="00E73A4C" w:rsidRPr="00E82F88" w:rsidRDefault="00E73A4C" w:rsidP="003526CA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vAlign w:val="center"/>
          </w:tcPr>
          <w:p w14:paraId="61BFF0D9" w14:textId="58CE3046" w:rsidR="00E73A4C" w:rsidRPr="00E82F88" w:rsidRDefault="009C63C5" w:rsidP="00B400C8">
            <w:pPr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4</w:t>
            </w:r>
          </w:p>
        </w:tc>
      </w:tr>
      <w:tr w:rsidR="0021620C" w:rsidRPr="00E82F88" w14:paraId="3E42A85D" w14:textId="77777777" w:rsidTr="0021620C">
        <w:trPr>
          <w:trHeight w:val="396"/>
        </w:trPr>
        <w:tc>
          <w:tcPr>
            <w:tcW w:w="4111" w:type="dxa"/>
            <w:vMerge/>
          </w:tcPr>
          <w:p w14:paraId="3C1FBB25" w14:textId="77777777" w:rsidR="0021620C" w:rsidRPr="00E82F88" w:rsidRDefault="0021620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85B5BDA" w14:textId="77777777" w:rsidR="0021620C" w:rsidRPr="00E82F88" w:rsidRDefault="0021620C" w:rsidP="00B400C8">
            <w:pPr>
              <w:pStyle w:val="Default"/>
              <w:jc w:val="both"/>
              <w:rPr>
                <w:b/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>Сбор информации, анализ и учет факторов риска здоровью и факторов, определяющих здоровье.</w:t>
            </w:r>
          </w:p>
        </w:tc>
        <w:tc>
          <w:tcPr>
            <w:tcW w:w="1418" w:type="dxa"/>
            <w:vAlign w:val="center"/>
          </w:tcPr>
          <w:p w14:paraId="53DF72C4" w14:textId="2CB41D67" w:rsidR="0021620C" w:rsidRPr="00E82F88" w:rsidRDefault="0021620C" w:rsidP="0021620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FC44B8" w:rsidRPr="00E82F88" w14:paraId="09D092E1" w14:textId="77777777" w:rsidTr="00232C23">
        <w:trPr>
          <w:trHeight w:val="153"/>
        </w:trPr>
        <w:tc>
          <w:tcPr>
            <w:tcW w:w="4111" w:type="dxa"/>
            <w:vMerge/>
          </w:tcPr>
          <w:p w14:paraId="1E41C57D" w14:textId="77777777" w:rsidR="00FC44B8" w:rsidRPr="00E82F88" w:rsidRDefault="00FC44B8" w:rsidP="00B400C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5C420DBF" w14:textId="77777777" w:rsidR="00FC44B8" w:rsidRPr="00E82F88" w:rsidRDefault="00FC44B8" w:rsidP="0021620C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vAlign w:val="center"/>
          </w:tcPr>
          <w:p w14:paraId="6D164135" w14:textId="77777777" w:rsidR="00FC44B8" w:rsidRPr="00E82F88" w:rsidRDefault="00FC44B8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7317BDC8" w14:textId="77777777" w:rsidTr="00232C23">
        <w:trPr>
          <w:trHeight w:val="153"/>
        </w:trPr>
        <w:tc>
          <w:tcPr>
            <w:tcW w:w="4111" w:type="dxa"/>
            <w:vMerge/>
          </w:tcPr>
          <w:p w14:paraId="219F88B3" w14:textId="77777777" w:rsidR="00E73A4C" w:rsidRPr="00E82F88" w:rsidRDefault="00E73A4C" w:rsidP="00B400C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004BEF08" w14:textId="77777777" w:rsidR="0021620C" w:rsidRPr="00E82F88" w:rsidRDefault="0021620C" w:rsidP="0021620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7C1DBBA0" w14:textId="77777777" w:rsidR="00E73A4C" w:rsidRPr="00E82F88" w:rsidRDefault="00FC44B8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FC44B8"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Изучение методов, технологии и средств укрепления здоровья населения и профилактики его нарушений. </w:t>
            </w:r>
          </w:p>
        </w:tc>
        <w:tc>
          <w:tcPr>
            <w:tcW w:w="1418" w:type="dxa"/>
            <w:vAlign w:val="center"/>
          </w:tcPr>
          <w:p w14:paraId="1BB3F266" w14:textId="77777777" w:rsidR="00E73A4C" w:rsidRDefault="00E73A4C" w:rsidP="00B400C8">
            <w:pPr>
              <w:jc w:val="center"/>
              <w:rPr>
                <w:color w:val="000000" w:themeColor="text1"/>
                <w:sz w:val="22"/>
              </w:rPr>
            </w:pPr>
          </w:p>
          <w:p w14:paraId="4475B7C4" w14:textId="77777777" w:rsidR="00FC44B8" w:rsidRPr="00E82F88" w:rsidRDefault="00FC44B8" w:rsidP="009C63C5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73A4C" w:rsidRPr="00E82F88" w14:paraId="64423C0A" w14:textId="77777777" w:rsidTr="00FC44B8">
        <w:trPr>
          <w:trHeight w:val="569"/>
        </w:trPr>
        <w:tc>
          <w:tcPr>
            <w:tcW w:w="4111" w:type="dxa"/>
            <w:vMerge/>
          </w:tcPr>
          <w:p w14:paraId="70D88ADA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3E53CE4C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Самостоятельная работа.</w:t>
            </w:r>
          </w:p>
          <w:p w14:paraId="301E1240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докладов, эссе.</w:t>
            </w:r>
          </w:p>
          <w:p w14:paraId="0CAEF686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памяток пациентам</w:t>
            </w:r>
          </w:p>
          <w:p w14:paraId="2F341AEB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Отработка выполнения манипуляций.</w:t>
            </w:r>
          </w:p>
          <w:p w14:paraId="7CF97199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Решение ситуационных задач, тестовых заданий.</w:t>
            </w:r>
          </w:p>
        </w:tc>
        <w:tc>
          <w:tcPr>
            <w:tcW w:w="1418" w:type="dxa"/>
            <w:vAlign w:val="center"/>
          </w:tcPr>
          <w:p w14:paraId="0887FEAF" w14:textId="7777777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3BE820D0" w14:textId="77777777" w:rsidTr="00232C23">
        <w:trPr>
          <w:trHeight w:val="195"/>
        </w:trPr>
        <w:tc>
          <w:tcPr>
            <w:tcW w:w="4111" w:type="dxa"/>
            <w:vMerge w:val="restart"/>
          </w:tcPr>
          <w:p w14:paraId="5C063BE0" w14:textId="77777777" w:rsidR="00E73A4C" w:rsidRPr="00E82F88" w:rsidRDefault="00E73A4C" w:rsidP="00B400C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Тема </w:t>
            </w:r>
            <w:r w:rsidRPr="00E82F88">
              <w:rPr>
                <w:color w:val="000000" w:themeColor="text1"/>
                <w:sz w:val="22"/>
              </w:rPr>
              <w:t>4. Здоровье и образ жизни.</w:t>
            </w:r>
          </w:p>
          <w:p w14:paraId="7633DDF5" w14:textId="77777777" w:rsidR="00E73A4C" w:rsidRPr="00E82F88" w:rsidRDefault="00E73A4C" w:rsidP="00B400C8">
            <w:pPr>
              <w:rPr>
                <w:rFonts w:eastAsia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3ED6FB30" w14:textId="77777777" w:rsidR="00E73A4C" w:rsidRPr="00E82F88" w:rsidRDefault="00E73A4C" w:rsidP="003526CA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vAlign w:val="center"/>
          </w:tcPr>
          <w:p w14:paraId="586F2B97" w14:textId="2EFD1AA7" w:rsidR="00E73A4C" w:rsidRPr="009C63C5" w:rsidRDefault="009C63C5" w:rsidP="00B400C8">
            <w:pPr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4</w:t>
            </w:r>
          </w:p>
        </w:tc>
      </w:tr>
      <w:tr w:rsidR="0021620C" w:rsidRPr="00E82F88" w14:paraId="2017D313" w14:textId="77777777" w:rsidTr="0021620C">
        <w:trPr>
          <w:trHeight w:val="611"/>
        </w:trPr>
        <w:tc>
          <w:tcPr>
            <w:tcW w:w="4111" w:type="dxa"/>
            <w:vMerge/>
          </w:tcPr>
          <w:p w14:paraId="533FA70D" w14:textId="77777777" w:rsidR="0021620C" w:rsidRPr="00E82F88" w:rsidRDefault="0021620C" w:rsidP="00B400C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4BF86F3F" w14:textId="77777777" w:rsidR="0021620C" w:rsidRPr="00E82F88" w:rsidRDefault="0021620C" w:rsidP="00B400C8">
            <w:pPr>
              <w:pStyle w:val="Default"/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Понятие «образ жизни». Структура образа жизни. Влияние факторов образа жизни на здоровье. Формирование здорового образа жизни. Влияние питания, двигательной активности на здоровье. </w:t>
            </w:r>
          </w:p>
        </w:tc>
        <w:tc>
          <w:tcPr>
            <w:tcW w:w="1418" w:type="dxa"/>
            <w:vAlign w:val="center"/>
          </w:tcPr>
          <w:p w14:paraId="14D08F58" w14:textId="77777777" w:rsidR="0021620C" w:rsidRPr="00E82F88" w:rsidRDefault="0021620C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780C643C" w14:textId="77777777" w:rsidTr="00FC44B8">
        <w:trPr>
          <w:trHeight w:val="320"/>
        </w:trPr>
        <w:tc>
          <w:tcPr>
            <w:tcW w:w="4111" w:type="dxa"/>
            <w:vMerge/>
          </w:tcPr>
          <w:p w14:paraId="4D094AE8" w14:textId="77777777" w:rsidR="00E73A4C" w:rsidRPr="00E82F88" w:rsidRDefault="00E73A4C" w:rsidP="00B400C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788B794C" w14:textId="77777777" w:rsidR="00E73A4C" w:rsidRPr="00E82F88" w:rsidRDefault="0021620C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Профилактика табакокурения, алкоголизации и наркомании. </w:t>
            </w:r>
          </w:p>
        </w:tc>
        <w:tc>
          <w:tcPr>
            <w:tcW w:w="1418" w:type="dxa"/>
            <w:vAlign w:val="center"/>
          </w:tcPr>
          <w:p w14:paraId="19B962B4" w14:textId="7777777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21620C" w:rsidRPr="00E82F88" w14:paraId="3074185E" w14:textId="77777777" w:rsidTr="0021620C">
        <w:trPr>
          <w:trHeight w:val="308"/>
        </w:trPr>
        <w:tc>
          <w:tcPr>
            <w:tcW w:w="4111" w:type="dxa"/>
            <w:vMerge/>
          </w:tcPr>
          <w:p w14:paraId="0E6E51A1" w14:textId="77777777" w:rsidR="0021620C" w:rsidRPr="00E82F88" w:rsidRDefault="0021620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393E3C78" w14:textId="77777777" w:rsidR="0021620C" w:rsidRPr="00E82F88" w:rsidRDefault="0021620C" w:rsidP="0021620C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vAlign w:val="center"/>
          </w:tcPr>
          <w:p w14:paraId="23A29D2A" w14:textId="77777777" w:rsidR="0021620C" w:rsidRPr="00E82F88" w:rsidRDefault="0021620C" w:rsidP="0021620C">
            <w:pPr>
              <w:ind w:lef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23319D53" w14:textId="77777777" w:rsidTr="00232C23">
        <w:trPr>
          <w:trHeight w:val="695"/>
        </w:trPr>
        <w:tc>
          <w:tcPr>
            <w:tcW w:w="4111" w:type="dxa"/>
            <w:vMerge/>
          </w:tcPr>
          <w:p w14:paraId="70D7AC41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1CF83F37" w14:textId="77777777" w:rsidR="0021620C" w:rsidRPr="00E82F88" w:rsidRDefault="0021620C" w:rsidP="0021620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7A9DCF5C" w14:textId="77777777" w:rsidR="00E73A4C" w:rsidRPr="00E82F88" w:rsidRDefault="0021620C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Обучение консультированию населения вопросам здорового питания, двигательной активности. </w:t>
            </w:r>
            <w:r>
              <w:rPr>
                <w:color w:val="000000" w:themeColor="text1"/>
                <w:sz w:val="22"/>
                <w:szCs w:val="22"/>
              </w:rPr>
              <w:t>2.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>Обучение профилактике и способам отказа от табакокурения, алкоголизации и наркомании.</w:t>
            </w:r>
          </w:p>
        </w:tc>
        <w:tc>
          <w:tcPr>
            <w:tcW w:w="1418" w:type="dxa"/>
            <w:vAlign w:val="center"/>
          </w:tcPr>
          <w:p w14:paraId="1328E6F9" w14:textId="3EF431D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73A4C" w:rsidRPr="00E82F88" w14:paraId="0798A502" w14:textId="77777777" w:rsidTr="00232C23">
        <w:trPr>
          <w:trHeight w:val="153"/>
        </w:trPr>
        <w:tc>
          <w:tcPr>
            <w:tcW w:w="4111" w:type="dxa"/>
            <w:vMerge/>
          </w:tcPr>
          <w:p w14:paraId="416D3BD7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169D73E9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Самостоятельная работа.</w:t>
            </w:r>
          </w:p>
          <w:p w14:paraId="31746C17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докладов, эссе.</w:t>
            </w:r>
          </w:p>
          <w:p w14:paraId="5A637BE8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памяток пациентам.</w:t>
            </w:r>
          </w:p>
          <w:p w14:paraId="35954D0C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Заполнение сестринской документации.</w:t>
            </w:r>
          </w:p>
          <w:p w14:paraId="3BB99010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Решение тестовых заданий.</w:t>
            </w:r>
          </w:p>
        </w:tc>
        <w:tc>
          <w:tcPr>
            <w:tcW w:w="1418" w:type="dxa"/>
            <w:vAlign w:val="center"/>
          </w:tcPr>
          <w:p w14:paraId="58D89352" w14:textId="7777777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126C8721" w14:textId="77777777" w:rsidTr="00232C23">
        <w:trPr>
          <w:trHeight w:val="180"/>
        </w:trPr>
        <w:tc>
          <w:tcPr>
            <w:tcW w:w="4111" w:type="dxa"/>
            <w:vMerge w:val="restart"/>
          </w:tcPr>
          <w:p w14:paraId="05FEE6A4" w14:textId="77777777" w:rsidR="00E73A4C" w:rsidRPr="00E82F88" w:rsidRDefault="00E73A4C" w:rsidP="00B400C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Тема </w:t>
            </w:r>
            <w:r w:rsidRPr="00E82F88">
              <w:rPr>
                <w:color w:val="000000" w:themeColor="text1"/>
                <w:sz w:val="22"/>
              </w:rPr>
              <w:t>5. Профилактика нарушений здоровья.</w:t>
            </w:r>
          </w:p>
          <w:p w14:paraId="1EE2DBCD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0017001F" w14:textId="77777777" w:rsidR="00E73A4C" w:rsidRPr="00E82F88" w:rsidRDefault="00E73A4C" w:rsidP="003526CA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</w:tcPr>
          <w:p w14:paraId="0D6C6507" w14:textId="77777777" w:rsidR="00E73A4C" w:rsidRPr="00E82F88" w:rsidRDefault="00A5381A" w:rsidP="00B400C8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FC44B8" w:rsidRPr="00E82F88" w14:paraId="03E125A0" w14:textId="77777777" w:rsidTr="00FC44B8">
        <w:trPr>
          <w:trHeight w:val="526"/>
        </w:trPr>
        <w:tc>
          <w:tcPr>
            <w:tcW w:w="4111" w:type="dxa"/>
            <w:vMerge/>
          </w:tcPr>
          <w:p w14:paraId="6888A5FE" w14:textId="77777777" w:rsidR="00FC44B8" w:rsidRPr="00E82F88" w:rsidRDefault="00FC44B8" w:rsidP="00B400C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5D54E0F9" w14:textId="77777777" w:rsidR="00FC44B8" w:rsidRPr="00E82F88" w:rsidRDefault="00FC44B8" w:rsidP="000F50F8">
            <w:pPr>
              <w:pStyle w:val="Default"/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Профилактика онкозаболеваний, болезней органов дыхания, сердечно - сосудистой, эндокринной, нервной системы. </w:t>
            </w:r>
          </w:p>
        </w:tc>
        <w:tc>
          <w:tcPr>
            <w:tcW w:w="1418" w:type="dxa"/>
          </w:tcPr>
          <w:p w14:paraId="1C47A712" w14:textId="77777777" w:rsidR="00FC44B8" w:rsidRPr="00E82F88" w:rsidRDefault="00A5381A" w:rsidP="00B400C8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FC44B8" w:rsidRPr="00E82F88" w14:paraId="7A33296F" w14:textId="77777777" w:rsidTr="00232C23">
        <w:trPr>
          <w:trHeight w:val="673"/>
        </w:trPr>
        <w:tc>
          <w:tcPr>
            <w:tcW w:w="4111" w:type="dxa"/>
            <w:vMerge/>
          </w:tcPr>
          <w:p w14:paraId="6F6D148F" w14:textId="77777777" w:rsidR="00FC44B8" w:rsidRPr="00E82F88" w:rsidRDefault="00FC44B8" w:rsidP="00B400C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46BA9CF2" w14:textId="77777777" w:rsidR="00FC44B8" w:rsidRPr="00E82F88" w:rsidRDefault="00FC44B8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Укрепление здоровья и профилактика нарушений психического здоровья. Профилактика нарушений репродуктивного здоровья. </w:t>
            </w:r>
          </w:p>
        </w:tc>
        <w:tc>
          <w:tcPr>
            <w:tcW w:w="1418" w:type="dxa"/>
          </w:tcPr>
          <w:p w14:paraId="0023D871" w14:textId="77777777" w:rsidR="00FC44B8" w:rsidRPr="00E82F88" w:rsidRDefault="00A5381A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FC44B8" w:rsidRPr="00E82F88" w14:paraId="7A36873D" w14:textId="77777777" w:rsidTr="00FC44B8">
        <w:trPr>
          <w:trHeight w:val="302"/>
        </w:trPr>
        <w:tc>
          <w:tcPr>
            <w:tcW w:w="4111" w:type="dxa"/>
            <w:vMerge/>
          </w:tcPr>
          <w:p w14:paraId="17C984FC" w14:textId="77777777" w:rsidR="00FC44B8" w:rsidRPr="00E82F88" w:rsidRDefault="00FC44B8" w:rsidP="00B400C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8FF6A93" w14:textId="77777777" w:rsidR="00FC44B8" w:rsidRDefault="00FC44B8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</w:tcPr>
          <w:p w14:paraId="69A857A0" w14:textId="77777777" w:rsidR="00FC44B8" w:rsidRPr="00E82F88" w:rsidRDefault="00FC44B8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03CE9CC7" w14:textId="77777777" w:rsidTr="00232C23">
        <w:trPr>
          <w:trHeight w:val="384"/>
        </w:trPr>
        <w:tc>
          <w:tcPr>
            <w:tcW w:w="4111" w:type="dxa"/>
            <w:vMerge/>
          </w:tcPr>
          <w:p w14:paraId="18EF2181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8E50C89" w14:textId="77777777" w:rsidR="0021620C" w:rsidRPr="00E82F88" w:rsidRDefault="0021620C" w:rsidP="0021620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761E9FDC" w14:textId="77777777" w:rsidR="00E73A4C" w:rsidRDefault="00FC44B8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Обучение технологиям профилактики неинфекционных заболеваний. Обучение технологиям профилактики нарушений репродуктивного здоровья. </w:t>
            </w:r>
          </w:p>
          <w:p w14:paraId="0FE7AEB0" w14:textId="77777777" w:rsidR="00E73A4C" w:rsidRPr="00E82F88" w:rsidRDefault="00FC44B8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Обучение технологиям профилактики нарушений психического здоровья. </w:t>
            </w:r>
          </w:p>
        </w:tc>
        <w:tc>
          <w:tcPr>
            <w:tcW w:w="1418" w:type="dxa"/>
          </w:tcPr>
          <w:p w14:paraId="360F4B75" w14:textId="3928CF49" w:rsidR="00FC44B8" w:rsidRPr="00E82F88" w:rsidRDefault="00FC44B8" w:rsidP="00B400C8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E73A4C" w:rsidRPr="00E82F88" w14:paraId="4EF15D51" w14:textId="77777777" w:rsidTr="00232C23">
        <w:trPr>
          <w:trHeight w:val="384"/>
        </w:trPr>
        <w:tc>
          <w:tcPr>
            <w:tcW w:w="4111" w:type="dxa"/>
            <w:vMerge/>
          </w:tcPr>
          <w:p w14:paraId="28612688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320FF7A3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Самостоятельная работа.</w:t>
            </w:r>
          </w:p>
          <w:p w14:paraId="299C05F4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памяток по вопросам сохранения и поддержания здоровья для людей разного возраста. </w:t>
            </w:r>
          </w:p>
          <w:p w14:paraId="619D1E08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Заполнение сестринской документации.</w:t>
            </w:r>
          </w:p>
          <w:p w14:paraId="6396022E" w14:textId="77777777" w:rsidR="00E73A4C" w:rsidRPr="00E82F88" w:rsidRDefault="00E73A4C" w:rsidP="00B400C8">
            <w:pPr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Решение тестовых заданий.</w:t>
            </w:r>
          </w:p>
        </w:tc>
        <w:tc>
          <w:tcPr>
            <w:tcW w:w="1418" w:type="dxa"/>
          </w:tcPr>
          <w:p w14:paraId="0CDE806C" w14:textId="77777777" w:rsidR="00E73A4C" w:rsidRPr="00E82F88" w:rsidRDefault="00E73A4C" w:rsidP="00B400C8">
            <w:pPr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28432E4F" w14:textId="77777777" w:rsidTr="00FC44B8">
        <w:trPr>
          <w:trHeight w:val="852"/>
        </w:trPr>
        <w:tc>
          <w:tcPr>
            <w:tcW w:w="4111" w:type="dxa"/>
            <w:vMerge w:val="restart"/>
          </w:tcPr>
          <w:p w14:paraId="1C95BB1A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Тема </w:t>
            </w:r>
            <w:r w:rsidRPr="00E82F88">
              <w:rPr>
                <w:color w:val="000000" w:themeColor="text1"/>
                <w:sz w:val="22"/>
              </w:rPr>
              <w:t>6.Школы здоровья.</w:t>
            </w:r>
          </w:p>
          <w:p w14:paraId="3737A3A5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6C8DCA8E" w14:textId="77777777" w:rsidR="00E73A4C" w:rsidRPr="00E82F88" w:rsidRDefault="00E73A4C" w:rsidP="003526CA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</w:tcPr>
          <w:p w14:paraId="16A08CB8" w14:textId="6C95CFBB" w:rsidR="00E73A4C" w:rsidRPr="009C63C5" w:rsidRDefault="009C63C5" w:rsidP="00B400C8">
            <w:pPr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6</w:t>
            </w:r>
          </w:p>
        </w:tc>
      </w:tr>
      <w:tr w:rsidR="00FC44B8" w:rsidRPr="00E82F88" w14:paraId="49B8ECAF" w14:textId="77777777" w:rsidTr="002669F2">
        <w:trPr>
          <w:trHeight w:val="1207"/>
        </w:trPr>
        <w:tc>
          <w:tcPr>
            <w:tcW w:w="4111" w:type="dxa"/>
            <w:vMerge/>
          </w:tcPr>
          <w:p w14:paraId="345460C5" w14:textId="77777777" w:rsidR="00FC44B8" w:rsidRPr="00E82F88" w:rsidRDefault="00FC44B8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41137C4" w14:textId="77777777" w:rsidR="00FC44B8" w:rsidRPr="00E82F88" w:rsidRDefault="00FC44B8" w:rsidP="000F50F8">
            <w:pPr>
              <w:pStyle w:val="Default"/>
              <w:jc w:val="both"/>
              <w:rPr>
                <w:b/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E82F88">
              <w:rPr>
                <w:color w:val="000000" w:themeColor="text1"/>
                <w:sz w:val="22"/>
                <w:szCs w:val="22"/>
              </w:rPr>
              <w:t xml:space="preserve">Школы здоровья для лиц с факторами риска и пациентов. Участие сестринского персонала в работе школ здоровья. Школа формирования здорового образа жизни. Школа здоровья для лиц с факторами риска. Роль сестринского персонала в работе школ материнства. </w:t>
            </w:r>
          </w:p>
        </w:tc>
        <w:tc>
          <w:tcPr>
            <w:tcW w:w="1418" w:type="dxa"/>
          </w:tcPr>
          <w:p w14:paraId="439517A5" w14:textId="77777777" w:rsidR="00FC44B8" w:rsidRPr="00E82F88" w:rsidRDefault="00FC44B8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7BCA29A5" w14:textId="77777777" w:rsidTr="00232C23">
        <w:trPr>
          <w:trHeight w:val="713"/>
        </w:trPr>
        <w:tc>
          <w:tcPr>
            <w:tcW w:w="4111" w:type="dxa"/>
            <w:vMerge/>
          </w:tcPr>
          <w:p w14:paraId="565CC3F3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3FD61AF8" w14:textId="77777777" w:rsidR="00E73A4C" w:rsidRPr="00E82F88" w:rsidRDefault="00FC44B8" w:rsidP="00B400C8">
            <w:pPr>
              <w:rPr>
                <w:color w:val="000000" w:themeColor="text1"/>
                <w:sz w:val="22"/>
              </w:rPr>
            </w:pPr>
            <w:r w:rsidRPr="00FC44B8">
              <w:rPr>
                <w:b/>
                <w:color w:val="000000" w:themeColor="text1"/>
                <w:sz w:val="22"/>
              </w:rPr>
              <w:t>2.</w:t>
            </w:r>
            <w:r w:rsidR="00E73A4C" w:rsidRPr="00E82F88">
              <w:rPr>
                <w:color w:val="000000" w:themeColor="text1"/>
                <w:sz w:val="22"/>
              </w:rPr>
              <w:t>Школы здоровья для пациентов: артериальной гипертонии, бронхиальной астмы, сахарного диабета, остеопороза и другие.</w:t>
            </w:r>
          </w:p>
        </w:tc>
        <w:tc>
          <w:tcPr>
            <w:tcW w:w="1418" w:type="dxa"/>
          </w:tcPr>
          <w:p w14:paraId="13D55FD5" w14:textId="7777777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FC44B8" w:rsidRPr="00E82F88" w14:paraId="42BD61A6" w14:textId="77777777" w:rsidTr="00232C23">
        <w:trPr>
          <w:trHeight w:val="384"/>
        </w:trPr>
        <w:tc>
          <w:tcPr>
            <w:tcW w:w="4111" w:type="dxa"/>
            <w:vMerge/>
          </w:tcPr>
          <w:p w14:paraId="15AC92C9" w14:textId="77777777" w:rsidR="00FC44B8" w:rsidRPr="00E82F88" w:rsidRDefault="00FC44B8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1887D59B" w14:textId="77777777" w:rsidR="00FC44B8" w:rsidRPr="00E82F88" w:rsidRDefault="00FC44B8" w:rsidP="0021620C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</w:tcPr>
          <w:p w14:paraId="2E1A51B5" w14:textId="77777777" w:rsidR="00FC44B8" w:rsidRPr="00E82F88" w:rsidRDefault="00FC44B8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3DE29890" w14:textId="77777777" w:rsidTr="00232C23">
        <w:trPr>
          <w:trHeight w:val="384"/>
        </w:trPr>
        <w:tc>
          <w:tcPr>
            <w:tcW w:w="4111" w:type="dxa"/>
            <w:vMerge/>
          </w:tcPr>
          <w:p w14:paraId="7657EF6C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26890570" w14:textId="77777777" w:rsidR="0021620C" w:rsidRPr="00E82F88" w:rsidRDefault="0021620C" w:rsidP="0021620C">
            <w:pPr>
              <w:spacing w:after="0" w:line="259" w:lineRule="auto"/>
              <w:ind w:left="1" w:firstLine="0"/>
              <w:jc w:val="left"/>
              <w:rPr>
                <w:color w:val="000000" w:themeColor="text1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71A24F42" w14:textId="77777777" w:rsidR="00E73A4C" w:rsidRDefault="0021620C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Обучение работе в школе здоровья для лиц с факторами риска. </w:t>
            </w:r>
          </w:p>
          <w:p w14:paraId="7AC7924E" w14:textId="77777777" w:rsidR="00E73A4C" w:rsidRPr="00E82F88" w:rsidRDefault="0021620C" w:rsidP="00B400C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E73A4C" w:rsidRPr="00E82F88">
              <w:rPr>
                <w:color w:val="000000" w:themeColor="text1"/>
                <w:sz w:val="22"/>
                <w:szCs w:val="22"/>
              </w:rPr>
              <w:t xml:space="preserve">Обучение работе в школах здоровья для пациентов. </w:t>
            </w:r>
          </w:p>
        </w:tc>
        <w:tc>
          <w:tcPr>
            <w:tcW w:w="1418" w:type="dxa"/>
          </w:tcPr>
          <w:p w14:paraId="5544B9F0" w14:textId="77777777" w:rsidR="00E73A4C" w:rsidRDefault="00E73A4C" w:rsidP="00B400C8">
            <w:pPr>
              <w:jc w:val="center"/>
              <w:rPr>
                <w:color w:val="000000" w:themeColor="text1"/>
                <w:sz w:val="22"/>
              </w:rPr>
            </w:pPr>
          </w:p>
          <w:p w14:paraId="489E12EA" w14:textId="77777777" w:rsidR="00FC44B8" w:rsidRDefault="00FC44B8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  <w:p w14:paraId="734875F8" w14:textId="77777777" w:rsidR="00FC44B8" w:rsidRPr="00E82F88" w:rsidRDefault="00FC44B8" w:rsidP="00B400C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06C21EF7" w14:textId="77777777" w:rsidTr="00232C23">
        <w:trPr>
          <w:trHeight w:val="384"/>
        </w:trPr>
        <w:tc>
          <w:tcPr>
            <w:tcW w:w="4111" w:type="dxa"/>
            <w:vMerge/>
          </w:tcPr>
          <w:p w14:paraId="3903B4B0" w14:textId="77777777" w:rsidR="00E73A4C" w:rsidRPr="00E82F88" w:rsidRDefault="00E73A4C" w:rsidP="00B400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36" w:type="dxa"/>
            <w:gridSpan w:val="2"/>
          </w:tcPr>
          <w:p w14:paraId="5E379EC0" w14:textId="77777777" w:rsidR="00E73A4C" w:rsidRPr="00E82F88" w:rsidRDefault="00E73A4C" w:rsidP="00B400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2"/>
              </w:rPr>
            </w:pPr>
            <w:r w:rsidRPr="00E82F88">
              <w:rPr>
                <w:b/>
                <w:bCs/>
                <w:color w:val="000000" w:themeColor="text1"/>
                <w:sz w:val="22"/>
              </w:rPr>
              <w:t>Самостоятельная работа.</w:t>
            </w:r>
          </w:p>
          <w:p w14:paraId="16D20B49" w14:textId="77777777" w:rsidR="00E73A4C" w:rsidRPr="00E82F88" w:rsidRDefault="00E73A4C" w:rsidP="00B400C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E82F88">
              <w:rPr>
                <w:color w:val="000000" w:themeColor="text1"/>
                <w:sz w:val="22"/>
                <w:szCs w:val="22"/>
              </w:rPr>
              <w:t xml:space="preserve">Составление памяток для пациентов, слушателей школ здоровья. </w:t>
            </w:r>
          </w:p>
          <w:p w14:paraId="1307B9B4" w14:textId="77777777" w:rsidR="004C45BB" w:rsidRPr="004C45BB" w:rsidRDefault="00E73A4C" w:rsidP="004C4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Решение тестовых заданий.</w:t>
            </w:r>
          </w:p>
        </w:tc>
        <w:tc>
          <w:tcPr>
            <w:tcW w:w="1418" w:type="dxa"/>
          </w:tcPr>
          <w:p w14:paraId="2A6BDB20" w14:textId="77777777" w:rsidR="00E73A4C" w:rsidRPr="00E82F88" w:rsidRDefault="00E73A4C" w:rsidP="00B400C8">
            <w:pPr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4</w:t>
            </w:r>
          </w:p>
        </w:tc>
      </w:tr>
    </w:tbl>
    <w:tbl>
      <w:tblPr>
        <w:tblStyle w:val="TableGrid"/>
        <w:tblW w:w="15565" w:type="dxa"/>
        <w:tblInd w:w="-431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083"/>
        <w:gridCol w:w="5697"/>
        <w:gridCol w:w="4367"/>
        <w:gridCol w:w="1418"/>
      </w:tblGrid>
      <w:tr w:rsidR="00E73A4C" w:rsidRPr="00E82F88" w14:paraId="507C4FBB" w14:textId="77777777" w:rsidTr="002801BE">
        <w:trPr>
          <w:trHeight w:val="265"/>
        </w:trPr>
        <w:tc>
          <w:tcPr>
            <w:tcW w:w="1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602A9004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Раздел 3 ПМ 01. Осуществление профилактических мероприятий в системе первичной медико-санитарной помощи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14:paraId="5BE3E2B0" w14:textId="77777777" w:rsidR="00E73A4C" w:rsidRPr="004C45BB" w:rsidRDefault="004C45BB" w:rsidP="000D3A44">
            <w:pPr>
              <w:spacing w:after="0" w:line="259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72</w:t>
            </w:r>
          </w:p>
        </w:tc>
      </w:tr>
      <w:tr w:rsidR="00E73A4C" w:rsidRPr="00E82F88" w14:paraId="38FA6B8A" w14:textId="77777777" w:rsidTr="002801BE">
        <w:trPr>
          <w:trHeight w:val="262"/>
        </w:trPr>
        <w:tc>
          <w:tcPr>
            <w:tcW w:w="1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4C0B91F3" w14:textId="77777777" w:rsidR="00E73A4C" w:rsidRPr="00E82F88" w:rsidRDefault="00E73A4C" w:rsidP="000D3A44">
            <w:pPr>
              <w:tabs>
                <w:tab w:val="center" w:pos="4521"/>
                <w:tab w:val="center" w:pos="10262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82F88">
              <w:rPr>
                <w:b/>
                <w:color w:val="000000" w:themeColor="text1"/>
                <w:sz w:val="22"/>
              </w:rPr>
              <w:t xml:space="preserve">МДК 01.03 Сестринское дело в системе первичной медико-санитарной помощи населению </w:t>
            </w:r>
            <w:r w:rsidRPr="00E82F88">
              <w:rPr>
                <w:b/>
                <w:color w:val="000000" w:themeColor="text1"/>
                <w:sz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2EAE905" w14:textId="276FEBF1" w:rsidR="00E73A4C" w:rsidRPr="009C63C5" w:rsidRDefault="009C63C5" w:rsidP="004C45BB">
            <w:pPr>
              <w:spacing w:after="0" w:line="259" w:lineRule="auto"/>
              <w:ind w:left="70" w:firstLine="0"/>
              <w:jc w:val="center"/>
              <w:rPr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30/18/24</w:t>
            </w:r>
          </w:p>
        </w:tc>
      </w:tr>
      <w:tr w:rsidR="00E73A4C" w:rsidRPr="00E82F88" w14:paraId="45CD5C08" w14:textId="77777777" w:rsidTr="004C45BB">
        <w:trPr>
          <w:trHeight w:val="376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C5762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Тема1.Организация и структура системы первичной медико</w:t>
            </w:r>
            <w:r>
              <w:rPr>
                <w:b/>
                <w:color w:val="000000" w:themeColor="text1"/>
                <w:sz w:val="22"/>
              </w:rPr>
              <w:t>-</w:t>
            </w:r>
            <w:r w:rsidRPr="00E82F88">
              <w:rPr>
                <w:b/>
                <w:color w:val="000000" w:themeColor="text1"/>
                <w:sz w:val="22"/>
              </w:rPr>
              <w:t xml:space="preserve">санитарной помощи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4B07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Содержание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3246" w14:textId="6D723E90" w:rsidR="00E73A4C" w:rsidRPr="00E82F88" w:rsidRDefault="00F64136" w:rsidP="00F64136">
            <w:pPr>
              <w:spacing w:after="0"/>
              <w:ind w:left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</w:tr>
      <w:tr w:rsidR="004C45BB" w:rsidRPr="00E82F88" w14:paraId="277CAB38" w14:textId="77777777" w:rsidTr="002669F2">
        <w:trPr>
          <w:trHeight w:val="1342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06603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66965" w14:textId="77777777" w:rsidR="004C45BB" w:rsidRPr="00760CBB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760CBB">
              <w:rPr>
                <w:color w:val="000000" w:themeColor="text1"/>
                <w:sz w:val="22"/>
              </w:rPr>
              <w:t xml:space="preserve">Медицинская помощь, определение понятия. </w:t>
            </w:r>
          </w:p>
          <w:p w14:paraId="20E5F52D" w14:textId="77777777" w:rsidR="004C45BB" w:rsidRPr="00E82F88" w:rsidRDefault="004C45BB" w:rsidP="000D3A44">
            <w:pPr>
              <w:spacing w:after="1" w:line="278" w:lineRule="auto"/>
              <w:ind w:left="1" w:right="52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Виды медицинской помощи: первая помощь,  первая доврачебная, первая врачебная, квалифицированная, специализированная. Правовые основы оказания первичной медицинской помощи в Российской Федерации.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96962" w14:textId="77777777" w:rsidR="004C45BB" w:rsidRPr="00E82F88" w:rsidRDefault="004C45BB" w:rsidP="00F64136">
            <w:pPr>
              <w:spacing w:after="0"/>
              <w:ind w:left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C45BB" w:rsidRPr="00E82F88" w14:paraId="7112066B" w14:textId="77777777" w:rsidTr="004C45BB">
        <w:trPr>
          <w:trHeight w:val="1170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15C48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E274C" w14:textId="77777777" w:rsidR="004C45BB" w:rsidRPr="00E82F88" w:rsidRDefault="004C45BB" w:rsidP="00760CBB">
            <w:pPr>
              <w:spacing w:after="0" w:line="259" w:lineRule="auto"/>
              <w:ind w:left="57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Первичная медицинская помощь: «первичная медицинская помощь», «первичная медикосанитарная помощь», «амбулаторно-поликлиническая помощь».  </w:t>
            </w:r>
          </w:p>
          <w:p w14:paraId="0936733E" w14:textId="77777777" w:rsidR="004C45BB" w:rsidRPr="00760CBB" w:rsidRDefault="004C45BB" w:rsidP="00760CBB">
            <w:pPr>
              <w:spacing w:after="0" w:line="248" w:lineRule="auto"/>
              <w:ind w:left="1" w:right="53" w:firstLine="0"/>
              <w:rPr>
                <w:color w:val="000000" w:themeColor="text1"/>
                <w:sz w:val="22"/>
              </w:rPr>
            </w:pPr>
            <w:r w:rsidRPr="00760CBB">
              <w:rPr>
                <w:color w:val="000000" w:themeColor="text1"/>
                <w:sz w:val="22"/>
              </w:rPr>
              <w:t>Организация и структура учреждений здравоохранения, оказывающих первичную медико-санитарную помощь.</w:t>
            </w:r>
            <w:r w:rsidRPr="00E82F88">
              <w:rPr>
                <w:color w:val="000000" w:themeColor="text1"/>
                <w:sz w:val="22"/>
              </w:rPr>
              <w:t xml:space="preserve"> Городская поликлиника. Основные направления деятельности городской поликлиники, обслуживающей взрослое население. Основные направления деятельности детской поликлиники.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FC2D4" w14:textId="77777777" w:rsidR="004C45BB" w:rsidRPr="00E82F88" w:rsidRDefault="004C45BB" w:rsidP="000D3A44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6A6BC1B7" w14:textId="77777777" w:rsidTr="004C45BB">
        <w:trPr>
          <w:trHeight w:val="1378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D3B0B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EFEB8" w14:textId="77777777" w:rsidR="004C45BB" w:rsidRPr="00E82F88" w:rsidRDefault="004C45BB" w:rsidP="004C45BB">
            <w:pPr>
              <w:spacing w:after="0" w:line="248" w:lineRule="auto"/>
              <w:ind w:left="1" w:right="53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3.</w:t>
            </w:r>
            <w:r w:rsidRPr="00E82F88">
              <w:rPr>
                <w:color w:val="000000" w:themeColor="text1"/>
                <w:sz w:val="22"/>
              </w:rPr>
              <w:t xml:space="preserve">Особенности оказания первичной медицинской помощи работникам промышленных предприятий, сельским жителям. Особенности оказания первичной медицинской помощи женщинам. Организация медицинской помощи на дому. Особенности организации медицинской помощи по типу «стационар на дому» и «дневной стационар». Центр (отделение) профилактики. Центр здоровья. Организация неотложной помощи, плановой и срочной госпитализации.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EBDFF" w14:textId="77777777" w:rsidR="004C45BB" w:rsidRDefault="004C45BB" w:rsidP="000D3A44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799E17E9" w14:textId="77777777" w:rsidTr="004C45BB">
        <w:trPr>
          <w:trHeight w:val="2308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380C4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FBFA4" w14:textId="77777777" w:rsidR="004C45BB" w:rsidRPr="00E82F88" w:rsidRDefault="004C45BB" w:rsidP="003526CA">
            <w:pPr>
              <w:spacing w:after="19" w:line="278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4.</w:t>
            </w:r>
            <w:r w:rsidRPr="00E82F88">
              <w:rPr>
                <w:color w:val="000000" w:themeColor="text1"/>
                <w:sz w:val="22"/>
              </w:rPr>
              <w:t xml:space="preserve">Организация первичной медицинской помощи по принципу общей практики (семейной медицины): </w:t>
            </w:r>
          </w:p>
          <w:p w14:paraId="1587A14A" w14:textId="77777777" w:rsidR="004C45BB" w:rsidRPr="00E82F88" w:rsidRDefault="004C45BB" w:rsidP="003526CA">
            <w:pPr>
              <w:numPr>
                <w:ilvl w:val="0"/>
                <w:numId w:val="13"/>
              </w:numPr>
              <w:spacing w:after="0" w:line="259" w:lineRule="auto"/>
              <w:ind w:left="234" w:hanging="233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в составе государственной поликлиники; </w:t>
            </w:r>
          </w:p>
          <w:p w14:paraId="0F435BE4" w14:textId="77777777" w:rsidR="004C45BB" w:rsidRPr="00E82F88" w:rsidRDefault="004C45BB" w:rsidP="003526CA">
            <w:pPr>
              <w:numPr>
                <w:ilvl w:val="0"/>
                <w:numId w:val="13"/>
              </w:numPr>
              <w:spacing w:after="0" w:line="278" w:lineRule="auto"/>
              <w:ind w:left="234" w:hanging="233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в составе группы специалистов, оказывающих помощь по территориальному, территориально-семейному или производственному принципу; частная практика по контракту.  </w:t>
            </w:r>
          </w:p>
          <w:p w14:paraId="262902A9" w14:textId="77777777" w:rsidR="004C45BB" w:rsidRPr="00E82F88" w:rsidRDefault="004C45BB" w:rsidP="003526CA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Организация и структура учреждения  первичной медико-санитарной помощи. </w:t>
            </w:r>
          </w:p>
          <w:p w14:paraId="0E57D627" w14:textId="77777777" w:rsidR="004C45BB" w:rsidRPr="00E82F88" w:rsidRDefault="004C45BB" w:rsidP="00760CBB">
            <w:pPr>
              <w:spacing w:after="23" w:line="258" w:lineRule="auto"/>
              <w:ind w:left="1" w:right="55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Структурные подразделения городской поликлиники и их задачи: регистратура поликлиники, формирование потоков пациентов. Кабинет доврачебного контроля и осмотров. Отделение профилактики, его задачи. Терапевтические отделения, их задачи.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F57F4" w14:textId="77777777" w:rsidR="004C45BB" w:rsidRDefault="004C45BB" w:rsidP="000D3A44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</w:p>
        </w:tc>
      </w:tr>
      <w:tr w:rsidR="00E73A4C" w:rsidRPr="00E82F88" w14:paraId="0791669B" w14:textId="77777777" w:rsidTr="0021620C">
        <w:trPr>
          <w:trHeight w:val="345"/>
        </w:trPr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18B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A8C" w14:textId="77777777" w:rsidR="00E73A4C" w:rsidRPr="00E82F88" w:rsidRDefault="004C45BB" w:rsidP="003526CA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>.</w:t>
            </w:r>
          </w:p>
          <w:p w14:paraId="1E4180E3" w14:textId="77777777" w:rsidR="00E73A4C" w:rsidRPr="00E82F88" w:rsidRDefault="00E73A4C" w:rsidP="003526CA">
            <w:pPr>
              <w:spacing w:after="0"/>
              <w:ind w:left="1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Участие в проведении санитарно-гигиенического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A0A" w14:textId="77777777" w:rsidR="00E73A4C" w:rsidRPr="00E82F88" w:rsidRDefault="00E73A4C" w:rsidP="000D3A44">
            <w:pPr>
              <w:spacing w:after="0"/>
              <w:ind w:left="0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25140C80" w14:textId="77777777" w:rsidTr="0021620C">
        <w:tblPrEx>
          <w:tblCellMar>
            <w:right w:w="50" w:type="dxa"/>
          </w:tblCellMar>
        </w:tblPrEx>
        <w:trPr>
          <w:trHeight w:val="263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9FB08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2.Профилактика неинфекционных заболеваний 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60FC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4C45BB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FCA" w14:textId="7D0D2368" w:rsidR="00E73A4C" w:rsidRPr="00E82F88" w:rsidRDefault="00F64136" w:rsidP="00F64136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4C45BB" w:rsidRPr="00E82F88" w14:paraId="4DFFC74B" w14:textId="77777777" w:rsidTr="004C45BB">
        <w:tblPrEx>
          <w:tblCellMar>
            <w:right w:w="50" w:type="dxa"/>
          </w:tblCellMar>
        </w:tblPrEx>
        <w:trPr>
          <w:trHeight w:val="1736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0531C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12407" w14:textId="77777777" w:rsidR="004C45BB" w:rsidRPr="00E82F88" w:rsidRDefault="004C45BB" w:rsidP="000D3A44">
            <w:pPr>
              <w:spacing w:after="0" w:line="259" w:lineRule="auto"/>
              <w:ind w:left="1" w:right="55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>Профилактика неинфекционных заболеваний</w:t>
            </w:r>
          </w:p>
          <w:p w14:paraId="6AFFE5A0" w14:textId="77777777" w:rsidR="004C45BB" w:rsidRPr="00E82F88" w:rsidRDefault="004C45BB" w:rsidP="000D3A44">
            <w:pPr>
              <w:spacing w:after="0"/>
              <w:ind w:left="1" w:right="55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Понятия «предболезнь», «болезнь». Адаптационные возможности организма. Основные факторы риска развития неинфекционных заболеваний. Целевые программы предупреждения заболеваний (государственные и региональные). Группы населения, подверженные риску развития заболеваний, методы формирования групп риска: диспансерные осмотры, диагностические обследования, анализ статистических данных.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7EA2E" w14:textId="77777777" w:rsidR="004C45BB" w:rsidRPr="00E82F88" w:rsidRDefault="004C45BB" w:rsidP="00F64136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C45BB" w:rsidRPr="00E82F88" w14:paraId="05524920" w14:textId="77777777" w:rsidTr="002669F2">
        <w:tblPrEx>
          <w:tblCellMar>
            <w:right w:w="50" w:type="dxa"/>
          </w:tblCellMar>
        </w:tblPrEx>
        <w:trPr>
          <w:trHeight w:val="787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D6741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F0EBE" w14:textId="77777777" w:rsidR="004C45BB" w:rsidRPr="00E82F88" w:rsidRDefault="004C45BB" w:rsidP="000D3A44">
            <w:pPr>
              <w:spacing w:after="0" w:line="277" w:lineRule="auto"/>
              <w:ind w:left="1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Физическое развитие и функциональное состояние организма, его оценка. Роль массовых медицинских осмотров в профилактике заболеваний.  </w:t>
            </w:r>
          </w:p>
          <w:p w14:paraId="23A5589B" w14:textId="77777777" w:rsidR="004C45BB" w:rsidRPr="00E82F88" w:rsidRDefault="004C45BB" w:rsidP="00760CBB">
            <w:pPr>
              <w:spacing w:after="0" w:line="250" w:lineRule="auto"/>
              <w:ind w:left="1" w:right="56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Направления сестринской деятельности при работе со здоровыми людьми различного возраста.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4F406" w14:textId="77777777" w:rsidR="004C45BB" w:rsidRPr="00E82F88" w:rsidRDefault="004C45BB" w:rsidP="00213336">
            <w:pPr>
              <w:spacing w:after="0"/>
              <w:ind w:left="0" w:right="2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05174619" w14:textId="77777777" w:rsidTr="004C45BB">
        <w:tblPrEx>
          <w:tblCellMar>
            <w:right w:w="50" w:type="dxa"/>
          </w:tblCellMar>
        </w:tblPrEx>
        <w:trPr>
          <w:trHeight w:val="1943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BF3EB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59470D" w14:textId="77777777" w:rsidR="004C45BB" w:rsidRPr="00E82F88" w:rsidRDefault="004C45BB" w:rsidP="003670E6">
            <w:pPr>
              <w:spacing w:after="0" w:line="250" w:lineRule="auto"/>
              <w:ind w:left="1" w:right="56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3.</w:t>
            </w:r>
            <w:r w:rsidRPr="00E82F88">
              <w:rPr>
                <w:color w:val="000000" w:themeColor="text1"/>
                <w:sz w:val="22"/>
              </w:rPr>
              <w:t xml:space="preserve">Гигиеническое воспитание и обучение населения. Проведение оздоровительных и профилактических мероприятий при работе с людьми разного возраста (взрослые, дети, подростки, лица пожилого возраста). Обучение членов семьи принципам здорового образа жизни и методам отказа от вредных привычек. Проведение бесед, составление памяток, консультирование различных групп населения по вопросам сохранения и восстановления здоровья.  </w:t>
            </w:r>
          </w:p>
          <w:p w14:paraId="5B079EE7" w14:textId="77777777" w:rsidR="004C45BB" w:rsidRPr="00E82F88" w:rsidRDefault="004C45BB" w:rsidP="003670E6">
            <w:pPr>
              <w:spacing w:after="0"/>
              <w:ind w:left="1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Проведение оценки функционального состояния организма, уровня здоровья и физического развития. Обучение организации и проведению гигиенического обучения населения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7F463" w14:textId="77777777" w:rsidR="004C45BB" w:rsidRPr="00E82F88" w:rsidRDefault="004C45BB" w:rsidP="00213336">
            <w:pPr>
              <w:spacing w:after="0" w:line="259" w:lineRule="auto"/>
              <w:ind w:left="0" w:right="2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1EDDA75B" w14:textId="77777777" w:rsidTr="0021620C">
        <w:tblPrEx>
          <w:tblCellMar>
            <w:top w:w="11" w:type="dxa"/>
            <w:right w:w="51" w:type="dxa"/>
          </w:tblCellMar>
        </w:tblPrEx>
        <w:trPr>
          <w:trHeight w:val="263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8CF2C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BDA0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985" w14:textId="77777777" w:rsidR="004C45BB" w:rsidRPr="00E82F88" w:rsidRDefault="004C45BB" w:rsidP="000D3A44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46ADAD4E" w14:textId="77777777" w:rsidTr="002669F2">
        <w:tblPrEx>
          <w:tblCellMar>
            <w:top w:w="11" w:type="dxa"/>
            <w:right w:w="51" w:type="dxa"/>
          </w:tblCellMar>
        </w:tblPrEx>
        <w:trPr>
          <w:trHeight w:val="861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9FED6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23B19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34820261" w14:textId="77777777" w:rsidR="004C45BB" w:rsidRPr="00E82F88" w:rsidRDefault="004C45BB" w:rsidP="000D3A44">
            <w:pPr>
              <w:spacing w:after="0"/>
              <w:ind w:left="1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Организация и структура учреждения  первичной медико-санитарной помощи.  </w:t>
            </w:r>
          </w:p>
          <w:p w14:paraId="7AA203F9" w14:textId="77777777" w:rsidR="004C45BB" w:rsidRPr="00E82F88" w:rsidRDefault="004C45BB" w:rsidP="00636164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Профилактика неинфекционных заболеваний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C9448" w14:textId="77777777" w:rsidR="004C45BB" w:rsidRPr="00E82F88" w:rsidRDefault="004C45BB" w:rsidP="000D3A44">
            <w:pPr>
              <w:spacing w:after="0"/>
              <w:ind w:left="0" w:right="57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  <w:p w14:paraId="78B158EE" w14:textId="77777777" w:rsidR="004C45BB" w:rsidRPr="00E82F88" w:rsidRDefault="004C45BB" w:rsidP="000D3A44">
            <w:pPr>
              <w:spacing w:after="0"/>
              <w:ind w:left="0" w:right="57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38765879" w14:textId="77777777" w:rsidTr="0021620C">
        <w:tblPrEx>
          <w:tblCellMar>
            <w:top w:w="11" w:type="dxa"/>
            <w:right w:w="51" w:type="dxa"/>
          </w:tblCellMar>
        </w:tblPrEx>
        <w:trPr>
          <w:trHeight w:val="260"/>
        </w:trPr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5325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62B2" w14:textId="77777777" w:rsidR="00E73A4C" w:rsidRPr="00E82F88" w:rsidRDefault="004C45BB" w:rsidP="00FA2E38">
            <w:pPr>
              <w:spacing w:after="18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2B5F1F9B" w14:textId="77777777" w:rsidR="004C45BB" w:rsidRPr="004C45BB" w:rsidRDefault="00E73A4C" w:rsidP="004C45BB">
            <w:pPr>
              <w:spacing w:after="18" w:line="259" w:lineRule="auto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иммунопрофилактики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815" w14:textId="77777777" w:rsidR="00E73A4C" w:rsidRPr="00E82F88" w:rsidRDefault="00E73A4C" w:rsidP="000D3A44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1FDE5332" w14:textId="77777777" w:rsidTr="0021620C">
        <w:tblPrEx>
          <w:tblCellMar>
            <w:top w:w="11" w:type="dxa"/>
            <w:right w:w="51" w:type="dxa"/>
          </w:tblCellMar>
        </w:tblPrEx>
        <w:trPr>
          <w:trHeight w:val="265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CE3C3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3.Диспансеризация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674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4C45BB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0F72" w14:textId="0FA0B37D" w:rsidR="00E73A4C" w:rsidRPr="00E82F88" w:rsidRDefault="00F64136" w:rsidP="00F64136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2CD9918D" w14:textId="77777777" w:rsidTr="002669F2">
        <w:tblPrEx>
          <w:tblCellMar>
            <w:top w:w="11" w:type="dxa"/>
            <w:right w:w="51" w:type="dxa"/>
          </w:tblCellMar>
        </w:tblPrEx>
        <w:trPr>
          <w:trHeight w:val="791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A6348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F8AE4" w14:textId="77777777" w:rsidR="004C45BB" w:rsidRPr="00E82F88" w:rsidRDefault="004C45BB" w:rsidP="008B04D0">
            <w:pPr>
              <w:spacing w:after="0" w:line="250" w:lineRule="auto"/>
              <w:ind w:left="1" w:right="55"/>
              <w:rPr>
                <w:b/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Понятие об уровнях здоровья, понятие о компенсации, субкомпенсации, декомпенсации. Профилактические медицинские осмотры: предварительные, периодические, целевые, осмотры декретированных контингентов. Дополнительная диспансеризация лиц трудоспособного возраста.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19398" w14:textId="77777777" w:rsidR="004C45BB" w:rsidRPr="00E82F88" w:rsidRDefault="004C45BB" w:rsidP="000D3A44">
            <w:pPr>
              <w:spacing w:after="0"/>
              <w:ind w:left="0" w:right="57"/>
              <w:jc w:val="center"/>
              <w:rPr>
                <w:b/>
                <w:color w:val="000000" w:themeColor="text1"/>
                <w:sz w:val="22"/>
              </w:rPr>
            </w:pPr>
          </w:p>
          <w:p w14:paraId="1F481EFD" w14:textId="77777777" w:rsidR="004C45BB" w:rsidRPr="00E82F88" w:rsidRDefault="004C45BB" w:rsidP="000D3A44">
            <w:pPr>
              <w:spacing w:after="0"/>
              <w:ind w:left="0" w:right="1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C45BB" w:rsidRPr="00E82F88" w14:paraId="7E47E469" w14:textId="77777777" w:rsidTr="002669F2">
        <w:tblPrEx>
          <w:tblCellMar>
            <w:top w:w="11" w:type="dxa"/>
            <w:right w:w="51" w:type="dxa"/>
          </w:tblCellMar>
        </w:tblPrEx>
        <w:trPr>
          <w:trHeight w:val="507"/>
        </w:trPr>
        <w:tc>
          <w:tcPr>
            <w:tcW w:w="40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B18632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5F9F2" w14:textId="77777777" w:rsidR="004C45BB" w:rsidRPr="00E82F88" w:rsidRDefault="004C45BB" w:rsidP="008B04D0">
            <w:pPr>
              <w:spacing w:after="0" w:line="279" w:lineRule="auto"/>
              <w:ind w:left="1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Диспансеризация населения, определение понятия, принципы диспансеризации населения. Обследование в центре здоровья, дальнейшие маршруты пациентов. Школы здоровья. </w:t>
            </w:r>
          </w:p>
          <w:p w14:paraId="03025ADC" w14:textId="77777777" w:rsidR="004C45BB" w:rsidRPr="00E82F88" w:rsidRDefault="004C45BB" w:rsidP="008B04D0">
            <w:pPr>
              <w:spacing w:after="21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Этапы диспансеризации. </w:t>
            </w:r>
          </w:p>
          <w:p w14:paraId="0C646845" w14:textId="77777777" w:rsidR="004C45BB" w:rsidRPr="00E82F88" w:rsidRDefault="004C45BB" w:rsidP="008B04D0">
            <w:pPr>
              <w:spacing w:after="21" w:line="258" w:lineRule="auto"/>
              <w:ind w:left="1" w:right="59" w:firstLine="0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Планирование лечебно-профилактических мероприятий. Динамическое наблюдение за группами пациентов, подлежащих диспансеризации. Роль сестринского персонала в проведении диспансеризации. </w:t>
            </w:r>
          </w:p>
          <w:p w14:paraId="0300C7FA" w14:textId="77777777" w:rsidR="004C45BB" w:rsidRPr="00E82F88" w:rsidRDefault="004C45BB" w:rsidP="008B04D0">
            <w:pPr>
              <w:spacing w:after="21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Методика проведения мероприятий диспансерного наблюдения: </w:t>
            </w:r>
          </w:p>
          <w:p w14:paraId="5004746A" w14:textId="77777777" w:rsidR="004C45BB" w:rsidRPr="00E82F88" w:rsidRDefault="004C45BB" w:rsidP="008B04D0">
            <w:pPr>
              <w:numPr>
                <w:ilvl w:val="0"/>
                <w:numId w:val="14"/>
              </w:numPr>
              <w:spacing w:after="23" w:line="259" w:lineRule="auto"/>
              <w:ind w:left="234" w:hanging="233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оценка качества и эффективности диспансеризации; </w:t>
            </w:r>
          </w:p>
          <w:p w14:paraId="55F2EFCD" w14:textId="77777777" w:rsidR="004C45BB" w:rsidRPr="00E82F88" w:rsidRDefault="004C45BB" w:rsidP="008B04D0">
            <w:pPr>
              <w:numPr>
                <w:ilvl w:val="0"/>
                <w:numId w:val="14"/>
              </w:numPr>
              <w:spacing w:after="21" w:line="259" w:lineRule="auto"/>
              <w:ind w:left="234" w:hanging="233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критерии эффективности диспансеризации: для здоровых; для лиц, </w:t>
            </w:r>
          </w:p>
          <w:p w14:paraId="63E67C50" w14:textId="77777777" w:rsidR="004C45BB" w:rsidRPr="00E82F88" w:rsidRDefault="004C45BB" w:rsidP="008B04D0">
            <w:pPr>
              <w:numPr>
                <w:ilvl w:val="0"/>
                <w:numId w:val="14"/>
              </w:numPr>
              <w:spacing w:after="0" w:line="259" w:lineRule="auto"/>
              <w:ind w:left="234" w:hanging="233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перенесших острое заболевание; для пациентов с хроническими заболеваниями. </w:t>
            </w:r>
          </w:p>
          <w:p w14:paraId="1C3BF809" w14:textId="77777777" w:rsidR="004C45BB" w:rsidRPr="00E82F88" w:rsidRDefault="004C45BB" w:rsidP="008B04D0">
            <w:pPr>
              <w:spacing w:after="0" w:line="272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Учет лиц, находящихся под диспансерным наблюдением. Документирование диспансерного наблюдения.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7251F" w14:textId="77777777" w:rsidR="004C45BB" w:rsidRPr="00E82F88" w:rsidRDefault="004C45BB" w:rsidP="000D3A44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7D736024" w14:textId="77777777" w:rsidTr="0021620C">
        <w:tblPrEx>
          <w:tblCellMar>
            <w:top w:w="11" w:type="dxa"/>
          </w:tblCellMar>
        </w:tblPrEx>
        <w:trPr>
          <w:trHeight w:val="716"/>
        </w:trPr>
        <w:tc>
          <w:tcPr>
            <w:tcW w:w="40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127B4B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0BC7F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C1C38" w14:textId="77777777" w:rsidR="004C45BB" w:rsidRPr="00E82F88" w:rsidRDefault="004C45BB" w:rsidP="000D3A44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48762CC6" w14:textId="77777777" w:rsidTr="0021620C">
        <w:tblPrEx>
          <w:tblCellMar>
            <w:top w:w="11" w:type="dxa"/>
          </w:tblCellMar>
        </w:tblPrEx>
        <w:trPr>
          <w:trHeight w:val="262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C3013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316D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0B58" w14:textId="77777777" w:rsidR="004C45BB" w:rsidRPr="00E82F88" w:rsidRDefault="004C45BB" w:rsidP="000D3A44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43F441E9" w14:textId="77777777" w:rsidTr="002669F2">
        <w:tblPrEx>
          <w:tblCellMar>
            <w:top w:w="11" w:type="dxa"/>
          </w:tblCellMar>
        </w:tblPrEx>
        <w:trPr>
          <w:trHeight w:val="619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080DE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CB5CA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0B56EB04" w14:textId="77777777" w:rsidR="004C45BB" w:rsidRPr="00E82F88" w:rsidRDefault="004C45BB" w:rsidP="000D3A44">
            <w:pPr>
              <w:spacing w:after="0"/>
              <w:ind w:left="1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1. Диспансеризация. Роль сестринского персонала в проведении диспансеризации.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73EE2" w14:textId="180782B5" w:rsidR="004C45BB" w:rsidRPr="004C45BB" w:rsidRDefault="004C45BB" w:rsidP="000D3A44">
            <w:pPr>
              <w:spacing w:after="0"/>
              <w:ind w:left="0" w:right="55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E73A4C" w:rsidRPr="00E82F88" w14:paraId="6BF02329" w14:textId="77777777" w:rsidTr="0021620C">
        <w:tblPrEx>
          <w:tblCellMar>
            <w:top w:w="11" w:type="dxa"/>
          </w:tblCellMar>
        </w:tblPrEx>
        <w:trPr>
          <w:trHeight w:val="325"/>
        </w:trPr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715F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084D" w14:textId="77777777" w:rsidR="00E73A4C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02C6540F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Дополнительная диспансеризация лиц трудоспособного возраста.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6E03" w14:textId="77777777" w:rsidR="00E73A4C" w:rsidRPr="00E82F88" w:rsidRDefault="00E73A4C" w:rsidP="000D3A44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779178A1" w14:textId="77777777" w:rsidTr="0021620C">
        <w:tblPrEx>
          <w:tblCellMar>
            <w:top w:w="11" w:type="dxa"/>
          </w:tblCellMar>
        </w:tblPrEx>
        <w:trPr>
          <w:trHeight w:val="263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1C3F8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4.  Профилактика инфекционных заболеваний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678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 w:rsidR="004C45BB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80A8" w14:textId="013AFB43" w:rsidR="00E73A4C" w:rsidRPr="00E82F88" w:rsidRDefault="00F64136" w:rsidP="00F64136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025CB763" w14:textId="77777777" w:rsidTr="004C45BB">
        <w:tblPrEx>
          <w:tblCellMar>
            <w:top w:w="11" w:type="dxa"/>
          </w:tblCellMar>
        </w:tblPrEx>
        <w:trPr>
          <w:trHeight w:val="1409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DC342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87DBD" w14:textId="77777777" w:rsidR="004C45BB" w:rsidRPr="00E82F88" w:rsidRDefault="004C45BB" w:rsidP="00B077E5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Санитарно-гигиеническое обучение и воспитание населения. </w:t>
            </w:r>
          </w:p>
          <w:p w14:paraId="088C8F6F" w14:textId="77777777" w:rsidR="004C45BB" w:rsidRPr="00E82F88" w:rsidRDefault="004C45BB" w:rsidP="00B077E5">
            <w:pPr>
              <w:spacing w:after="0" w:line="257" w:lineRule="auto"/>
              <w:ind w:left="1" w:right="52" w:firstLine="0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Организация работы прививочного кабинета поликлиники. Возрастные особенности иммунитета. Основы активной иммунизации. Характеристика вакцин, оптимальные сроки введения. </w:t>
            </w:r>
          </w:p>
          <w:p w14:paraId="13674BA6" w14:textId="77777777" w:rsidR="004C45BB" w:rsidRPr="00E82F88" w:rsidRDefault="004C45BB" w:rsidP="00B077E5">
            <w:pPr>
              <w:spacing w:after="0" w:line="278" w:lineRule="auto"/>
              <w:ind w:left="1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Национальный календарь профилактических прививок. Подготовка пациентов разного возраста к вакцинации.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2C6AE" w14:textId="77777777" w:rsidR="004C45BB" w:rsidRPr="00E82F88" w:rsidRDefault="004C45BB" w:rsidP="00F64136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C45BB" w:rsidRPr="00E82F88" w14:paraId="478419F5" w14:textId="77777777" w:rsidTr="004C45BB">
        <w:tblPrEx>
          <w:tblCellMar>
            <w:top w:w="11" w:type="dxa"/>
          </w:tblCellMar>
        </w:tblPrEx>
        <w:trPr>
          <w:trHeight w:val="961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410F5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61F" w14:textId="77777777" w:rsidR="004C45BB" w:rsidRPr="00E82F88" w:rsidRDefault="004C45BB" w:rsidP="004C45BB">
            <w:pPr>
              <w:spacing w:after="0" w:line="279" w:lineRule="auto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Права пациентов. Основные требования к медсестре, участвующей в иммунопрофилактике. Тактика медсестры при развитии анафилактического шока. </w:t>
            </w:r>
          </w:p>
          <w:p w14:paraId="7663D4A0" w14:textId="77777777" w:rsidR="004C45BB" w:rsidRPr="00E82F88" w:rsidRDefault="004C45BB" w:rsidP="004C45BB">
            <w:pPr>
              <w:spacing w:after="0" w:line="277" w:lineRule="auto"/>
              <w:ind w:left="1" w:firstLine="0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Документирование вакцинации. Безопасность работы медицинской сестры в прививочном кабинете.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782" w14:textId="77777777" w:rsidR="004C45BB" w:rsidRPr="00E82F88" w:rsidRDefault="004C45BB" w:rsidP="000D3A44">
            <w:pPr>
              <w:spacing w:after="0"/>
              <w:ind w:left="0" w:right="55"/>
              <w:jc w:val="center"/>
              <w:rPr>
                <w:color w:val="000000" w:themeColor="text1"/>
                <w:sz w:val="22"/>
              </w:rPr>
            </w:pPr>
          </w:p>
        </w:tc>
      </w:tr>
      <w:tr w:rsidR="00E73A4C" w:rsidRPr="00E82F88" w14:paraId="5586615A" w14:textId="77777777" w:rsidTr="0021620C">
        <w:tblPrEx>
          <w:tblCellMar>
            <w:top w:w="11" w:type="dxa"/>
          </w:tblCellMar>
        </w:tblPrEx>
        <w:trPr>
          <w:trHeight w:val="1929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49CDA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230A9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Требования к составлению памяток и инструкций для пациентов </w:t>
            </w:r>
          </w:p>
          <w:p w14:paraId="13F19897" w14:textId="77777777" w:rsidR="00E73A4C" w:rsidRPr="00E82F88" w:rsidRDefault="00E73A4C" w:rsidP="000D3A44">
            <w:pPr>
              <w:spacing w:after="0" w:line="27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Обучение организации и проведению противоэпидемических мероприятий. Обучение организации и проведению санитарно-гигиенического воспитания населения </w:t>
            </w:r>
          </w:p>
          <w:p w14:paraId="3677A07D" w14:textId="77777777" w:rsidR="00E73A4C" w:rsidRPr="00E82F88" w:rsidRDefault="00E73A4C" w:rsidP="000D3A44">
            <w:pPr>
              <w:spacing w:after="0" w:line="279" w:lineRule="auto"/>
              <w:ind w:left="1" w:firstLine="0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индивидуальных планов иммунопрофилактики. Проведение бесед с пациентами и их окружением по вопросам подготовки и проведения иммунопрофилактики. </w:t>
            </w:r>
          </w:p>
          <w:p w14:paraId="2654A7C4" w14:textId="77777777" w:rsidR="00E73A4C" w:rsidRPr="00E82F88" w:rsidRDefault="00E73A4C" w:rsidP="00B077E5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памяток по иммунопрофилактике. Обучение организации и проведению иммунопрофилактики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4C134" w14:textId="77777777" w:rsidR="00E73A4C" w:rsidRPr="00E82F88" w:rsidRDefault="00E73A4C" w:rsidP="000D3A44">
            <w:pPr>
              <w:spacing w:after="0" w:line="259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2 </w:t>
            </w:r>
          </w:p>
          <w:p w14:paraId="6964A7CD" w14:textId="77777777" w:rsidR="00E73A4C" w:rsidRPr="00E82F88" w:rsidRDefault="00E73A4C" w:rsidP="000D3A44">
            <w:pPr>
              <w:spacing w:after="0" w:line="259" w:lineRule="auto"/>
              <w:ind w:left="0" w:right="55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3BCC357F" w14:textId="77777777" w:rsidTr="0021620C">
        <w:tblPrEx>
          <w:tblCellMar>
            <w:top w:w="11" w:type="dxa"/>
          </w:tblCellMar>
        </w:tblPrEx>
        <w:trPr>
          <w:trHeight w:val="262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19988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B619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FB1" w14:textId="77777777" w:rsidR="004C45BB" w:rsidRPr="00E82F88" w:rsidRDefault="004C45BB" w:rsidP="000D3A44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4C45BB" w:rsidRPr="00E82F88" w14:paraId="44A3DF35" w14:textId="77777777" w:rsidTr="002669F2">
        <w:tblPrEx>
          <w:tblCellMar>
            <w:top w:w="11" w:type="dxa"/>
          </w:tblCellMar>
        </w:tblPrEx>
        <w:trPr>
          <w:trHeight w:val="1113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D2E11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D0F59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Практические занятия</w:t>
            </w:r>
          </w:p>
          <w:p w14:paraId="4B52CCFB" w14:textId="77777777" w:rsidR="004C45BB" w:rsidRPr="00E82F88" w:rsidRDefault="004C45BB" w:rsidP="00BF4A76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Профилактика инфекционных заболеваний </w:t>
            </w:r>
          </w:p>
          <w:p w14:paraId="428E9891" w14:textId="77777777" w:rsidR="004C45BB" w:rsidRPr="00E82F88" w:rsidRDefault="004C45BB" w:rsidP="00BF4A76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Организация и проведение противоэпидемических мероприятий.  </w:t>
            </w:r>
          </w:p>
          <w:p w14:paraId="737FD547" w14:textId="77777777" w:rsidR="004C45BB" w:rsidRPr="00E82F88" w:rsidRDefault="004C45BB" w:rsidP="00BF4A76">
            <w:pPr>
              <w:spacing w:after="0"/>
              <w:ind w:left="0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3.</w:t>
            </w:r>
            <w:r w:rsidRPr="00E82F88">
              <w:rPr>
                <w:color w:val="000000" w:themeColor="text1"/>
                <w:sz w:val="22"/>
              </w:rPr>
              <w:t>Организация работы прививочного кабинета поликлиники.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6067F" w14:textId="77777777" w:rsidR="004C45BB" w:rsidRPr="00E82F88" w:rsidRDefault="004C45BB" w:rsidP="000D3A44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6</w:t>
            </w:r>
          </w:p>
          <w:p w14:paraId="6FD3F9CB" w14:textId="77777777" w:rsidR="004C45BB" w:rsidRDefault="004C45BB" w:rsidP="000D3A44">
            <w:pPr>
              <w:spacing w:after="0"/>
              <w:ind w:left="0" w:right="55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  <w:p w14:paraId="3222E1C6" w14:textId="77777777" w:rsidR="004C45BB" w:rsidRDefault="004C45BB" w:rsidP="000D3A44">
            <w:pPr>
              <w:spacing w:after="0"/>
              <w:ind w:left="0" w:right="55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  <w:p w14:paraId="7F3C3AAC" w14:textId="77777777" w:rsidR="004C45BB" w:rsidRPr="00E82F88" w:rsidRDefault="004C45BB" w:rsidP="000D3A44">
            <w:pPr>
              <w:spacing w:after="0"/>
              <w:ind w:left="0" w:right="55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E73A4C" w:rsidRPr="00E82F88" w14:paraId="5BCF3B8B" w14:textId="77777777" w:rsidTr="0021620C">
        <w:tblPrEx>
          <w:tblCellMar>
            <w:top w:w="11" w:type="dxa"/>
          </w:tblCellMar>
        </w:tblPrEx>
        <w:trPr>
          <w:trHeight w:val="263"/>
        </w:trPr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BE82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5B4A" w14:textId="77777777" w:rsidR="00E73A4C" w:rsidRPr="00E82F88" w:rsidRDefault="004C45BB" w:rsidP="00BF4A76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03360C77" w14:textId="77777777" w:rsidR="00E73A4C" w:rsidRPr="00E82F88" w:rsidRDefault="00E73A4C" w:rsidP="00FA2E38">
            <w:pPr>
              <w:spacing w:after="18" w:line="259" w:lineRule="auto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иммунопрофилактики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7E5" w14:textId="77777777" w:rsidR="00E73A4C" w:rsidRPr="00E82F88" w:rsidRDefault="00E73A4C" w:rsidP="000D3A44">
            <w:pPr>
              <w:spacing w:after="0" w:line="259" w:lineRule="auto"/>
              <w:ind w:left="0" w:right="55" w:firstLine="0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534819D1" w14:textId="77777777" w:rsidTr="0021620C">
        <w:tblPrEx>
          <w:tblCellMar>
            <w:top w:w="11" w:type="dxa"/>
          </w:tblCellMar>
        </w:tblPrEx>
        <w:trPr>
          <w:trHeight w:val="266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C1BB0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5. Социальное партнерство в профилактической деятельности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00C3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Содержание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9CE" w14:textId="0959E9AF" w:rsidR="004C45BB" w:rsidRPr="001366D8" w:rsidRDefault="001366D8" w:rsidP="000D3A44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4</w:t>
            </w:r>
          </w:p>
        </w:tc>
      </w:tr>
      <w:tr w:rsidR="004C45BB" w:rsidRPr="00E82F88" w14:paraId="4D3A4EF9" w14:textId="77777777" w:rsidTr="002669F2">
        <w:tblPrEx>
          <w:tblCellMar>
            <w:top w:w="11" w:type="dxa"/>
          </w:tblCellMar>
        </w:tblPrEx>
        <w:trPr>
          <w:trHeight w:val="3148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359CB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885AE" w14:textId="77777777" w:rsidR="004C45BB" w:rsidRPr="00E82F88" w:rsidRDefault="004C45BB" w:rsidP="000D3A44">
            <w:pPr>
              <w:spacing w:after="2" w:line="277" w:lineRule="auto"/>
              <w:ind w:left="1" w:firstLine="0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Социальное партнерство. Привлечение к сотрудничеству в части укрепления здоровья и усиления профилактики заболеваний: </w:t>
            </w:r>
          </w:p>
          <w:p w14:paraId="31DD423F" w14:textId="77777777" w:rsidR="004C45BB" w:rsidRPr="00E82F88" w:rsidRDefault="004C45BB" w:rsidP="000D3A44">
            <w:pPr>
              <w:spacing w:after="0" w:line="259" w:lineRule="auto"/>
              <w:ind w:left="1" w:right="54" w:firstLine="72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- государственных и негосударственных организаций различных видов экономической деятельности (например, предприятий и организаций, работникам которых проводятся различные виды профилактических и диспансерных, оздоровительных мероприятий, либо учебных заведений, с учащимися которых проводятся образовательные занятия по ведению здорового образа жизни и т.д.); </w:t>
            </w:r>
          </w:p>
          <w:p w14:paraId="10434328" w14:textId="77777777" w:rsidR="004C45BB" w:rsidRPr="00E82F88" w:rsidRDefault="004C45BB" w:rsidP="000D3A44">
            <w:pPr>
              <w:numPr>
                <w:ilvl w:val="0"/>
                <w:numId w:val="15"/>
              </w:numPr>
              <w:spacing w:after="22" w:line="256" w:lineRule="auto"/>
              <w:ind w:right="27" w:firstLine="36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общественных организаций (например, профсоюзных организаций, организаций по борьбе с употреблением наркотических и психотропных веществ, обществ анонимных алкоголиков и т.д.); </w:t>
            </w:r>
          </w:p>
          <w:p w14:paraId="7F7407F4" w14:textId="77777777" w:rsidR="004C45BB" w:rsidRPr="00E82F88" w:rsidRDefault="004C45BB" w:rsidP="000D3A44">
            <w:pPr>
              <w:numPr>
                <w:ilvl w:val="0"/>
                <w:numId w:val="15"/>
              </w:numPr>
              <w:spacing w:after="0"/>
              <w:ind w:right="27" w:firstLine="36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физических лиц (например, педагогов, родителей, членов семей и т.д.) Обучение участию в программах социального партнерства в части укрепления здоровья и усиления профилактика заболеваний.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22536" w14:textId="6702D97F" w:rsidR="004C45BB" w:rsidRPr="00E82F88" w:rsidRDefault="004C45BB" w:rsidP="000D3A44">
            <w:pPr>
              <w:spacing w:after="0"/>
              <w:ind w:left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C45BB" w:rsidRPr="00E82F88" w14:paraId="556113A5" w14:textId="77777777" w:rsidTr="002669F2">
        <w:tblPrEx>
          <w:tblCellMar>
            <w:right w:w="50" w:type="dxa"/>
          </w:tblCellMar>
        </w:tblPrEx>
        <w:trPr>
          <w:trHeight w:val="264"/>
        </w:trPr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95CD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B02A" w14:textId="77777777" w:rsidR="004C45BB" w:rsidRPr="00E82F88" w:rsidRDefault="004C45BB" w:rsidP="00523503">
            <w:pPr>
              <w:spacing w:after="20" w:line="259" w:lineRule="auto"/>
              <w:ind w:left="127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</w:p>
          <w:p w14:paraId="3E2A1B2B" w14:textId="77777777" w:rsidR="004C45BB" w:rsidRPr="004C45BB" w:rsidRDefault="004C45BB" w:rsidP="004C45BB">
            <w:pPr>
              <w:spacing w:after="20" w:line="259" w:lineRule="auto"/>
              <w:ind w:left="127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противоэпидемических мероприятий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0747" w14:textId="77777777" w:rsidR="004C45BB" w:rsidRPr="00E82F88" w:rsidRDefault="004C45BB" w:rsidP="000D3A44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4939D4AE" w14:textId="77777777" w:rsidTr="0021620C">
        <w:tblPrEx>
          <w:tblCellMar>
            <w:right w:w="50" w:type="dxa"/>
          </w:tblCellMar>
        </w:tblPrEx>
        <w:trPr>
          <w:trHeight w:val="264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8DAB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Тема 6. Участие медицинской сестры в </w:t>
            </w:r>
            <w:r w:rsidRPr="00E82F88">
              <w:rPr>
                <w:b/>
                <w:color w:val="000000" w:themeColor="text1"/>
                <w:sz w:val="22"/>
              </w:rPr>
              <w:lastRenderedPageBreak/>
              <w:t xml:space="preserve">экспертизе трудоспособности.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7BBC" w14:textId="77777777" w:rsidR="00E73A4C" w:rsidRPr="00E82F88" w:rsidRDefault="00E73A4C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lastRenderedPageBreak/>
              <w:t>Содержание</w:t>
            </w:r>
            <w:r w:rsidR="004C45BB">
              <w:rPr>
                <w:b/>
                <w:color w:val="000000" w:themeColor="text1"/>
                <w:sz w:val="22"/>
              </w:rPr>
              <w:t xml:space="preserve"> </w:t>
            </w:r>
            <w:r w:rsidRPr="00760CBB">
              <w:rPr>
                <w:b/>
                <w:bCs/>
                <w:sz w:val="22"/>
              </w:rPr>
              <w:t>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5D85A" w14:textId="2435FBE8" w:rsidR="00E73A4C" w:rsidRPr="00E82F88" w:rsidRDefault="00F64136" w:rsidP="00F64136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766C3429" w14:textId="77777777" w:rsidTr="004C45BB">
        <w:tblPrEx>
          <w:tblCellMar>
            <w:right w:w="50" w:type="dxa"/>
          </w:tblCellMar>
        </w:tblPrEx>
        <w:trPr>
          <w:trHeight w:val="636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E4D6" w14:textId="77777777" w:rsidR="004C45BB" w:rsidRPr="00E82F88" w:rsidRDefault="004C45BB" w:rsidP="000D3A4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7C67A" w14:textId="77777777" w:rsidR="004C45BB" w:rsidRPr="00E82F88" w:rsidRDefault="004C45BB" w:rsidP="00760CBB">
            <w:pPr>
              <w:spacing w:after="0" w:line="257" w:lineRule="auto"/>
              <w:ind w:left="1" w:right="54"/>
              <w:rPr>
                <w:b/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 xml:space="preserve">Место экспертизы трудоспособности в системе оказания первичной медицинской помощи. Задачи экспертизы трудоспособности. Временная нетрудоспособность, порядок установления и определения.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407CE" w14:textId="77777777" w:rsidR="004C45BB" w:rsidRPr="00E82F88" w:rsidRDefault="004C45BB" w:rsidP="00F64136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744A6E97" w14:textId="77777777" w:rsidTr="002669F2">
        <w:tblPrEx>
          <w:tblCellMar>
            <w:right w:w="50" w:type="dxa"/>
          </w:tblCellMar>
        </w:tblPrEx>
        <w:trPr>
          <w:trHeight w:val="1100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A104B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C969" w14:textId="77777777" w:rsidR="004C45BB" w:rsidRPr="00E82F88" w:rsidRDefault="004C45BB" w:rsidP="00636164">
            <w:pPr>
              <w:spacing w:after="0"/>
              <w:ind w:left="1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2.</w:t>
            </w:r>
            <w:r w:rsidRPr="00E82F88">
              <w:rPr>
                <w:color w:val="000000" w:themeColor="text1"/>
                <w:sz w:val="22"/>
              </w:rPr>
              <w:t xml:space="preserve">Правила заполнения и выдачи документов, подтверждающих временную нетрудоспособность. Отпуск по болезни и увечью; по уходу за больными членами семьи; для санитарно-курортного лечения. Порядок выдачи и оформления справок при заболевании вследствие опьянения и бытовых отравлений. Порядок направления больных на медико-социальную экспертизу.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BBE0" w14:textId="77777777" w:rsidR="004C45BB" w:rsidRPr="00E82F88" w:rsidRDefault="004C45BB" w:rsidP="00213336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4C45BB" w:rsidRPr="00E82F88" w14:paraId="022BA511" w14:textId="77777777" w:rsidTr="0021620C">
        <w:tblPrEx>
          <w:tblCellMar>
            <w:right w:w="50" w:type="dxa"/>
          </w:tblCellMar>
        </w:tblPrEx>
        <w:trPr>
          <w:trHeight w:val="264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19E8C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F44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 w:rsidRPr="00E73A4C">
              <w:rPr>
                <w:b/>
                <w:bCs/>
                <w:sz w:val="22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797" w14:textId="77777777" w:rsidR="004C45BB" w:rsidRPr="00E82F88" w:rsidRDefault="004C45BB" w:rsidP="000D3A44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C45BB" w:rsidRPr="00E82F88" w14:paraId="5BB7F2A9" w14:textId="77777777" w:rsidTr="002669F2">
        <w:tblPrEx>
          <w:tblCellMar>
            <w:right w:w="50" w:type="dxa"/>
          </w:tblCellMar>
        </w:tblPrEx>
        <w:trPr>
          <w:trHeight w:val="568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81C0B" w14:textId="77777777" w:rsidR="004C45BB" w:rsidRPr="00E82F88" w:rsidRDefault="004C45BB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8CBE8" w14:textId="77777777" w:rsidR="004C45BB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Практические занятия </w:t>
            </w:r>
          </w:p>
          <w:p w14:paraId="44836211" w14:textId="77777777" w:rsidR="004C45BB" w:rsidRPr="00E82F88" w:rsidRDefault="004C45BB" w:rsidP="000D3A44">
            <w:pPr>
              <w:spacing w:after="0"/>
              <w:ind w:left="1"/>
              <w:jc w:val="left"/>
              <w:rPr>
                <w:color w:val="000000" w:themeColor="text1"/>
                <w:sz w:val="22"/>
              </w:rPr>
            </w:pPr>
            <w:r w:rsidRPr="004C45BB">
              <w:rPr>
                <w:b/>
                <w:color w:val="000000" w:themeColor="text1"/>
                <w:sz w:val="22"/>
              </w:rPr>
              <w:t>1.</w:t>
            </w:r>
            <w:r w:rsidRPr="00E82F88">
              <w:rPr>
                <w:color w:val="000000" w:themeColor="text1"/>
                <w:sz w:val="22"/>
              </w:rPr>
              <w:t>Обучение сестринской деятельности по экспертизе трудоспособности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5F765" w14:textId="77777777" w:rsidR="004C45BB" w:rsidRPr="00E82F88" w:rsidRDefault="004C45BB" w:rsidP="000D3A44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  <w:p w14:paraId="2000DA00" w14:textId="77777777" w:rsidR="004C45BB" w:rsidRPr="00E82F88" w:rsidRDefault="004C45BB" w:rsidP="004C45BB">
            <w:pPr>
              <w:spacing w:after="0"/>
              <w:ind w:left="0" w:right="57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0C5AFE90" w14:textId="77777777" w:rsidTr="0021620C">
        <w:tblPrEx>
          <w:tblCellMar>
            <w:right w:w="50" w:type="dxa"/>
          </w:tblCellMar>
        </w:tblPrEx>
        <w:trPr>
          <w:trHeight w:val="568"/>
        </w:trPr>
        <w:tc>
          <w:tcPr>
            <w:tcW w:w="4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343B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1986C" w14:textId="77777777" w:rsidR="00E73A4C" w:rsidRPr="00E82F88" w:rsidRDefault="004C45BB" w:rsidP="000D3A44">
            <w:pPr>
              <w:spacing w:after="0" w:line="259" w:lineRule="auto"/>
              <w:ind w:left="1" w:firstLine="0"/>
              <w:jc w:val="lef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Самостоятельная работа </w:t>
            </w:r>
            <w:r w:rsidR="00E73A4C" w:rsidRPr="00E82F88">
              <w:rPr>
                <w:b/>
                <w:color w:val="000000" w:themeColor="text1"/>
                <w:sz w:val="22"/>
              </w:rPr>
              <w:t>.</w:t>
            </w:r>
          </w:p>
          <w:p w14:paraId="6C112AAB" w14:textId="77777777" w:rsidR="00E73A4C" w:rsidRPr="00E82F88" w:rsidRDefault="00E73A4C" w:rsidP="00FA2E38">
            <w:pPr>
              <w:spacing w:after="17" w:line="259" w:lineRule="auto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гигиенического воспитания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ECE3E" w14:textId="77777777" w:rsidR="00E73A4C" w:rsidRPr="00E82F88" w:rsidRDefault="00E73A4C" w:rsidP="000D3A44">
            <w:pPr>
              <w:spacing w:after="0" w:line="259" w:lineRule="auto"/>
              <w:ind w:left="0" w:right="57" w:firstLine="0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E73A4C" w:rsidRPr="00E82F88" w14:paraId="3A06F6BA" w14:textId="77777777" w:rsidTr="0021620C">
        <w:tblPrEx>
          <w:tblCellMar>
            <w:right w:w="50" w:type="dxa"/>
          </w:tblCellMar>
        </w:tblPrEx>
        <w:trPr>
          <w:trHeight w:val="401"/>
        </w:trPr>
        <w:tc>
          <w:tcPr>
            <w:tcW w:w="1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8C38" w14:textId="77777777" w:rsidR="00E73A4C" w:rsidRPr="008E5D56" w:rsidRDefault="00E73A4C" w:rsidP="000D3A44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8E5D56">
              <w:rPr>
                <w:b/>
                <w:color w:val="000000" w:themeColor="text1"/>
                <w:sz w:val="22"/>
              </w:rPr>
              <w:t xml:space="preserve"> </w:t>
            </w:r>
            <w:r w:rsidR="002669F2" w:rsidRPr="008E5D56">
              <w:rPr>
                <w:b/>
                <w:bCs/>
                <w:color w:val="auto"/>
                <w:sz w:val="22"/>
              </w:rPr>
              <w:t>Курсовая работа</w:t>
            </w:r>
            <w:r w:rsidR="008E5D56" w:rsidRPr="008E5D56">
              <w:rPr>
                <w:b/>
                <w:bCs/>
                <w:color w:val="auto"/>
                <w:sz w:val="22"/>
              </w:rPr>
              <w:t>:</w:t>
            </w:r>
          </w:p>
          <w:p w14:paraId="6FE3F2C5" w14:textId="77777777" w:rsidR="008E5D56" w:rsidRPr="008E5D56" w:rsidRDefault="008E5D56" w:rsidP="000D3A44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8E5D56">
              <w:rPr>
                <w:b/>
                <w:bCs/>
                <w:color w:val="auto"/>
                <w:sz w:val="22"/>
              </w:rPr>
              <w:t>Примерная тематика по курсовой работе:</w:t>
            </w:r>
          </w:p>
          <w:p w14:paraId="16E552C6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Становление профилактической медицины в России - роль сестринского персонала.</w:t>
            </w:r>
          </w:p>
          <w:p w14:paraId="76A53C4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3C06ABD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Профилактика или лечение – мнение медицинских сестер.</w:t>
            </w:r>
          </w:p>
          <w:p w14:paraId="66FC1420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6F9CFD78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Национальный проект «Здоровье».</w:t>
            </w:r>
          </w:p>
          <w:p w14:paraId="74B4C95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569E2730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Мотивация к здоровому образу жизни - вклад сестринского персонала.</w:t>
            </w:r>
          </w:p>
          <w:p w14:paraId="0C524903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BC7B322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Здоровье и образ жизни человека.</w:t>
            </w:r>
          </w:p>
          <w:p w14:paraId="472FFE4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173B15A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Анализ интернет - ресурсов о здоровом образе жизни.</w:t>
            </w:r>
          </w:p>
          <w:p w14:paraId="50BB81E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473AF58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Теории формирования зависимостей, пути профилактики.</w:t>
            </w:r>
          </w:p>
          <w:p w14:paraId="251AABCC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0B3D6902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Профилактика наркомании в молодежной среде.</w:t>
            </w:r>
          </w:p>
          <w:p w14:paraId="4DF2388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606FAC32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Алкоголь и здоровье: мифы и реальность.</w:t>
            </w:r>
          </w:p>
          <w:p w14:paraId="372DDE7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5BD69E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Табачная эпидемия в России: вчера, сегодня, завтра.</w:t>
            </w:r>
          </w:p>
          <w:p w14:paraId="7E95A75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E42041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Пассивное курение: мифы и реальность.</w:t>
            </w:r>
          </w:p>
          <w:p w14:paraId="55A3721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A5DD69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Больница – зона свободная от табачного дыма.</w:t>
            </w:r>
          </w:p>
          <w:p w14:paraId="7CFE5C0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51E995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Алиментарная профилактика неинфекционных заболеваний.</w:t>
            </w:r>
          </w:p>
          <w:p w14:paraId="41EE96F8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922908A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Гиподинамия – эпидемия 21 века.</w:t>
            </w:r>
          </w:p>
          <w:p w14:paraId="3E10064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07CDAD4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Гиподинамия и ее последствия.</w:t>
            </w:r>
          </w:p>
          <w:p w14:paraId="787D74A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FF202A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Биоритмы как основа адаптации.</w:t>
            </w:r>
          </w:p>
          <w:p w14:paraId="025D0A4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660FE0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Полноценный сон как профилактика сердечно-сосудистых заболеваний.</w:t>
            </w:r>
          </w:p>
          <w:p w14:paraId="11FDDBB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52E1BF8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Полноценный сон как профилактика онкологических заболеваний.</w:t>
            </w:r>
          </w:p>
          <w:p w14:paraId="397EBBD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DFA3B9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Адаптация и ее механизмы.</w:t>
            </w:r>
          </w:p>
          <w:p w14:paraId="13CC168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1789CFC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Депрессивные расстройства - эпидемия современной цивилизации: причины, пути профилактики.</w:t>
            </w:r>
          </w:p>
          <w:p w14:paraId="1CF4D3B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76C00A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Профилактика компьютерной зависимости в молодежной среде.</w:t>
            </w:r>
          </w:p>
          <w:p w14:paraId="0562F93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0FE888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Профилактика нарушений репродуктивного здоровья в молодежной среде.</w:t>
            </w:r>
          </w:p>
          <w:p w14:paraId="7FC8273C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3C962F98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Режим дня и эффективность обучения студента.</w:t>
            </w:r>
          </w:p>
          <w:p w14:paraId="68ACAB5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337041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Школы здоровья: цели, задачи, организация работы и роль сестринского персонала.</w:t>
            </w:r>
          </w:p>
          <w:p w14:paraId="30A60456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6C01205F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Медицинская помощь на современном этапе развития здравоохранения.</w:t>
            </w:r>
          </w:p>
          <w:p w14:paraId="0243C12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C5559D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Медицинское страхование на современном этапе развития медицины в России.</w:t>
            </w:r>
          </w:p>
          <w:p w14:paraId="71639BAA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1557B98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Первичная медико – санитарная помощь на современном этапе развития медицины.</w:t>
            </w:r>
          </w:p>
          <w:p w14:paraId="617531C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68029E6A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Организация первичного звена здравоохранения в России – перспективы развития.</w:t>
            </w:r>
          </w:p>
          <w:p w14:paraId="4784388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36795BB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lastRenderedPageBreak/>
              <w:t>Организация работы взрослой поликлиники – роль сестринского персонала.</w:t>
            </w:r>
          </w:p>
          <w:p w14:paraId="68C0A963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22F2B5C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Организация работы детской поликлиники – роль сестринского персонала.</w:t>
            </w:r>
          </w:p>
          <w:p w14:paraId="269F2D9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3A479B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Организация работы женской консультации – роль сестринского персонала.</w:t>
            </w:r>
          </w:p>
          <w:p w14:paraId="17DDE0A9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360066F2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Профилактическая работа в деятельности медицинской сестры общей практики (семейной медицинской сестры).</w:t>
            </w:r>
          </w:p>
          <w:p w14:paraId="487A2A8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11BF5EDC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Центры медицинской профилактики: цели, задачи, организация работы и роль сестринского персонала.</w:t>
            </w:r>
          </w:p>
          <w:p w14:paraId="75A6C628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1A0CDB2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Центры здоровья: цели, задачи, организация работы и роль сестринского персонала (на примере г. Санкт-Петербург).</w:t>
            </w:r>
          </w:p>
          <w:p w14:paraId="7A3F385B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6662042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Диспансеризация как основной метод профилактической медицины.</w:t>
            </w:r>
          </w:p>
          <w:p w14:paraId="59471BC5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18014436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Роль профилактических медицинских осмотров в сохранении здоровья населения.</w:t>
            </w:r>
          </w:p>
          <w:p w14:paraId="03A297D3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0FA722B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Иммунизация населения: история развития, современное состояние вопроса и перспективы.</w:t>
            </w:r>
          </w:p>
          <w:p w14:paraId="19EB8EA4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7CCBD9FA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Этика и деонтология в работе медицинской сестры.</w:t>
            </w:r>
          </w:p>
          <w:p w14:paraId="33765910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5E437D6C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Ассоциация медицинских сестер России: история, организация работы, задачи и перспективы.</w:t>
            </w:r>
          </w:p>
          <w:p w14:paraId="5E2F846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5FF854E3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Специальность «Гигиеническое воспитание» - проблемы и перспективы.</w:t>
            </w:r>
          </w:p>
          <w:p w14:paraId="54DD7C01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4FEB0FA6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Управление качеством деятельности медицинской сестры.</w:t>
            </w:r>
          </w:p>
          <w:p w14:paraId="07C4329E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0CD68CA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Расстройства сна и здоровье человека.</w:t>
            </w:r>
          </w:p>
          <w:p w14:paraId="1DDF81F2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2288E420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Вакцинация населения – роль сестринского персонала.</w:t>
            </w:r>
          </w:p>
          <w:p w14:paraId="78A476D7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  <w:p w14:paraId="5870006D" w14:textId="77777777" w:rsidR="008E5D56" w:rsidRPr="008E5D56" w:rsidRDefault="008E5D56" w:rsidP="008E5D56">
            <w:pPr>
              <w:spacing w:after="0" w:line="259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E5D56">
              <w:rPr>
                <w:bCs/>
                <w:color w:val="auto"/>
                <w:sz w:val="22"/>
              </w:rPr>
              <w:t>Виды профилактических медицинских осмотров и их цель.</w:t>
            </w:r>
          </w:p>
          <w:p w14:paraId="5BCD4C35" w14:textId="77777777" w:rsidR="002669F2" w:rsidRPr="008E5D56" w:rsidRDefault="002669F2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BB2" w14:textId="77777777" w:rsidR="00E73A4C" w:rsidRPr="00E82F88" w:rsidRDefault="00E73A4C" w:rsidP="000D3A44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</w:p>
          <w:p w14:paraId="642351D3" w14:textId="77777777" w:rsidR="00E73A4C" w:rsidRPr="00E82F88" w:rsidRDefault="008E5D56" w:rsidP="000D3A44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</w:tr>
      <w:tr w:rsidR="002669F2" w:rsidRPr="00E82F88" w14:paraId="423FFCEE" w14:textId="77777777" w:rsidTr="0021620C">
        <w:tblPrEx>
          <w:tblCellMar>
            <w:right w:w="50" w:type="dxa"/>
          </w:tblCellMar>
        </w:tblPrEx>
        <w:trPr>
          <w:trHeight w:val="401"/>
        </w:trPr>
        <w:tc>
          <w:tcPr>
            <w:tcW w:w="1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06B3" w14:textId="77777777" w:rsidR="002669F2" w:rsidRPr="00E82F88" w:rsidRDefault="002669F2" w:rsidP="002669F2">
            <w:pPr>
              <w:spacing w:after="24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lastRenderedPageBreak/>
              <w:t>Учебная практика Сестринское дело в системе первичной медико-санитарной помощи.</w:t>
            </w:r>
          </w:p>
          <w:p w14:paraId="3EF1E5A8" w14:textId="77777777" w:rsidR="002669F2" w:rsidRPr="00E82F88" w:rsidRDefault="002669F2" w:rsidP="002669F2">
            <w:pPr>
              <w:spacing w:after="21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Учебная практика Здоровый человек и его окружение  </w:t>
            </w:r>
          </w:p>
          <w:p w14:paraId="610435B2" w14:textId="77777777" w:rsidR="002669F2" w:rsidRPr="00E82F88" w:rsidRDefault="002669F2" w:rsidP="002669F2">
            <w:pPr>
              <w:spacing w:after="22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Виды работ </w:t>
            </w:r>
          </w:p>
          <w:p w14:paraId="798CDB6E" w14:textId="77777777" w:rsidR="002669F2" w:rsidRPr="00E82F88" w:rsidRDefault="002669F2" w:rsidP="002669F2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lastRenderedPageBreak/>
              <w:t xml:space="preserve">Составление планов гигиенического воспитания (первичная профилактика).  </w:t>
            </w:r>
          </w:p>
          <w:p w14:paraId="2BCB0F23" w14:textId="77777777" w:rsidR="002669F2" w:rsidRPr="00E82F88" w:rsidRDefault="002669F2" w:rsidP="002669F2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планов санитарно-гигиенического воспитания (вторичная и третичная профилактика). </w:t>
            </w:r>
          </w:p>
          <w:p w14:paraId="28107514" w14:textId="77777777" w:rsidR="002669F2" w:rsidRPr="00E82F88" w:rsidRDefault="002669F2" w:rsidP="002669F2">
            <w:pPr>
              <w:spacing w:after="21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Составление планов противоэпидемических мероприятий. </w:t>
            </w:r>
          </w:p>
          <w:p w14:paraId="1A683F0F" w14:textId="77777777" w:rsidR="002669F2" w:rsidRPr="00E82F88" w:rsidRDefault="002669F2" w:rsidP="002669F2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Составление планов проведения иммунопрофилактики.</w:t>
            </w:r>
          </w:p>
          <w:p w14:paraId="2C47DE2B" w14:textId="77777777" w:rsidR="002669F2" w:rsidRPr="00E82F88" w:rsidRDefault="002669F2" w:rsidP="002669F2">
            <w:pPr>
              <w:spacing w:after="24" w:line="259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>Обучение осуществлению сестринской деятельности в школах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E88B" w14:textId="77777777" w:rsidR="002669F2" w:rsidRPr="00E82F88" w:rsidRDefault="002669F2" w:rsidP="000D3A44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lastRenderedPageBreak/>
              <w:t>36</w:t>
            </w:r>
          </w:p>
        </w:tc>
      </w:tr>
      <w:tr w:rsidR="00E73A4C" w:rsidRPr="00E82F88" w14:paraId="44975DB2" w14:textId="77777777" w:rsidTr="004C45BB">
        <w:tblPrEx>
          <w:tblCellMar>
            <w:right w:w="50" w:type="dxa"/>
          </w:tblCellMar>
        </w:tblPrEx>
        <w:trPr>
          <w:trHeight w:val="1020"/>
        </w:trPr>
        <w:tc>
          <w:tcPr>
            <w:tcW w:w="141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70789" w14:textId="77777777" w:rsidR="00E73A4C" w:rsidRPr="00E82F88" w:rsidRDefault="00E73A4C" w:rsidP="000D3A44">
            <w:pPr>
              <w:spacing w:after="22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Производственная практика  Здоровый человек и его окружение  </w:t>
            </w:r>
          </w:p>
          <w:p w14:paraId="7348DAC6" w14:textId="77777777" w:rsidR="00E73A4C" w:rsidRPr="00E82F88" w:rsidRDefault="00E73A4C" w:rsidP="000D3A44">
            <w:pPr>
              <w:spacing w:after="23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Производственная практика Сестринское дело в системе первичной медико-санитарной помощи.</w:t>
            </w:r>
          </w:p>
          <w:p w14:paraId="4CFDCD1F" w14:textId="77777777" w:rsidR="00E73A4C" w:rsidRPr="00E82F88" w:rsidRDefault="00E73A4C" w:rsidP="000D3A44">
            <w:pPr>
              <w:spacing w:after="19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>Виды работ</w:t>
            </w:r>
          </w:p>
          <w:p w14:paraId="3FB30D61" w14:textId="77777777" w:rsidR="00E73A4C" w:rsidRPr="00E82F88" w:rsidRDefault="00E73A4C" w:rsidP="000D3A44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Проведение профилактических мероприятий в условиях первичной медико-санитарной помощи: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2A63" w14:textId="77777777" w:rsidR="00E73A4C" w:rsidRPr="00E82F88" w:rsidRDefault="002801BE" w:rsidP="000D3A44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108</w:t>
            </w:r>
            <w:r w:rsidR="00E73A4C" w:rsidRPr="00E82F88">
              <w:rPr>
                <w:color w:val="000000" w:themeColor="text1"/>
                <w:sz w:val="22"/>
              </w:rPr>
              <w:t xml:space="preserve"> </w:t>
            </w:r>
          </w:p>
          <w:p w14:paraId="6E08043C" w14:textId="77777777" w:rsidR="00E73A4C" w:rsidRPr="00E82F88" w:rsidRDefault="00E73A4C" w:rsidP="000D3A44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E73A4C" w:rsidRPr="00E82F88" w14:paraId="1787B3D6" w14:textId="77777777" w:rsidTr="004C45BB">
        <w:tblPrEx>
          <w:tblCellMar>
            <w:right w:w="50" w:type="dxa"/>
          </w:tblCellMar>
        </w:tblPrEx>
        <w:trPr>
          <w:trHeight w:val="1779"/>
        </w:trPr>
        <w:tc>
          <w:tcPr>
            <w:tcW w:w="978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DF23EB7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18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патронажи к людям разного возраста и беременным </w:t>
            </w:r>
          </w:p>
          <w:p w14:paraId="515CF681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20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противоэпидемических мероприятий </w:t>
            </w:r>
          </w:p>
          <w:p w14:paraId="76698ECC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18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иммунопрофилактики </w:t>
            </w:r>
          </w:p>
          <w:p w14:paraId="4A982371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16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профилактических осмотров </w:t>
            </w:r>
          </w:p>
          <w:p w14:paraId="49947F4A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20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диспансеризации </w:t>
            </w:r>
          </w:p>
          <w:p w14:paraId="60E42088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17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гигиенического воспитания </w:t>
            </w:r>
          </w:p>
          <w:p w14:paraId="2AC0FBC4" w14:textId="77777777" w:rsidR="00E73A4C" w:rsidRPr="00E82F88" w:rsidRDefault="00E73A4C" w:rsidP="000D3A44">
            <w:pPr>
              <w:numPr>
                <w:ilvl w:val="0"/>
                <w:numId w:val="17"/>
              </w:numPr>
              <w:spacing w:after="0" w:line="259" w:lineRule="auto"/>
              <w:ind w:hanging="127"/>
              <w:jc w:val="left"/>
              <w:rPr>
                <w:color w:val="000000" w:themeColor="text1"/>
                <w:sz w:val="22"/>
              </w:rPr>
            </w:pPr>
            <w:r w:rsidRPr="00E82F88">
              <w:rPr>
                <w:color w:val="000000" w:themeColor="text1"/>
                <w:sz w:val="22"/>
              </w:rPr>
              <w:t xml:space="preserve">участие в проведении санитарно-гигиенического воспитания </w:t>
            </w:r>
          </w:p>
        </w:tc>
        <w:tc>
          <w:tcPr>
            <w:tcW w:w="4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7596E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B8E4" w14:textId="77777777" w:rsidR="00E73A4C" w:rsidRPr="00E82F88" w:rsidRDefault="00E73A4C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E73A4C" w:rsidRPr="00E82F88" w14:paraId="567DC333" w14:textId="77777777" w:rsidTr="00FF3AFA">
        <w:tblPrEx>
          <w:tblCellMar>
            <w:right w:w="50" w:type="dxa"/>
          </w:tblCellMar>
        </w:tblPrEx>
        <w:trPr>
          <w:trHeight w:val="18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C0AC446" w14:textId="77777777" w:rsidR="00E73A4C" w:rsidRPr="00E82F88" w:rsidRDefault="00E73A4C" w:rsidP="000D3A44">
            <w:pPr>
              <w:spacing w:after="0" w:line="259" w:lineRule="auto"/>
              <w:ind w:left="0" w:right="54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4189FB9" w14:textId="77777777" w:rsidR="00E73A4C" w:rsidRPr="00FF3AFA" w:rsidRDefault="00FF3AFA" w:rsidP="000D3A44">
            <w:pPr>
              <w:spacing w:after="0" w:line="259" w:lineRule="auto"/>
              <w:ind w:left="0" w:right="54" w:firstLine="0"/>
              <w:jc w:val="right"/>
              <w:rPr>
                <w:b/>
                <w:color w:val="000000" w:themeColor="text1"/>
                <w:sz w:val="22"/>
              </w:rPr>
            </w:pPr>
            <w:r w:rsidRPr="00FF3AFA">
              <w:rPr>
                <w:b/>
                <w:color w:val="000000" w:themeColor="text1"/>
                <w:sz w:val="22"/>
              </w:rPr>
              <w:t>Всего Самостоятельная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4646F" w14:textId="77777777" w:rsidR="00E73A4C" w:rsidRPr="00FF3AFA" w:rsidRDefault="00FF3AFA" w:rsidP="000D3A44">
            <w:pPr>
              <w:spacing w:after="0" w:line="259" w:lineRule="auto"/>
              <w:ind w:left="0" w:right="59" w:firstLine="0"/>
              <w:jc w:val="center"/>
              <w:rPr>
                <w:b/>
                <w:color w:val="000000" w:themeColor="text1"/>
                <w:sz w:val="22"/>
              </w:rPr>
            </w:pPr>
            <w:r w:rsidRPr="00FF3AFA">
              <w:rPr>
                <w:b/>
                <w:color w:val="000000" w:themeColor="text1"/>
                <w:sz w:val="22"/>
              </w:rPr>
              <w:t>72</w:t>
            </w:r>
          </w:p>
        </w:tc>
      </w:tr>
      <w:tr w:rsidR="00FF3AFA" w:rsidRPr="00E82F88" w14:paraId="0E254D14" w14:textId="77777777" w:rsidTr="00FF3AFA">
        <w:tblPrEx>
          <w:tblCellMar>
            <w:right w:w="50" w:type="dxa"/>
          </w:tblCellMar>
        </w:tblPrEx>
        <w:trPr>
          <w:trHeight w:val="36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B6634E" w14:textId="77777777" w:rsidR="00FF3AFA" w:rsidRPr="00E82F88" w:rsidRDefault="00FF3AFA" w:rsidP="000D3A44">
            <w:pPr>
              <w:spacing w:after="160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D0C70C4" w14:textId="77777777" w:rsidR="00FF3AFA" w:rsidRDefault="00FF3AFA" w:rsidP="00FF3AFA">
            <w:pPr>
              <w:spacing w:after="0" w:line="259" w:lineRule="auto"/>
              <w:ind w:left="0" w:right="54" w:firstLine="0"/>
              <w:jc w:val="right"/>
              <w:rPr>
                <w:b/>
                <w:color w:val="000000" w:themeColor="text1"/>
                <w:sz w:val="22"/>
              </w:rPr>
            </w:pPr>
          </w:p>
          <w:p w14:paraId="214EE958" w14:textId="77777777" w:rsidR="00FF3AFA" w:rsidRDefault="00FF3AFA" w:rsidP="00FF3AFA">
            <w:pPr>
              <w:spacing w:after="0" w:line="259" w:lineRule="auto"/>
              <w:ind w:left="0" w:right="54"/>
              <w:jc w:val="right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C26" w14:textId="77777777" w:rsidR="00FF3AFA" w:rsidRDefault="00FF3AFA" w:rsidP="00FF3AFA">
            <w:pPr>
              <w:spacing w:after="0" w:line="259" w:lineRule="auto"/>
              <w:ind w:left="0" w:right="59"/>
              <w:jc w:val="center"/>
              <w:rPr>
                <w:b/>
                <w:color w:val="000000" w:themeColor="text1"/>
                <w:sz w:val="22"/>
              </w:rPr>
            </w:pPr>
            <w:r w:rsidRPr="00E82F88">
              <w:rPr>
                <w:b/>
                <w:color w:val="000000" w:themeColor="text1"/>
                <w:sz w:val="22"/>
              </w:rPr>
              <w:t xml:space="preserve">336 </w:t>
            </w:r>
          </w:p>
        </w:tc>
      </w:tr>
    </w:tbl>
    <w:p w14:paraId="480AA1B3" w14:textId="77777777" w:rsidR="00CB1806" w:rsidRPr="00E82F88" w:rsidRDefault="00CB1806">
      <w:pPr>
        <w:rPr>
          <w:color w:val="000000" w:themeColor="text1"/>
        </w:rPr>
        <w:sectPr w:rsidR="00CB1806" w:rsidRPr="00E82F88" w:rsidSect="005D5754">
          <w:footerReference w:type="even" r:id="rId11"/>
          <w:footerReference w:type="default" r:id="rId12"/>
          <w:footerReference w:type="first" r:id="rId13"/>
          <w:pgSz w:w="16841" w:h="11906" w:orient="landscape"/>
          <w:pgMar w:top="828" w:right="1389" w:bottom="284" w:left="992" w:header="720" w:footer="709" w:gutter="0"/>
          <w:cols w:space="720"/>
        </w:sectPr>
      </w:pPr>
    </w:p>
    <w:p w14:paraId="5AEA3B06" w14:textId="77777777" w:rsidR="00CB1806" w:rsidRPr="008E5D56" w:rsidRDefault="00F752A1" w:rsidP="003A3457">
      <w:pPr>
        <w:pStyle w:val="1"/>
        <w:spacing w:line="360" w:lineRule="auto"/>
        <w:ind w:left="-5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lastRenderedPageBreak/>
        <w:t>3</w:t>
      </w:r>
      <w:r w:rsidR="005E10A3" w:rsidRPr="008E5D56">
        <w:rPr>
          <w:color w:val="000000" w:themeColor="text1"/>
          <w:szCs w:val="28"/>
        </w:rPr>
        <w:t xml:space="preserve">. УСЛОВИЯ РЕАЛИЗАЦИИ ПРОГРАММЫ ПРОФЕССИОНАЛЬНОГО </w:t>
      </w:r>
    </w:p>
    <w:p w14:paraId="66E73DB4" w14:textId="77777777" w:rsidR="00CB1806" w:rsidRPr="008E5D56" w:rsidRDefault="005E10A3" w:rsidP="003A3457">
      <w:pPr>
        <w:spacing w:after="4" w:line="360" w:lineRule="auto"/>
        <w:ind w:left="780" w:right="809"/>
        <w:jc w:val="center"/>
        <w:rPr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t xml:space="preserve">МОДУЛЯ </w:t>
      </w:r>
    </w:p>
    <w:p w14:paraId="50370B24" w14:textId="77777777" w:rsidR="00F752A1" w:rsidRPr="008E5D56" w:rsidRDefault="003A3457" w:rsidP="003A3457">
      <w:pPr>
        <w:spacing w:after="160" w:line="360" w:lineRule="auto"/>
        <w:ind w:left="0" w:firstLine="0"/>
        <w:jc w:val="center"/>
        <w:rPr>
          <w:b/>
          <w:bCs/>
          <w:color w:val="auto"/>
          <w:szCs w:val="28"/>
          <w:u w:val="single"/>
          <w:lang w:eastAsia="en-US"/>
        </w:rPr>
      </w:pPr>
      <w:r>
        <w:rPr>
          <w:b/>
          <w:szCs w:val="28"/>
          <w:u w:val="single"/>
          <w:lang w:eastAsia="en-US"/>
        </w:rPr>
        <w:t>«</w:t>
      </w:r>
      <w:r w:rsidR="00F752A1" w:rsidRPr="008E5D56">
        <w:rPr>
          <w:b/>
          <w:szCs w:val="28"/>
          <w:u w:val="single"/>
          <w:lang w:eastAsia="en-US"/>
        </w:rPr>
        <w:t>ПМ</w:t>
      </w:r>
      <w:r>
        <w:rPr>
          <w:b/>
          <w:szCs w:val="28"/>
          <w:u w:val="single"/>
          <w:lang w:eastAsia="en-US"/>
        </w:rPr>
        <w:t>. 01</w:t>
      </w:r>
      <w:r w:rsidR="00F752A1" w:rsidRPr="008E5D56">
        <w:rPr>
          <w:b/>
          <w:szCs w:val="28"/>
          <w:u w:val="single"/>
          <w:lang w:eastAsia="en-US"/>
        </w:rPr>
        <w:t xml:space="preserve"> ПРОВЕДЕНИЕ ПРОФИЛАКТИЧЕСКИХ МЕРОПРИЯТИЙ</w:t>
      </w:r>
      <w:r>
        <w:rPr>
          <w:b/>
          <w:szCs w:val="28"/>
          <w:u w:val="single"/>
          <w:lang w:eastAsia="en-US"/>
        </w:rPr>
        <w:t>»</w:t>
      </w:r>
    </w:p>
    <w:p w14:paraId="6AB33B5E" w14:textId="77777777" w:rsidR="00CB1806" w:rsidRPr="008E5D56" w:rsidRDefault="00CB1806" w:rsidP="003A3457">
      <w:pPr>
        <w:spacing w:after="70" w:line="360" w:lineRule="auto"/>
        <w:ind w:left="0" w:firstLine="0"/>
        <w:jc w:val="left"/>
        <w:rPr>
          <w:color w:val="000000" w:themeColor="text1"/>
          <w:szCs w:val="28"/>
        </w:rPr>
      </w:pPr>
    </w:p>
    <w:p w14:paraId="78F97670" w14:textId="77777777" w:rsidR="00CB1806" w:rsidRPr="008E5D56" w:rsidRDefault="00F752A1" w:rsidP="003A3457">
      <w:pPr>
        <w:pStyle w:val="5"/>
        <w:spacing w:line="360" w:lineRule="auto"/>
        <w:ind w:left="-5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3</w:t>
      </w:r>
      <w:r w:rsidR="005E10A3" w:rsidRPr="008E5D56">
        <w:rPr>
          <w:color w:val="000000" w:themeColor="text1"/>
          <w:szCs w:val="28"/>
        </w:rPr>
        <w:t xml:space="preserve">.1. </w:t>
      </w:r>
      <w:r w:rsidRPr="008E5D56">
        <w:rPr>
          <w:bCs/>
          <w:szCs w:val="28"/>
        </w:rPr>
        <w:t>Для реализации программы профессионального модуля предусмотрены следующие специальные помещения:</w:t>
      </w:r>
    </w:p>
    <w:p w14:paraId="1541991B" w14:textId="77777777" w:rsidR="00F752A1" w:rsidRPr="008E5D56" w:rsidRDefault="00F752A1" w:rsidP="003A3457">
      <w:pPr>
        <w:spacing w:after="160" w:line="360" w:lineRule="auto"/>
        <w:ind w:left="0" w:firstLine="0"/>
        <w:rPr>
          <w:b/>
          <w:bCs/>
          <w:color w:val="auto"/>
          <w:szCs w:val="28"/>
          <w:lang w:eastAsia="en-US"/>
        </w:rPr>
      </w:pPr>
      <w:r w:rsidRPr="008E5D56">
        <w:rPr>
          <w:bCs/>
          <w:szCs w:val="28"/>
        </w:rPr>
        <w:t>Кабинет «</w:t>
      </w:r>
      <w:r w:rsidRPr="008E5D56">
        <w:rPr>
          <w:b/>
          <w:szCs w:val="28"/>
          <w:lang w:eastAsia="en-US"/>
        </w:rPr>
        <w:t>Проведение профилактических мероприятий</w:t>
      </w:r>
      <w:r w:rsidRPr="008E5D56">
        <w:rPr>
          <w:bCs/>
          <w:szCs w:val="28"/>
        </w:rPr>
        <w:t>»,</w:t>
      </w:r>
      <w:r w:rsidR="008E5D56">
        <w:rPr>
          <w:bCs/>
          <w:szCs w:val="28"/>
        </w:rPr>
        <w:t xml:space="preserve"> </w:t>
      </w:r>
      <w:r w:rsidRPr="008E5D56">
        <w:rPr>
          <w:bCs/>
          <w:i/>
          <w:szCs w:val="28"/>
        </w:rPr>
        <w:t>оснащенный оборудованием:</w:t>
      </w:r>
    </w:p>
    <w:p w14:paraId="109B6260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весы горизонтальные и напольные (для измерения массы тела детей и    взрослых) </w:t>
      </w:r>
    </w:p>
    <w:p w14:paraId="3419ADE1" w14:textId="77777777" w:rsidR="00E82F88" w:rsidRPr="008E5D56" w:rsidRDefault="005E10A3" w:rsidP="003A3457">
      <w:pPr>
        <w:numPr>
          <w:ilvl w:val="0"/>
          <w:numId w:val="5"/>
        </w:numPr>
        <w:spacing w:after="3"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ростомеры горизонтальные и вертикальные (для измерения массы тела    детей и взрослых)</w:t>
      </w:r>
    </w:p>
    <w:p w14:paraId="583062A2" w14:textId="77777777" w:rsidR="00CB1806" w:rsidRPr="008E5D56" w:rsidRDefault="005E10A3" w:rsidP="003A3457">
      <w:pPr>
        <w:spacing w:after="3" w:line="360" w:lineRule="auto"/>
        <w:ind w:left="4" w:firstLine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- пеленальный стол </w:t>
      </w:r>
    </w:p>
    <w:p w14:paraId="5344CF25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средства ухода и одежда для детей первого года жизни </w:t>
      </w:r>
    </w:p>
    <w:p w14:paraId="11CBA6AB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сантиметровая лента </w:t>
      </w:r>
    </w:p>
    <w:p w14:paraId="4CC5BAFF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таблицы, схемы, структуры, диаграммы </w:t>
      </w:r>
    </w:p>
    <w:p w14:paraId="58A3B069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презентации</w:t>
      </w:r>
    </w:p>
    <w:p w14:paraId="1AB39BF1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медицинская документация </w:t>
      </w:r>
    </w:p>
    <w:p w14:paraId="77722053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методические пособия, рекомендации для обучающихся </w:t>
      </w:r>
    </w:p>
    <w:p w14:paraId="704EFDB2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холодильник для хранения препаратов для иммунопрофилактики </w:t>
      </w:r>
    </w:p>
    <w:p w14:paraId="21678516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муляжи, фантомы </w:t>
      </w:r>
    </w:p>
    <w:p w14:paraId="1B69545E" w14:textId="77777777" w:rsidR="00CB1806" w:rsidRPr="008E5D56" w:rsidRDefault="005E10A3" w:rsidP="003A3457">
      <w:pPr>
        <w:spacing w:line="360" w:lineRule="auto"/>
        <w:ind w:left="14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Технические средства обучения:  </w:t>
      </w:r>
    </w:p>
    <w:p w14:paraId="32D6568B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компьютер</w:t>
      </w:r>
    </w:p>
    <w:p w14:paraId="63C2D568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мультимедийный проектор или интерактивная доска </w:t>
      </w:r>
    </w:p>
    <w:p w14:paraId="4481D87D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интерактивная или классная доска (меловая или маркерная), мел или    маркеры </w:t>
      </w:r>
    </w:p>
    <w:p w14:paraId="445B07DB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телевизор (при отсутствии мультимедийного проектора и интерактивной     доски) </w:t>
      </w:r>
    </w:p>
    <w:p w14:paraId="73492B3B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экран (при отсутствии интерактивной доски) </w:t>
      </w:r>
    </w:p>
    <w:p w14:paraId="590C6BFF" w14:textId="77777777" w:rsidR="00CB1806" w:rsidRPr="008E5D56" w:rsidRDefault="00CB1806" w:rsidP="003A3457">
      <w:pPr>
        <w:spacing w:after="25" w:line="360" w:lineRule="auto"/>
        <w:ind w:left="0" w:firstLine="0"/>
        <w:jc w:val="left"/>
        <w:rPr>
          <w:color w:val="000000" w:themeColor="text1"/>
          <w:szCs w:val="28"/>
        </w:rPr>
      </w:pPr>
    </w:p>
    <w:p w14:paraId="4C97EF53" w14:textId="77777777" w:rsidR="00CB1806" w:rsidRPr="008E5D56" w:rsidRDefault="005E10A3" w:rsidP="003A3457">
      <w:pPr>
        <w:spacing w:line="360" w:lineRule="auto"/>
        <w:ind w:left="14"/>
        <w:rPr>
          <w:b/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t xml:space="preserve">Оборудование рабочих мест практики: </w:t>
      </w:r>
    </w:p>
    <w:p w14:paraId="7BC52D3F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рабочее место медицинской сестры центра профилактики, поликлиники,       детской поликлиники </w:t>
      </w:r>
    </w:p>
    <w:p w14:paraId="5665D1E1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компьютер</w:t>
      </w:r>
    </w:p>
    <w:p w14:paraId="1B3198A8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мультимедийный проектор или интерактивная доска </w:t>
      </w:r>
    </w:p>
    <w:p w14:paraId="58BA186E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интерактивная или классная доска (меловая или маркерная), мел или    маркеры </w:t>
      </w:r>
    </w:p>
    <w:p w14:paraId="76482506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экран (при отсутствии интерактивной доски) </w:t>
      </w:r>
    </w:p>
    <w:p w14:paraId="48C15B0E" w14:textId="77777777" w:rsidR="00CB1806" w:rsidRPr="008E5D56" w:rsidRDefault="00CB1806" w:rsidP="003A3457">
      <w:pPr>
        <w:spacing w:after="0" w:line="360" w:lineRule="auto"/>
        <w:ind w:left="0" w:firstLine="0"/>
        <w:jc w:val="left"/>
        <w:rPr>
          <w:color w:val="000000" w:themeColor="text1"/>
          <w:szCs w:val="28"/>
        </w:rPr>
      </w:pPr>
    </w:p>
    <w:p w14:paraId="3CCEF5F0" w14:textId="77777777" w:rsidR="00CB1806" w:rsidRPr="008E5D56" w:rsidRDefault="005E10A3" w:rsidP="003A3457">
      <w:pPr>
        <w:spacing w:line="360" w:lineRule="auto"/>
        <w:ind w:left="14"/>
        <w:rPr>
          <w:b/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t xml:space="preserve">Реализация программы модуля предполагает обязательную производственную практику. </w:t>
      </w:r>
    </w:p>
    <w:p w14:paraId="6ABDC776" w14:textId="77777777" w:rsidR="00CB1806" w:rsidRPr="008E5D56" w:rsidRDefault="00CB1806" w:rsidP="003A3457">
      <w:pPr>
        <w:spacing w:after="25" w:line="360" w:lineRule="auto"/>
        <w:ind w:left="0" w:firstLine="0"/>
        <w:jc w:val="left"/>
        <w:rPr>
          <w:color w:val="000000" w:themeColor="text1"/>
          <w:szCs w:val="28"/>
        </w:rPr>
      </w:pPr>
    </w:p>
    <w:p w14:paraId="0D99DA74" w14:textId="77777777" w:rsidR="00CB1806" w:rsidRPr="008E5D56" w:rsidRDefault="005E10A3" w:rsidP="003A3457">
      <w:pPr>
        <w:spacing w:line="360" w:lineRule="auto"/>
        <w:ind w:left="14"/>
        <w:rPr>
          <w:b/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t xml:space="preserve">Оборудование и технологическое оснащение рабочих мест: </w:t>
      </w:r>
    </w:p>
    <w:p w14:paraId="625E4CC9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компьютер</w:t>
      </w:r>
    </w:p>
    <w:p w14:paraId="56B4A125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мультимедийный проектор или интерактивная доска </w:t>
      </w:r>
    </w:p>
    <w:p w14:paraId="6A96F862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интерактивная или классная доска (меловая или маркерная), мел или    маркеры </w:t>
      </w:r>
    </w:p>
    <w:p w14:paraId="3CC3AFAD" w14:textId="77777777" w:rsidR="00CB1806" w:rsidRPr="008E5D56" w:rsidRDefault="005E10A3" w:rsidP="003A3457">
      <w:pPr>
        <w:numPr>
          <w:ilvl w:val="0"/>
          <w:numId w:val="5"/>
        </w:numPr>
        <w:spacing w:line="360" w:lineRule="auto"/>
        <w:ind w:hanging="163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экран (при отсутствии интерактивной доски) </w:t>
      </w:r>
    </w:p>
    <w:p w14:paraId="3A376527" w14:textId="77777777" w:rsidR="00CB1806" w:rsidRPr="008E5D56" w:rsidRDefault="005E10A3" w:rsidP="003A3457">
      <w:pPr>
        <w:spacing w:line="360" w:lineRule="auto"/>
        <w:ind w:left="14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Флипчарты с блокнотами и наборами цветных фломастеров </w:t>
      </w:r>
    </w:p>
    <w:p w14:paraId="7A3052D2" w14:textId="77777777" w:rsidR="00CB1806" w:rsidRPr="008E5D56" w:rsidRDefault="00CB1806" w:rsidP="003A3457">
      <w:pPr>
        <w:spacing w:after="32" w:line="360" w:lineRule="auto"/>
        <w:ind w:left="0" w:firstLine="0"/>
        <w:jc w:val="left"/>
        <w:rPr>
          <w:color w:val="000000" w:themeColor="text1"/>
          <w:szCs w:val="28"/>
        </w:rPr>
      </w:pPr>
    </w:p>
    <w:p w14:paraId="2AE63156" w14:textId="399A7DB1" w:rsidR="00F752A1" w:rsidRPr="008E5D56" w:rsidRDefault="00F752A1" w:rsidP="003A3457">
      <w:pPr>
        <w:pStyle w:val="1"/>
        <w:tabs>
          <w:tab w:val="left" w:pos="1322"/>
        </w:tabs>
        <w:spacing w:line="360" w:lineRule="auto"/>
        <w:ind w:left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3.2.Информационное обеспечение обучения</w:t>
      </w:r>
      <w:r w:rsidRPr="008E5D56">
        <w:rPr>
          <w:szCs w:val="28"/>
        </w:rPr>
        <w:t xml:space="preserve"> реализации программы</w:t>
      </w:r>
    </w:p>
    <w:p w14:paraId="5BFF6B36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  <w:r w:rsidRPr="008E5D56">
        <w:rPr>
          <w:bCs/>
          <w:szCs w:val="28"/>
        </w:rPr>
        <w:t>Для реализации программы библиотечный фонд образовательной организации обеспечен п</w:t>
      </w:r>
      <w:r w:rsidRPr="008E5D56">
        <w:rPr>
          <w:szCs w:val="28"/>
        </w:rPr>
        <w:t>ечатными и электронные образовательными и информационными ресурсами, рекомендуемыми ФУМО, для использования в образовательном процессе.</w:t>
      </w:r>
    </w:p>
    <w:p w14:paraId="70C0CE95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</w:p>
    <w:p w14:paraId="2FC20D69" w14:textId="77777777" w:rsidR="00F752A1" w:rsidRPr="008E5D56" w:rsidRDefault="00F752A1" w:rsidP="003A3457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  <w:r w:rsidRPr="008E5D56">
        <w:rPr>
          <w:b/>
          <w:szCs w:val="28"/>
        </w:rPr>
        <w:t>3.2.1.Основные печатные издания</w:t>
      </w:r>
    </w:p>
    <w:p w14:paraId="4289428C" w14:textId="77777777" w:rsidR="00D57E53" w:rsidRPr="008E5D56" w:rsidRDefault="00D57E53" w:rsidP="003A3457">
      <w:pPr>
        <w:numPr>
          <w:ilvl w:val="0"/>
          <w:numId w:val="6"/>
        </w:num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Сивочалова О.В., Кучма В.Р. Печерей И.О.  Здоровый человек и его окружение, М, 2016. </w:t>
      </w:r>
    </w:p>
    <w:p w14:paraId="26CAC0B0" w14:textId="77777777" w:rsidR="00D57E53" w:rsidRPr="008E5D56" w:rsidRDefault="00D57E53" w:rsidP="003A3457">
      <w:pPr>
        <w:numPr>
          <w:ilvl w:val="0"/>
          <w:numId w:val="6"/>
        </w:num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lastRenderedPageBreak/>
        <w:t xml:space="preserve">Крюкова Д.А., Л.А. Лысак, О.В. Фурса, Здоровый человек и его окружение,  под редакцией Б.В. Кабарухина,-7 изд.- Ростов н/Д: Феникс, 2017.-383с.   </w:t>
      </w:r>
    </w:p>
    <w:p w14:paraId="4B4EF2E2" w14:textId="77777777" w:rsidR="00D57E53" w:rsidRPr="008E5D56" w:rsidRDefault="00D57E53" w:rsidP="003A3457">
      <w:pPr>
        <w:numPr>
          <w:ilvl w:val="0"/>
          <w:numId w:val="6"/>
        </w:num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Тель Л.З. «Здоровый человек» Москва: ГЭОТАР-медиа 2019г. -736с </w:t>
      </w:r>
    </w:p>
    <w:p w14:paraId="2EC8A4DD" w14:textId="77777777" w:rsidR="00D57E53" w:rsidRPr="008E5D56" w:rsidRDefault="00D57E53" w:rsidP="003A3457">
      <w:pPr>
        <w:numPr>
          <w:ilvl w:val="0"/>
          <w:numId w:val="6"/>
        </w:num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Медик В. А. Общественное здоровье и здравоохранение: учебник / В. А. </w:t>
      </w:r>
    </w:p>
    <w:p w14:paraId="6269872D" w14:textId="77777777" w:rsidR="00D57E53" w:rsidRPr="008E5D56" w:rsidRDefault="00D57E53" w:rsidP="003A3457">
      <w:pPr>
        <w:spacing w:line="360" w:lineRule="auto"/>
        <w:ind w:left="14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Медик, В. К. Юрьев. - 2-е изд., испр. и доп. - М. : ГЭОТАР-Медиа, 2018. - 608 с.: ил. </w:t>
      </w:r>
    </w:p>
    <w:p w14:paraId="0573C1D6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</w:p>
    <w:p w14:paraId="44DFE537" w14:textId="77777777" w:rsidR="00F752A1" w:rsidRPr="008E5D56" w:rsidRDefault="00F752A1" w:rsidP="003A3457">
      <w:pPr>
        <w:tabs>
          <w:tab w:val="left" w:pos="1116"/>
        </w:tabs>
        <w:spacing w:line="360" w:lineRule="auto"/>
        <w:ind w:right="264"/>
        <w:rPr>
          <w:b/>
          <w:szCs w:val="28"/>
        </w:rPr>
      </w:pPr>
      <w:r w:rsidRPr="008E5D56">
        <w:rPr>
          <w:b/>
          <w:szCs w:val="28"/>
        </w:rPr>
        <w:t xml:space="preserve">3.2.2.Основные электронные издания </w:t>
      </w:r>
    </w:p>
    <w:p w14:paraId="5C694AD7" w14:textId="77777777" w:rsidR="00CB1806" w:rsidRPr="008E5D56" w:rsidRDefault="00D57E53" w:rsidP="003A3457">
      <w:pPr>
        <w:spacing w:line="360" w:lineRule="auto"/>
        <w:ind w:left="14" w:firstLine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1.</w:t>
      </w:r>
      <w:r w:rsidR="005E10A3" w:rsidRPr="008E5D56">
        <w:rPr>
          <w:color w:val="000000" w:themeColor="text1"/>
          <w:szCs w:val="28"/>
        </w:rPr>
        <w:t xml:space="preserve">Славянова И.К. Сестринское дело в акушерстве и  гинекологии.: Учебное пособие/ И.К. Славянова - 6-е изд., доп. и перераб. </w:t>
      </w:r>
      <w:r w:rsidR="00F752A1" w:rsidRPr="008E5D56">
        <w:rPr>
          <w:color w:val="000000" w:themeColor="text1"/>
          <w:szCs w:val="28"/>
        </w:rPr>
        <w:t>... Ростов-на-Дону, Феникс, 2018</w:t>
      </w:r>
      <w:r w:rsidR="005E10A3" w:rsidRPr="008E5D56">
        <w:rPr>
          <w:color w:val="000000" w:themeColor="text1"/>
          <w:szCs w:val="28"/>
        </w:rPr>
        <w:t xml:space="preserve">. - 473 c. </w:t>
      </w:r>
    </w:p>
    <w:p w14:paraId="4E690E78" w14:textId="77777777" w:rsidR="00CB1806" w:rsidRPr="008E5D56" w:rsidRDefault="00CB1806" w:rsidP="003A3457">
      <w:pPr>
        <w:spacing w:after="25" w:line="360" w:lineRule="auto"/>
        <w:ind w:left="142" w:firstLine="0"/>
        <w:jc w:val="left"/>
        <w:rPr>
          <w:color w:val="000000" w:themeColor="text1"/>
          <w:szCs w:val="28"/>
        </w:rPr>
      </w:pPr>
    </w:p>
    <w:p w14:paraId="2F5CEECE" w14:textId="77777777" w:rsidR="00F752A1" w:rsidRPr="008E5D56" w:rsidRDefault="00F752A1" w:rsidP="003A3457">
      <w:pPr>
        <w:tabs>
          <w:tab w:val="left" w:pos="403"/>
        </w:tabs>
        <w:spacing w:line="360" w:lineRule="auto"/>
        <w:jc w:val="left"/>
        <w:rPr>
          <w:b/>
          <w:bCs/>
          <w:szCs w:val="28"/>
        </w:rPr>
      </w:pPr>
      <w:r w:rsidRPr="008E5D56">
        <w:rPr>
          <w:b/>
          <w:bCs/>
          <w:szCs w:val="28"/>
        </w:rPr>
        <w:t xml:space="preserve">3.2.3. Дополнительные источники </w:t>
      </w:r>
    </w:p>
    <w:p w14:paraId="1B422D2E" w14:textId="77777777" w:rsidR="00CB1806" w:rsidRPr="008E5D56" w:rsidRDefault="005E10A3" w:rsidP="003A3457">
      <w:pPr>
        <w:spacing w:line="360" w:lineRule="auto"/>
        <w:ind w:left="14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   1. Основы законодательства Российской Федерации об охране здоровья           граждан от 22 июля 1993 г. N 5487-1 (с изменениями и дополнениями). </w:t>
      </w:r>
    </w:p>
    <w:p w14:paraId="54CBF71B" w14:textId="77777777" w:rsidR="00CB1806" w:rsidRPr="008E5D56" w:rsidRDefault="00D57E53" w:rsidP="003A3457">
      <w:p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2.</w:t>
      </w:r>
      <w:r w:rsidR="005E10A3" w:rsidRPr="008E5D56">
        <w:rPr>
          <w:color w:val="000000" w:themeColor="text1"/>
          <w:szCs w:val="28"/>
        </w:rPr>
        <w:t xml:space="preserve">Курс лекций по дисциплине "Здоровый человек и его окружение". </w:t>
      </w:r>
    </w:p>
    <w:p w14:paraId="2FD3A5E5" w14:textId="77777777" w:rsidR="00F752A1" w:rsidRPr="008E5D56" w:rsidRDefault="00D57E53" w:rsidP="003A3457">
      <w:pPr>
        <w:spacing w:line="360" w:lineRule="auto"/>
        <w:ind w:left="37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Махачкала:ИПЦ,  ДГМА, 2018</w:t>
      </w:r>
    </w:p>
    <w:p w14:paraId="659008EC" w14:textId="77777777" w:rsidR="00D57E53" w:rsidRPr="008E5D56" w:rsidRDefault="00D57E53" w:rsidP="003A3457">
      <w:pPr>
        <w:spacing w:line="360" w:lineRule="auto"/>
        <w:ind w:left="370"/>
        <w:rPr>
          <w:color w:val="000000" w:themeColor="text1"/>
          <w:szCs w:val="28"/>
        </w:rPr>
      </w:pPr>
    </w:p>
    <w:p w14:paraId="61B3318E" w14:textId="77777777" w:rsidR="00CB1806" w:rsidRPr="008E5D56" w:rsidRDefault="005E10A3" w:rsidP="003A3457">
      <w:pPr>
        <w:spacing w:line="360" w:lineRule="auto"/>
        <w:rPr>
          <w:b/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t xml:space="preserve">Периодические издания: </w:t>
      </w:r>
    </w:p>
    <w:p w14:paraId="3280FD0A" w14:textId="77777777" w:rsidR="00CB1806" w:rsidRPr="008E5D56" w:rsidRDefault="00490984" w:rsidP="003A3457">
      <w:pPr>
        <w:spacing w:line="360" w:lineRule="auto"/>
        <w:ind w:left="73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1.</w:t>
      </w:r>
      <w:r w:rsidR="005E10A3" w:rsidRPr="008E5D56">
        <w:rPr>
          <w:color w:val="000000" w:themeColor="text1"/>
          <w:szCs w:val="28"/>
        </w:rPr>
        <w:t xml:space="preserve">Справочник фельдшера и акушерки   </w:t>
      </w:r>
    </w:p>
    <w:p w14:paraId="1978240E" w14:textId="77777777" w:rsidR="00CB1806" w:rsidRPr="008E5D56" w:rsidRDefault="00490984" w:rsidP="003A3457">
      <w:pPr>
        <w:spacing w:line="360" w:lineRule="auto"/>
        <w:ind w:left="73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2.</w:t>
      </w:r>
      <w:r w:rsidR="005E10A3" w:rsidRPr="008E5D56">
        <w:rPr>
          <w:color w:val="000000" w:themeColor="text1"/>
          <w:szCs w:val="28"/>
        </w:rPr>
        <w:t xml:space="preserve">Педиатрия: журнал им. Г.Н. Сперанского  </w:t>
      </w:r>
    </w:p>
    <w:p w14:paraId="310BE223" w14:textId="77777777" w:rsidR="00CB1806" w:rsidRPr="008E5D56" w:rsidRDefault="00490984" w:rsidP="003A3457">
      <w:pPr>
        <w:spacing w:line="360" w:lineRule="auto"/>
        <w:ind w:left="73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3.</w:t>
      </w:r>
      <w:r w:rsidR="005E10A3" w:rsidRPr="008E5D56">
        <w:rPr>
          <w:color w:val="000000" w:themeColor="text1"/>
          <w:szCs w:val="28"/>
        </w:rPr>
        <w:t xml:space="preserve">Клиническая геронтология  </w:t>
      </w:r>
    </w:p>
    <w:p w14:paraId="2FEF2345" w14:textId="77777777" w:rsidR="001E6964" w:rsidRPr="008E5D56" w:rsidRDefault="001E6964" w:rsidP="003A3457">
      <w:pPr>
        <w:spacing w:after="4" w:line="360" w:lineRule="auto"/>
        <w:ind w:left="0" w:right="450" w:firstLine="0"/>
        <w:rPr>
          <w:b/>
          <w:color w:val="000000" w:themeColor="text1"/>
          <w:szCs w:val="28"/>
        </w:rPr>
      </w:pPr>
    </w:p>
    <w:p w14:paraId="0428DDA5" w14:textId="77777777" w:rsidR="00CB1806" w:rsidRPr="008E5D56" w:rsidRDefault="005E10A3" w:rsidP="008C75E3">
      <w:pPr>
        <w:spacing w:after="4" w:line="360" w:lineRule="auto"/>
        <w:ind w:left="780" w:right="450"/>
        <w:rPr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t xml:space="preserve">Электронные ресурсы: </w:t>
      </w:r>
    </w:p>
    <w:p w14:paraId="2ECBB2AC" w14:textId="77777777" w:rsidR="00CB1806" w:rsidRPr="008E5D56" w:rsidRDefault="00B47509" w:rsidP="003A3457">
      <w:pPr>
        <w:spacing w:after="3" w:line="360" w:lineRule="auto"/>
        <w:jc w:val="left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1.</w:t>
      </w:r>
      <w:r w:rsidR="005E10A3" w:rsidRPr="008E5D56">
        <w:rPr>
          <w:color w:val="000000" w:themeColor="text1"/>
          <w:szCs w:val="28"/>
        </w:rPr>
        <w:t xml:space="preserve">http://allmedbook.ru - электронная медицинская библиотека. На сайте размещены учебные медицинские фильмы, медицинские книги и методические пособия.  </w:t>
      </w:r>
    </w:p>
    <w:p w14:paraId="57923F02" w14:textId="77777777" w:rsidR="00CB1806" w:rsidRPr="008E5D56" w:rsidRDefault="00B47509" w:rsidP="003A3457">
      <w:pPr>
        <w:spacing w:after="3" w:line="360" w:lineRule="auto"/>
        <w:jc w:val="left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lastRenderedPageBreak/>
        <w:t>2.</w:t>
      </w:r>
      <w:r w:rsidR="005E10A3" w:rsidRPr="008E5D56">
        <w:rPr>
          <w:color w:val="000000" w:themeColor="text1"/>
          <w:szCs w:val="28"/>
        </w:rPr>
        <w:t xml:space="preserve">http://doctorspb.ru - информационно-справочный портал о медицине,    здоровье. На сайте размещены учебные медицинские фильмы, медицинские   книги и методические пособия.  </w:t>
      </w:r>
    </w:p>
    <w:p w14:paraId="2088175B" w14:textId="77777777" w:rsidR="00B47509" w:rsidRPr="008E5D56" w:rsidRDefault="00B47509" w:rsidP="003A3457">
      <w:pPr>
        <w:spacing w:line="360" w:lineRule="auto"/>
        <w:jc w:val="left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3.</w:t>
      </w:r>
      <w:r w:rsidR="005E10A3" w:rsidRPr="008E5D56">
        <w:rPr>
          <w:color w:val="000000" w:themeColor="text1"/>
          <w:szCs w:val="28"/>
        </w:rPr>
        <w:t xml:space="preserve">http://libopen.ru - медицинская библиотека libOPEN.ru содержит и регулярно пополняется профессиональными Интернет-ресурсами для врачей, добавляются образовательные материалы  для  студентов.  </w:t>
      </w:r>
    </w:p>
    <w:p w14:paraId="1FF4B98E" w14:textId="77777777" w:rsidR="00CB1806" w:rsidRPr="008E5D56" w:rsidRDefault="005E10A3" w:rsidP="003A3457">
      <w:pPr>
        <w:spacing w:line="360" w:lineRule="auto"/>
        <w:jc w:val="left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4. http://pediatr-russia.ru  - научная  библиотека, обучение, уход за малышом.  </w:t>
      </w:r>
    </w:p>
    <w:p w14:paraId="0A7F389B" w14:textId="77777777" w:rsidR="00CB1806" w:rsidRPr="008E5D56" w:rsidRDefault="00B47509" w:rsidP="003A3457">
      <w:p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5.</w:t>
      </w:r>
      <w:r w:rsidR="005E10A3" w:rsidRPr="008E5D56">
        <w:rPr>
          <w:color w:val="000000" w:themeColor="text1"/>
          <w:szCs w:val="28"/>
        </w:rPr>
        <w:t xml:space="preserve">www.chado.ru – подборки статей  по  педиатрии, ежедневные  новости. </w:t>
      </w:r>
    </w:p>
    <w:p w14:paraId="4DAB58BE" w14:textId="77777777" w:rsidR="00CB1806" w:rsidRPr="008E5D56" w:rsidRDefault="00B47509" w:rsidP="003A3457">
      <w:p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>6</w:t>
      </w:r>
      <w:r w:rsidR="005E10A3" w:rsidRPr="008E5D56">
        <w:rPr>
          <w:color w:val="000000" w:themeColor="text1"/>
          <w:szCs w:val="28"/>
        </w:rPr>
        <w:t xml:space="preserve">.ЭБС «Консультант студента» (СПО) medcollegelib.ru </w:t>
      </w:r>
    </w:p>
    <w:p w14:paraId="417840F9" w14:textId="77777777" w:rsidR="00B00983" w:rsidRPr="008E5D56" w:rsidRDefault="00B00983" w:rsidP="003A3457">
      <w:pPr>
        <w:spacing w:line="360" w:lineRule="auto"/>
        <w:ind w:left="14" w:firstLine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7.Здоровый образ жизни - Википедия.(ru/ vikipedia/org) </w:t>
      </w:r>
    </w:p>
    <w:p w14:paraId="3D616307" w14:textId="77777777" w:rsidR="00B00983" w:rsidRPr="008E5D56" w:rsidRDefault="00B00983" w:rsidP="003A3457">
      <w:pPr>
        <w:spacing w:line="360" w:lineRule="auto"/>
        <w:ind w:left="14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8.Журнал Здоровый образ жизни (zoj.ru). </w:t>
      </w:r>
    </w:p>
    <w:p w14:paraId="5C20E3D3" w14:textId="77777777" w:rsidR="00CB1806" w:rsidRPr="008E5D56" w:rsidRDefault="00CB1806">
      <w:pPr>
        <w:spacing w:after="30" w:line="259" w:lineRule="auto"/>
        <w:ind w:left="720" w:firstLine="0"/>
        <w:jc w:val="left"/>
        <w:rPr>
          <w:color w:val="000000" w:themeColor="text1"/>
          <w:szCs w:val="28"/>
        </w:rPr>
      </w:pPr>
    </w:p>
    <w:p w14:paraId="74D0FF26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10D94B6B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7B2F1006" w14:textId="77777777" w:rsidR="00490984" w:rsidRPr="008E5D56" w:rsidRDefault="00490984" w:rsidP="00490984">
      <w:pPr>
        <w:rPr>
          <w:szCs w:val="28"/>
        </w:rPr>
      </w:pPr>
    </w:p>
    <w:p w14:paraId="5786B34F" w14:textId="77777777" w:rsidR="00490984" w:rsidRDefault="00490984" w:rsidP="00490984">
      <w:pPr>
        <w:rPr>
          <w:szCs w:val="28"/>
        </w:rPr>
      </w:pPr>
    </w:p>
    <w:p w14:paraId="6599C4B9" w14:textId="77777777" w:rsidR="008E5D56" w:rsidRDefault="008E5D56" w:rsidP="00490984">
      <w:pPr>
        <w:rPr>
          <w:szCs w:val="28"/>
        </w:rPr>
      </w:pPr>
    </w:p>
    <w:p w14:paraId="571CE40B" w14:textId="77777777" w:rsidR="008E5D56" w:rsidRDefault="008E5D56" w:rsidP="00490984">
      <w:pPr>
        <w:rPr>
          <w:szCs w:val="28"/>
        </w:rPr>
      </w:pPr>
    </w:p>
    <w:p w14:paraId="0A6556FC" w14:textId="77777777" w:rsidR="008E5D56" w:rsidRDefault="008E5D56" w:rsidP="00490984">
      <w:pPr>
        <w:rPr>
          <w:szCs w:val="28"/>
        </w:rPr>
      </w:pPr>
    </w:p>
    <w:p w14:paraId="6CC6C4FB" w14:textId="77777777" w:rsidR="008E5D56" w:rsidRDefault="008E5D56" w:rsidP="00490984">
      <w:pPr>
        <w:rPr>
          <w:szCs w:val="28"/>
        </w:rPr>
      </w:pPr>
    </w:p>
    <w:p w14:paraId="207FBD4F" w14:textId="77777777" w:rsidR="008E5D56" w:rsidRDefault="008E5D56" w:rsidP="00490984">
      <w:pPr>
        <w:rPr>
          <w:szCs w:val="28"/>
        </w:rPr>
      </w:pPr>
    </w:p>
    <w:p w14:paraId="5F8E375F" w14:textId="77777777" w:rsidR="008E5D56" w:rsidRDefault="008E5D56" w:rsidP="00490984">
      <w:pPr>
        <w:rPr>
          <w:szCs w:val="28"/>
        </w:rPr>
      </w:pPr>
    </w:p>
    <w:p w14:paraId="6DEF0FC6" w14:textId="77777777" w:rsidR="008E5D56" w:rsidRDefault="008E5D56" w:rsidP="00490984">
      <w:pPr>
        <w:rPr>
          <w:szCs w:val="28"/>
        </w:rPr>
      </w:pPr>
    </w:p>
    <w:p w14:paraId="073D1E16" w14:textId="77777777" w:rsidR="008E5D56" w:rsidRDefault="008E5D56" w:rsidP="00490984">
      <w:pPr>
        <w:rPr>
          <w:szCs w:val="28"/>
        </w:rPr>
      </w:pPr>
    </w:p>
    <w:p w14:paraId="4EB7EEE9" w14:textId="77777777" w:rsidR="008E5D56" w:rsidRDefault="008E5D56" w:rsidP="00490984">
      <w:pPr>
        <w:rPr>
          <w:szCs w:val="28"/>
        </w:rPr>
      </w:pPr>
    </w:p>
    <w:p w14:paraId="01552DFA" w14:textId="77777777" w:rsidR="008E5D56" w:rsidRDefault="008E5D56" w:rsidP="00490984">
      <w:pPr>
        <w:rPr>
          <w:szCs w:val="28"/>
        </w:rPr>
      </w:pPr>
    </w:p>
    <w:p w14:paraId="3BD16E51" w14:textId="77777777" w:rsidR="008E5D56" w:rsidRDefault="008E5D56" w:rsidP="00490984">
      <w:pPr>
        <w:rPr>
          <w:szCs w:val="28"/>
        </w:rPr>
      </w:pPr>
    </w:p>
    <w:p w14:paraId="6C81F07E" w14:textId="77777777" w:rsidR="008E5D56" w:rsidRDefault="008E5D56" w:rsidP="00490984">
      <w:pPr>
        <w:rPr>
          <w:szCs w:val="28"/>
        </w:rPr>
      </w:pPr>
    </w:p>
    <w:p w14:paraId="4FF3F9A0" w14:textId="77777777" w:rsidR="003A3457" w:rsidRDefault="003A3457" w:rsidP="00490984">
      <w:pPr>
        <w:rPr>
          <w:szCs w:val="28"/>
        </w:rPr>
      </w:pPr>
    </w:p>
    <w:p w14:paraId="5DBC3FAC" w14:textId="77777777" w:rsidR="003A3457" w:rsidRDefault="003A3457" w:rsidP="00490984">
      <w:pPr>
        <w:rPr>
          <w:szCs w:val="28"/>
        </w:rPr>
      </w:pPr>
    </w:p>
    <w:p w14:paraId="19E38D71" w14:textId="77777777" w:rsidR="003A3457" w:rsidRDefault="003A3457" w:rsidP="00490984">
      <w:pPr>
        <w:rPr>
          <w:szCs w:val="28"/>
        </w:rPr>
      </w:pPr>
    </w:p>
    <w:p w14:paraId="49B5E75D" w14:textId="77777777" w:rsidR="003A3457" w:rsidRPr="008E5D56" w:rsidRDefault="003A3457" w:rsidP="00490984">
      <w:pPr>
        <w:rPr>
          <w:szCs w:val="28"/>
        </w:rPr>
      </w:pPr>
    </w:p>
    <w:p w14:paraId="6279C748" w14:textId="77777777" w:rsidR="00490984" w:rsidRPr="008E5D56" w:rsidRDefault="00490984" w:rsidP="00490984">
      <w:pPr>
        <w:rPr>
          <w:szCs w:val="28"/>
        </w:rPr>
      </w:pPr>
    </w:p>
    <w:p w14:paraId="74DEEF98" w14:textId="77777777" w:rsidR="00DD4E66" w:rsidRPr="008E5D56" w:rsidRDefault="00DD4E66" w:rsidP="00490984">
      <w:pPr>
        <w:rPr>
          <w:szCs w:val="28"/>
        </w:rPr>
      </w:pPr>
    </w:p>
    <w:p w14:paraId="279A7D47" w14:textId="77777777" w:rsidR="00490984" w:rsidRPr="008E5D56" w:rsidRDefault="00490984" w:rsidP="00490984">
      <w:pPr>
        <w:spacing w:after="160" w:line="256" w:lineRule="auto"/>
        <w:ind w:left="0" w:firstLine="0"/>
        <w:jc w:val="center"/>
        <w:rPr>
          <w:b/>
          <w:color w:val="000000" w:themeColor="text1"/>
          <w:szCs w:val="28"/>
        </w:rPr>
      </w:pPr>
      <w:r w:rsidRPr="008E5D56">
        <w:rPr>
          <w:b/>
          <w:color w:val="000000" w:themeColor="text1"/>
          <w:szCs w:val="28"/>
        </w:rPr>
        <w:lastRenderedPageBreak/>
        <w:t xml:space="preserve">4.КОНТРОЛЬ И ОЦЕНКА РЕЗУЛЬТАТОВ ОСВОЕНИЯ ПРОФЕССИОНАЛЬНОГО МОДУЛЯ </w:t>
      </w:r>
    </w:p>
    <w:p w14:paraId="6CC4C55D" w14:textId="77777777" w:rsidR="00490984" w:rsidRPr="008E5D56" w:rsidRDefault="00490984" w:rsidP="00490984">
      <w:pPr>
        <w:spacing w:after="160" w:line="256" w:lineRule="auto"/>
        <w:ind w:left="0" w:firstLine="0"/>
        <w:jc w:val="center"/>
        <w:rPr>
          <w:b/>
          <w:bCs/>
          <w:color w:val="auto"/>
          <w:szCs w:val="28"/>
          <w:u w:val="single"/>
          <w:lang w:eastAsia="en-US"/>
        </w:rPr>
      </w:pPr>
      <w:r w:rsidRPr="008E5D56">
        <w:rPr>
          <w:b/>
          <w:szCs w:val="28"/>
          <w:u w:val="single"/>
          <w:lang w:eastAsia="en-US"/>
        </w:rPr>
        <w:t>ПМ 01. ПРОВЕДЕНИЕ ПРОФИЛАКТИЧЕСКИХ МЕРОПРИЯТИЙ</w:t>
      </w:r>
    </w:p>
    <w:tbl>
      <w:tblPr>
        <w:tblW w:w="94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2771"/>
        <w:gridCol w:w="4047"/>
      </w:tblGrid>
      <w:tr w:rsidR="00FF3AFA" w:rsidRPr="00490984" w14:paraId="45DF983A" w14:textId="77777777" w:rsidTr="008F4E2F">
        <w:tc>
          <w:tcPr>
            <w:tcW w:w="2615" w:type="dxa"/>
          </w:tcPr>
          <w:p w14:paraId="53D45FF1" w14:textId="77777777" w:rsidR="00FF3AFA" w:rsidRPr="00490984" w:rsidRDefault="00FF3AFA" w:rsidP="002669F2">
            <w:pPr>
              <w:spacing w:after="120" w:line="240" w:lineRule="auto"/>
              <w:jc w:val="center"/>
              <w:rPr>
                <w:sz w:val="22"/>
              </w:rPr>
            </w:pPr>
            <w:r w:rsidRPr="00490984">
              <w:rPr>
                <w:sz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771" w:type="dxa"/>
          </w:tcPr>
          <w:p w14:paraId="157194C4" w14:textId="77777777" w:rsidR="00FF3AFA" w:rsidRDefault="00FF3AFA" w:rsidP="008F4E2F">
            <w:pPr>
              <w:suppressAutoHyphens/>
              <w:spacing w:after="120"/>
              <w:ind w:left="0" w:firstLine="0"/>
              <w:rPr>
                <w:sz w:val="22"/>
              </w:rPr>
            </w:pPr>
          </w:p>
          <w:p w14:paraId="4164F27A" w14:textId="77777777" w:rsidR="00FF3AFA" w:rsidRPr="00490984" w:rsidRDefault="00FF3AFA" w:rsidP="002669F2">
            <w:pPr>
              <w:suppressAutoHyphens/>
              <w:spacing w:after="120"/>
              <w:jc w:val="center"/>
              <w:rPr>
                <w:sz w:val="22"/>
              </w:rPr>
            </w:pPr>
            <w:r w:rsidRPr="00490984">
              <w:rPr>
                <w:sz w:val="22"/>
              </w:rPr>
              <w:t>Критерии оценки</w:t>
            </w:r>
          </w:p>
        </w:tc>
        <w:tc>
          <w:tcPr>
            <w:tcW w:w="4047" w:type="dxa"/>
          </w:tcPr>
          <w:p w14:paraId="58B712E7" w14:textId="77777777" w:rsidR="00FF3AFA" w:rsidRPr="00490984" w:rsidRDefault="00FF3AFA" w:rsidP="002669F2">
            <w:pPr>
              <w:suppressAutoHyphens/>
              <w:spacing w:after="120"/>
              <w:jc w:val="center"/>
              <w:rPr>
                <w:sz w:val="22"/>
              </w:rPr>
            </w:pPr>
          </w:p>
          <w:p w14:paraId="025D06EE" w14:textId="77777777" w:rsidR="00FF3AFA" w:rsidRPr="00490984" w:rsidRDefault="008F4E2F" w:rsidP="002669F2">
            <w:pPr>
              <w:spacing w:after="12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Методы оценки</w:t>
            </w:r>
          </w:p>
        </w:tc>
      </w:tr>
      <w:tr w:rsidR="008F4E2F" w:rsidRPr="00490984" w14:paraId="2D09D985" w14:textId="77777777" w:rsidTr="008F4E2F">
        <w:tc>
          <w:tcPr>
            <w:tcW w:w="2615" w:type="dxa"/>
          </w:tcPr>
          <w:p w14:paraId="2DDFB2A7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 xml:space="preserve">ПК 1.1. Проводить мероприятия по сохранению и укреплению здоровья населения, пациента и его окружения  </w:t>
            </w:r>
          </w:p>
        </w:tc>
        <w:tc>
          <w:tcPr>
            <w:tcW w:w="2771" w:type="dxa"/>
            <w:vMerge w:val="restart"/>
          </w:tcPr>
          <w:p w14:paraId="79D58961" w14:textId="77777777" w:rsidR="008F4E2F" w:rsidRPr="00B606FB" w:rsidRDefault="008F4E2F" w:rsidP="008F4E2F">
            <w:pPr>
              <w:spacing w:before="248" w:after="100" w:line="288" w:lineRule="atLeast"/>
              <w:ind w:right="-2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00450D7" w14:textId="77777777" w:rsidR="008F4E2F" w:rsidRPr="00B606FB" w:rsidRDefault="008F4E2F" w:rsidP="008F4E2F">
            <w:pPr>
              <w:spacing w:before="248" w:after="100" w:line="288" w:lineRule="atLeast"/>
              <w:ind w:right="-2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109E12AA" w14:textId="77777777" w:rsidR="008F4E2F" w:rsidRPr="00B606FB" w:rsidRDefault="008F4E2F" w:rsidP="008F4E2F">
            <w:pPr>
              <w:spacing w:before="248" w:after="100" w:line="288" w:lineRule="atLeast"/>
              <w:ind w:right="-2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B606FB">
              <w:rPr>
                <w:color w:val="000000" w:themeColor="text1"/>
                <w:sz w:val="24"/>
                <w:szCs w:val="24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14:paraId="1B3EACF9" w14:textId="77777777" w:rsidR="008F4E2F" w:rsidRPr="006A049F" w:rsidRDefault="008F4E2F" w:rsidP="008F4E2F">
            <w:pPr>
              <w:spacing w:before="100" w:beforeAutospacing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047" w:type="dxa"/>
          </w:tcPr>
          <w:p w14:paraId="4E7E7C30" w14:textId="77777777" w:rsidR="008F4E2F" w:rsidRPr="00F752A1" w:rsidRDefault="008F4E2F" w:rsidP="008F4E2F">
            <w:pPr>
              <w:spacing w:after="15" w:line="268" w:lineRule="auto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-</w:t>
            </w:r>
            <w:r w:rsidRPr="00F752A1">
              <w:rPr>
                <w:color w:val="000000" w:themeColor="text1"/>
                <w:sz w:val="22"/>
              </w:rPr>
              <w:t xml:space="preserve">качество рекомендаций здоровым людям разного возраста  по вопросам рационального и диетического питания; </w:t>
            </w:r>
          </w:p>
          <w:p w14:paraId="656F0BF6" w14:textId="77777777" w:rsidR="008F4E2F" w:rsidRPr="00F752A1" w:rsidRDefault="008F4E2F" w:rsidP="008F4E2F">
            <w:pPr>
              <w:spacing w:after="15" w:line="268" w:lineRule="auto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  <w:r w:rsidRPr="00F752A1">
              <w:rPr>
                <w:color w:val="000000" w:themeColor="text1"/>
                <w:sz w:val="22"/>
              </w:rPr>
              <w:t xml:space="preserve">точность и правильность составления рекомендаций здоровым людям по двигательной активности; </w:t>
            </w:r>
          </w:p>
          <w:p w14:paraId="702AC3FE" w14:textId="77777777" w:rsidR="008F4E2F" w:rsidRPr="00F752A1" w:rsidRDefault="008F4E2F" w:rsidP="008F4E2F">
            <w:pPr>
              <w:spacing w:after="39" w:line="268" w:lineRule="auto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  <w:r w:rsidRPr="00F752A1">
              <w:rPr>
                <w:color w:val="000000" w:themeColor="text1"/>
                <w:sz w:val="22"/>
              </w:rPr>
              <w:t xml:space="preserve">точность и правильность проведения оценки физического развития человека; </w:t>
            </w:r>
            <w:r w:rsidRPr="00F752A1">
              <w:rPr>
                <w:b/>
                <w:color w:val="000000" w:themeColor="text1"/>
                <w:sz w:val="22"/>
              </w:rPr>
              <w:t xml:space="preserve">– </w:t>
            </w:r>
            <w:r w:rsidRPr="00F752A1">
              <w:rPr>
                <w:color w:val="000000" w:themeColor="text1"/>
                <w:sz w:val="22"/>
              </w:rPr>
              <w:t xml:space="preserve">качество составления планов бесед о профилактике вредных привычек. </w:t>
            </w:r>
          </w:p>
          <w:p w14:paraId="33ADC922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8F4E2F" w:rsidRPr="00490984" w14:paraId="3DC18E73" w14:textId="77777777" w:rsidTr="008F4E2F">
        <w:trPr>
          <w:trHeight w:val="1083"/>
        </w:trPr>
        <w:tc>
          <w:tcPr>
            <w:tcW w:w="2615" w:type="dxa"/>
          </w:tcPr>
          <w:p w14:paraId="6DEA97AF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 xml:space="preserve">ПК 1.2. Проводить санитарно-гигиеническое воспитание населения  </w:t>
            </w:r>
          </w:p>
        </w:tc>
        <w:tc>
          <w:tcPr>
            <w:tcW w:w="2771" w:type="dxa"/>
            <w:vMerge/>
          </w:tcPr>
          <w:p w14:paraId="5BCA02A4" w14:textId="77777777" w:rsidR="008F4E2F" w:rsidRPr="006A049F" w:rsidRDefault="008F4E2F" w:rsidP="008F4E2F">
            <w:pPr>
              <w:spacing w:before="100" w:beforeAutospacing="1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7" w:type="dxa"/>
          </w:tcPr>
          <w:p w14:paraId="6FD44756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  <w:r w:rsidRPr="00F752A1">
              <w:rPr>
                <w:color w:val="000000" w:themeColor="text1"/>
                <w:sz w:val="22"/>
              </w:rPr>
              <w:t>правильность и качество составления планов санитарно-гигиенического воспитания населения</w:t>
            </w:r>
          </w:p>
        </w:tc>
      </w:tr>
      <w:tr w:rsidR="008F4E2F" w:rsidRPr="00490984" w14:paraId="06B0937F" w14:textId="77777777" w:rsidTr="008F4E2F">
        <w:trPr>
          <w:trHeight w:val="1054"/>
        </w:trPr>
        <w:tc>
          <w:tcPr>
            <w:tcW w:w="2615" w:type="dxa"/>
          </w:tcPr>
          <w:p w14:paraId="4582B44F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ПК 1.3.  Участвовать в проведении профилактики инфекционных и неинфекционных заболеваний</w:t>
            </w:r>
          </w:p>
        </w:tc>
        <w:tc>
          <w:tcPr>
            <w:tcW w:w="2771" w:type="dxa"/>
            <w:vMerge/>
          </w:tcPr>
          <w:p w14:paraId="424C0F12" w14:textId="77777777" w:rsidR="008F4E2F" w:rsidRPr="00B606FB" w:rsidRDefault="008F4E2F" w:rsidP="008F4E2F">
            <w:pPr>
              <w:spacing w:before="100" w:beforeAutospacing="1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7" w:type="dxa"/>
          </w:tcPr>
          <w:p w14:paraId="7AEAED3E" w14:textId="77777777" w:rsidR="008F4E2F" w:rsidRDefault="008F4E2F" w:rsidP="008F4E2F">
            <w:pPr>
              <w:spacing w:after="15" w:line="268" w:lineRule="auto"/>
              <w:ind w:left="-5"/>
              <w:jc w:val="left"/>
              <w:rPr>
                <w:b/>
                <w:color w:val="000000" w:themeColor="text1"/>
                <w:sz w:val="22"/>
              </w:rPr>
            </w:pPr>
            <w:r w:rsidRPr="00F752A1">
              <w:rPr>
                <w:b/>
                <w:color w:val="000000" w:themeColor="text1"/>
                <w:sz w:val="22"/>
              </w:rPr>
              <w:t xml:space="preserve">–  </w:t>
            </w:r>
            <w:r w:rsidRPr="00F752A1">
              <w:rPr>
                <w:color w:val="000000" w:themeColor="text1"/>
                <w:sz w:val="22"/>
              </w:rPr>
              <w:t>точность и грамотность составления  планов  проведения иммунопрофилактики;</w:t>
            </w:r>
            <w:r w:rsidRPr="00F752A1">
              <w:rPr>
                <w:b/>
                <w:color w:val="000000" w:themeColor="text1"/>
                <w:sz w:val="22"/>
              </w:rPr>
              <w:t xml:space="preserve"> </w:t>
            </w:r>
          </w:p>
          <w:p w14:paraId="219C5D36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8F4E2F" w:rsidRPr="00490984" w14:paraId="38B497F9" w14:textId="77777777" w:rsidTr="008F4E2F">
        <w:trPr>
          <w:trHeight w:val="1206"/>
        </w:trPr>
        <w:tc>
          <w:tcPr>
            <w:tcW w:w="2615" w:type="dxa"/>
          </w:tcPr>
          <w:p w14:paraId="3F172F6D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 xml:space="preserve">ОК 1. Понимать сущность и социальную значимость своей будущей профессии, проявлять к ней устойчивый интерес  </w:t>
            </w:r>
          </w:p>
        </w:tc>
        <w:tc>
          <w:tcPr>
            <w:tcW w:w="2771" w:type="dxa"/>
            <w:vMerge/>
          </w:tcPr>
          <w:p w14:paraId="77833C97" w14:textId="77777777" w:rsidR="008F4E2F" w:rsidRPr="00B606FB" w:rsidRDefault="008F4E2F" w:rsidP="008F4E2F">
            <w:pPr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047" w:type="dxa"/>
          </w:tcPr>
          <w:p w14:paraId="00B85E73" w14:textId="77777777" w:rsidR="008F4E2F" w:rsidRPr="00490984" w:rsidRDefault="008F4E2F" w:rsidP="008F4E2F">
            <w:pPr>
              <w:pStyle w:val="TableParagraph"/>
              <w:numPr>
                <w:ilvl w:val="0"/>
                <w:numId w:val="28"/>
              </w:numPr>
              <w:tabs>
                <w:tab w:val="left" w:pos="647"/>
                <w:tab w:val="left" w:pos="648"/>
              </w:tabs>
              <w:spacing w:line="237" w:lineRule="auto"/>
              <w:ind w:right="254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демонстрация интереса к будущей профессии понимания ее значимости в современном обществе.</w:t>
            </w:r>
          </w:p>
          <w:p w14:paraId="3C0C2357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анализ и оценка эффективности и качества собственной профессиональной деятельности.</w:t>
            </w:r>
          </w:p>
        </w:tc>
      </w:tr>
      <w:tr w:rsidR="008F4E2F" w:rsidRPr="00490984" w14:paraId="6B0A86B1" w14:textId="77777777" w:rsidTr="00343085">
        <w:trPr>
          <w:trHeight w:val="1267"/>
        </w:trPr>
        <w:tc>
          <w:tcPr>
            <w:tcW w:w="2615" w:type="dxa"/>
          </w:tcPr>
          <w:p w14:paraId="033708D2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</w:t>
            </w:r>
          </w:p>
        </w:tc>
        <w:tc>
          <w:tcPr>
            <w:tcW w:w="2771" w:type="dxa"/>
            <w:vMerge/>
          </w:tcPr>
          <w:p w14:paraId="715A2033" w14:textId="77777777" w:rsidR="008F4E2F" w:rsidRPr="00B606FB" w:rsidRDefault="008F4E2F" w:rsidP="008F4E2F">
            <w:pPr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047" w:type="dxa"/>
          </w:tcPr>
          <w:p w14:paraId="29924269" w14:textId="77777777" w:rsidR="008F4E2F" w:rsidRPr="00490984" w:rsidRDefault="008F4E2F" w:rsidP="008F4E2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line="237" w:lineRule="auto"/>
              <w:ind w:right="359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выбор и применение методов и способов решения профессиональных задач;</w:t>
            </w:r>
          </w:p>
        </w:tc>
      </w:tr>
      <w:tr w:rsidR="008F4E2F" w:rsidRPr="00490984" w14:paraId="0806C176" w14:textId="77777777" w:rsidTr="008F4E2F">
        <w:trPr>
          <w:trHeight w:val="870"/>
        </w:trPr>
        <w:tc>
          <w:tcPr>
            <w:tcW w:w="2615" w:type="dxa"/>
          </w:tcPr>
          <w:p w14:paraId="0DDE1842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771" w:type="dxa"/>
            <w:vMerge/>
          </w:tcPr>
          <w:p w14:paraId="1C555B71" w14:textId="77777777" w:rsidR="008F4E2F" w:rsidRPr="00490984" w:rsidRDefault="008F4E2F" w:rsidP="008F4E2F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37" w:lineRule="auto"/>
              <w:ind w:right="408" w:firstLine="0"/>
              <w:rPr>
                <w:color w:val="000000" w:themeColor="text1"/>
              </w:rPr>
            </w:pPr>
          </w:p>
        </w:tc>
        <w:tc>
          <w:tcPr>
            <w:tcW w:w="4047" w:type="dxa"/>
          </w:tcPr>
          <w:p w14:paraId="11A1D220" w14:textId="77777777" w:rsidR="008F4E2F" w:rsidRPr="00490984" w:rsidRDefault="008F4E2F" w:rsidP="008F4E2F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37" w:lineRule="auto"/>
              <w:ind w:right="408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точно и быстро оценивать ситуацию и правильно принимать решения в стандартных и</w:t>
            </w:r>
            <w:r>
              <w:rPr>
                <w:color w:val="000000" w:themeColor="text1"/>
              </w:rPr>
              <w:t xml:space="preserve"> </w:t>
            </w:r>
            <w:r w:rsidRPr="00490984">
              <w:rPr>
                <w:color w:val="000000" w:themeColor="text1"/>
              </w:rPr>
              <w:t>нестандартных ситуациях;</w:t>
            </w:r>
          </w:p>
        </w:tc>
      </w:tr>
      <w:tr w:rsidR="008F4E2F" w:rsidRPr="00490984" w14:paraId="384091B2" w14:textId="77777777" w:rsidTr="008F4E2F">
        <w:trPr>
          <w:trHeight w:val="1206"/>
        </w:trPr>
        <w:tc>
          <w:tcPr>
            <w:tcW w:w="2615" w:type="dxa"/>
          </w:tcPr>
          <w:p w14:paraId="06388950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771" w:type="dxa"/>
            <w:vMerge/>
          </w:tcPr>
          <w:p w14:paraId="41F87371" w14:textId="77777777" w:rsidR="008F4E2F" w:rsidRPr="00490984" w:rsidRDefault="008F4E2F" w:rsidP="008F4E2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line="287" w:lineRule="exact"/>
              <w:ind w:left="282"/>
              <w:rPr>
                <w:color w:val="000000" w:themeColor="text1"/>
              </w:rPr>
            </w:pPr>
          </w:p>
        </w:tc>
        <w:tc>
          <w:tcPr>
            <w:tcW w:w="4047" w:type="dxa"/>
          </w:tcPr>
          <w:p w14:paraId="7371846C" w14:textId="77777777" w:rsidR="008F4E2F" w:rsidRPr="00490984" w:rsidRDefault="008F4E2F" w:rsidP="008F4E2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line="287" w:lineRule="exact"/>
              <w:ind w:left="282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эффективный поиск необходимой</w:t>
            </w:r>
            <w:r>
              <w:rPr>
                <w:color w:val="000000" w:themeColor="text1"/>
              </w:rPr>
              <w:t xml:space="preserve"> </w:t>
            </w:r>
            <w:r w:rsidRPr="00490984">
              <w:rPr>
                <w:color w:val="000000" w:themeColor="text1"/>
              </w:rPr>
              <w:t>информации;</w:t>
            </w:r>
          </w:p>
          <w:p w14:paraId="64F22349" w14:textId="77777777" w:rsidR="008F4E2F" w:rsidRPr="00490984" w:rsidRDefault="008F4E2F" w:rsidP="008F4E2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3" w:line="237" w:lineRule="auto"/>
              <w:ind w:right="606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использование различных источников,</w:t>
            </w:r>
            <w:r>
              <w:rPr>
                <w:color w:val="000000" w:themeColor="text1"/>
              </w:rPr>
              <w:t xml:space="preserve"> </w:t>
            </w:r>
            <w:r w:rsidRPr="00490984">
              <w:rPr>
                <w:color w:val="000000" w:themeColor="text1"/>
              </w:rPr>
              <w:t>включая электронные.</w:t>
            </w:r>
          </w:p>
        </w:tc>
      </w:tr>
      <w:tr w:rsidR="008F4E2F" w:rsidRPr="00490984" w14:paraId="67B20BE6" w14:textId="77777777" w:rsidTr="008F4E2F">
        <w:trPr>
          <w:trHeight w:val="1183"/>
        </w:trPr>
        <w:tc>
          <w:tcPr>
            <w:tcW w:w="2615" w:type="dxa"/>
          </w:tcPr>
          <w:p w14:paraId="20221BE7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 xml:space="preserve">ОК 5. Использовать </w:t>
            </w:r>
            <w:r w:rsidRPr="00490984">
              <w:rPr>
                <w:color w:val="000000" w:themeColor="text1"/>
                <w:sz w:val="22"/>
              </w:rPr>
              <w:tab/>
              <w:t xml:space="preserve">информационно-коммуникационные </w:t>
            </w:r>
            <w:r w:rsidRPr="00490984">
              <w:rPr>
                <w:color w:val="000000" w:themeColor="text1"/>
                <w:sz w:val="22"/>
              </w:rPr>
              <w:tab/>
              <w:t xml:space="preserve">технологии </w:t>
            </w:r>
            <w:r w:rsidRPr="00490984">
              <w:rPr>
                <w:color w:val="000000" w:themeColor="text1"/>
                <w:sz w:val="22"/>
              </w:rPr>
              <w:tab/>
              <w:t>в профессиональной деятельности</w:t>
            </w:r>
          </w:p>
        </w:tc>
        <w:tc>
          <w:tcPr>
            <w:tcW w:w="2771" w:type="dxa"/>
            <w:vMerge/>
          </w:tcPr>
          <w:p w14:paraId="57953646" w14:textId="77777777" w:rsidR="008F4E2F" w:rsidRPr="00490984" w:rsidRDefault="008F4E2F" w:rsidP="008F4E2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89" w:lineRule="exact"/>
              <w:rPr>
                <w:color w:val="000000" w:themeColor="text1"/>
              </w:rPr>
            </w:pPr>
          </w:p>
        </w:tc>
        <w:tc>
          <w:tcPr>
            <w:tcW w:w="4047" w:type="dxa"/>
          </w:tcPr>
          <w:p w14:paraId="124FEE9A" w14:textId="77777777" w:rsidR="008F4E2F" w:rsidRPr="00490984" w:rsidRDefault="008F4E2F" w:rsidP="008F4E2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line="289" w:lineRule="exact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работа с электроннойдокументацией;</w:t>
            </w:r>
          </w:p>
          <w:p w14:paraId="1F815540" w14:textId="77777777" w:rsidR="008F4E2F" w:rsidRPr="00490984" w:rsidRDefault="008F4E2F" w:rsidP="008F4E2F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92" w:lineRule="exact"/>
              <w:ind w:left="342" w:hanging="344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демонстрациянавыковиспользования</w:t>
            </w:r>
          </w:p>
          <w:p w14:paraId="3FB040C8" w14:textId="77777777" w:rsidR="008F4E2F" w:rsidRPr="00490984" w:rsidRDefault="008F4E2F" w:rsidP="008F4E2F">
            <w:pPr>
              <w:pStyle w:val="TableParagraph"/>
              <w:spacing w:before="1" w:line="276" w:lineRule="exact"/>
              <w:ind w:left="-1" w:right="58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информационно-коммуникационные технологии в профессиональной деятельности.</w:t>
            </w:r>
          </w:p>
        </w:tc>
      </w:tr>
      <w:tr w:rsidR="008F4E2F" w:rsidRPr="00490984" w14:paraId="10F758D1" w14:textId="77777777" w:rsidTr="008F4E2F">
        <w:trPr>
          <w:trHeight w:val="887"/>
        </w:trPr>
        <w:tc>
          <w:tcPr>
            <w:tcW w:w="2615" w:type="dxa"/>
          </w:tcPr>
          <w:p w14:paraId="347F6F31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2771" w:type="dxa"/>
            <w:vMerge/>
          </w:tcPr>
          <w:p w14:paraId="17D96F37" w14:textId="77777777" w:rsidR="008F4E2F" w:rsidRPr="00490984" w:rsidRDefault="008F4E2F" w:rsidP="008F4E2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37" w:lineRule="auto"/>
              <w:ind w:right="255" w:firstLine="0"/>
              <w:rPr>
                <w:color w:val="000000" w:themeColor="text1"/>
              </w:rPr>
            </w:pPr>
          </w:p>
        </w:tc>
        <w:tc>
          <w:tcPr>
            <w:tcW w:w="4047" w:type="dxa"/>
          </w:tcPr>
          <w:p w14:paraId="0B8C3E3E" w14:textId="77777777" w:rsidR="008F4E2F" w:rsidRPr="00490984" w:rsidRDefault="008F4E2F" w:rsidP="008F4E2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37" w:lineRule="auto"/>
              <w:ind w:right="255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взаимодействие со студентами, преподавателями, руководителями практики, медицинскимперсоналом, пациентами, родственниками пациентов входе</w:t>
            </w:r>
          </w:p>
          <w:p w14:paraId="1E3C78EA" w14:textId="77777777" w:rsidR="008F4E2F" w:rsidRPr="00490984" w:rsidRDefault="008F4E2F" w:rsidP="008F4E2F">
            <w:pPr>
              <w:pStyle w:val="TableParagraph"/>
              <w:spacing w:line="264" w:lineRule="exact"/>
              <w:ind w:left="-1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обучения</w:t>
            </w:r>
          </w:p>
        </w:tc>
      </w:tr>
      <w:tr w:rsidR="008F4E2F" w:rsidRPr="00490984" w14:paraId="1C9308CA" w14:textId="77777777" w:rsidTr="008F4E2F">
        <w:trPr>
          <w:trHeight w:val="1273"/>
        </w:trPr>
        <w:tc>
          <w:tcPr>
            <w:tcW w:w="2615" w:type="dxa"/>
          </w:tcPr>
          <w:p w14:paraId="7C16F90D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2771" w:type="dxa"/>
            <w:vMerge/>
          </w:tcPr>
          <w:p w14:paraId="185D7198" w14:textId="77777777" w:rsidR="008F4E2F" w:rsidRPr="00490984" w:rsidRDefault="008F4E2F" w:rsidP="008F4E2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line="237" w:lineRule="auto"/>
              <w:ind w:right="789" w:firstLine="0"/>
              <w:rPr>
                <w:color w:val="000000" w:themeColor="text1"/>
              </w:rPr>
            </w:pPr>
          </w:p>
        </w:tc>
        <w:tc>
          <w:tcPr>
            <w:tcW w:w="4047" w:type="dxa"/>
          </w:tcPr>
          <w:p w14:paraId="53DB9016" w14:textId="77777777" w:rsidR="008F4E2F" w:rsidRPr="00490984" w:rsidRDefault="008F4E2F" w:rsidP="008F4E2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line="237" w:lineRule="auto"/>
              <w:ind w:right="789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проявление ответственности за работучленов команды и конечный результат,</w:t>
            </w:r>
          </w:p>
          <w:p w14:paraId="29337ADA" w14:textId="77777777" w:rsidR="008F4E2F" w:rsidRPr="00490984" w:rsidRDefault="008F4E2F" w:rsidP="008F4E2F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  <w:tab w:val="left" w:pos="346"/>
              </w:tabs>
              <w:ind w:right="3" w:firstLine="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умение анализировать собственную профессиональную деятельность и деятельностьколлег, отвечать за результаты коллективной деятельности умение работать в команде, взаимодействоватьсо</w:t>
            </w:r>
          </w:p>
          <w:p w14:paraId="36FCD563" w14:textId="77777777" w:rsidR="008F4E2F" w:rsidRPr="00490984" w:rsidRDefault="008F4E2F" w:rsidP="008F4E2F">
            <w:pPr>
              <w:pStyle w:val="TableParagraph"/>
              <w:spacing w:line="276" w:lineRule="exact"/>
              <w:ind w:left="-1" w:right="81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студентами и преподавателями, с коллегами по работе и нести ответственность за результат коллективного труда.</w:t>
            </w:r>
          </w:p>
        </w:tc>
      </w:tr>
      <w:tr w:rsidR="008F4E2F" w:rsidRPr="00490984" w14:paraId="491FD4BA" w14:textId="77777777" w:rsidTr="008F4E2F">
        <w:trPr>
          <w:trHeight w:val="1273"/>
        </w:trPr>
        <w:tc>
          <w:tcPr>
            <w:tcW w:w="2615" w:type="dxa"/>
          </w:tcPr>
          <w:p w14:paraId="4FC4EE58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8. Самостоятельно определять задачи профессионального и личностного развития, заниматься самообразованием, планировать и осуществлять повышение квалификации</w:t>
            </w:r>
          </w:p>
        </w:tc>
        <w:tc>
          <w:tcPr>
            <w:tcW w:w="2771" w:type="dxa"/>
            <w:vMerge/>
          </w:tcPr>
          <w:p w14:paraId="50F89250" w14:textId="77777777" w:rsidR="008F4E2F" w:rsidRPr="00490984" w:rsidRDefault="008F4E2F" w:rsidP="008F4E2F">
            <w:pPr>
              <w:pStyle w:val="TableParagraph"/>
              <w:ind w:left="-1" w:right="44"/>
              <w:rPr>
                <w:color w:val="000000" w:themeColor="text1"/>
              </w:rPr>
            </w:pPr>
          </w:p>
        </w:tc>
        <w:tc>
          <w:tcPr>
            <w:tcW w:w="4047" w:type="dxa"/>
          </w:tcPr>
          <w:p w14:paraId="6B11F9ED" w14:textId="77777777" w:rsidR="008F4E2F" w:rsidRPr="00490984" w:rsidRDefault="008F4E2F" w:rsidP="008F4E2F">
            <w:pPr>
              <w:pStyle w:val="TableParagraph"/>
              <w:ind w:left="-1" w:right="44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− организация самостоятельных занятий при изучении профессионального модуля, представление плана самообразования с планом саморазвития и постановкой целей и задач на ближайшее и отдаленное будущее,</w:t>
            </w:r>
          </w:p>
          <w:p w14:paraId="2BADE466" w14:textId="77777777" w:rsidR="008F4E2F" w:rsidRPr="00490984" w:rsidRDefault="008F4E2F" w:rsidP="008F4E2F">
            <w:pPr>
              <w:pStyle w:val="TableParagraph"/>
              <w:spacing w:line="270" w:lineRule="atLeast"/>
              <w:ind w:left="-1" w:right="290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выбор и обоснование траектории профессионального роста.</w:t>
            </w:r>
          </w:p>
        </w:tc>
      </w:tr>
      <w:tr w:rsidR="008F4E2F" w:rsidRPr="00490984" w14:paraId="07C285AD" w14:textId="77777777" w:rsidTr="008F4E2F">
        <w:trPr>
          <w:trHeight w:val="1273"/>
        </w:trPr>
        <w:tc>
          <w:tcPr>
            <w:tcW w:w="2615" w:type="dxa"/>
          </w:tcPr>
          <w:p w14:paraId="6530BBD5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 xml:space="preserve">ОК 9. Ориентироваться </w:t>
            </w:r>
            <w:r w:rsidRPr="00490984">
              <w:rPr>
                <w:color w:val="000000" w:themeColor="text1"/>
                <w:sz w:val="22"/>
              </w:rPr>
              <w:tab/>
              <w:t xml:space="preserve">в </w:t>
            </w:r>
            <w:r w:rsidRPr="00490984">
              <w:rPr>
                <w:color w:val="000000" w:themeColor="text1"/>
                <w:sz w:val="22"/>
              </w:rPr>
              <w:tab/>
              <w:t xml:space="preserve">условиях </w:t>
            </w:r>
            <w:r w:rsidRPr="00490984">
              <w:rPr>
                <w:color w:val="000000" w:themeColor="text1"/>
                <w:sz w:val="22"/>
              </w:rPr>
              <w:tab/>
              <w:t xml:space="preserve">смены </w:t>
            </w:r>
            <w:r w:rsidRPr="00490984">
              <w:rPr>
                <w:color w:val="000000" w:themeColor="text1"/>
                <w:sz w:val="22"/>
              </w:rPr>
              <w:tab/>
              <w:t xml:space="preserve">технологий </w:t>
            </w:r>
            <w:r w:rsidRPr="00490984">
              <w:rPr>
                <w:color w:val="000000" w:themeColor="text1"/>
                <w:sz w:val="22"/>
              </w:rPr>
              <w:tab/>
              <w:t xml:space="preserve">в </w:t>
            </w:r>
            <w:r w:rsidRPr="00490984">
              <w:rPr>
                <w:color w:val="000000" w:themeColor="text1"/>
                <w:sz w:val="22"/>
              </w:rPr>
              <w:tab/>
              <w:t xml:space="preserve">профессиональной </w:t>
            </w:r>
          </w:p>
          <w:p w14:paraId="19A2D989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деятельности</w:t>
            </w:r>
          </w:p>
        </w:tc>
        <w:tc>
          <w:tcPr>
            <w:tcW w:w="2771" w:type="dxa"/>
            <w:vMerge/>
          </w:tcPr>
          <w:p w14:paraId="1780199D" w14:textId="77777777" w:rsidR="008F4E2F" w:rsidRPr="00490984" w:rsidRDefault="008F4E2F" w:rsidP="008F4E2F">
            <w:pPr>
              <w:pStyle w:val="TableParagraph"/>
              <w:spacing w:line="237" w:lineRule="auto"/>
              <w:ind w:left="-1" w:right="971"/>
              <w:rPr>
                <w:rFonts w:ascii="Symbol" w:hAnsi="Symbol"/>
                <w:color w:val="000000" w:themeColor="text1"/>
              </w:rPr>
            </w:pPr>
          </w:p>
        </w:tc>
        <w:tc>
          <w:tcPr>
            <w:tcW w:w="4047" w:type="dxa"/>
          </w:tcPr>
          <w:p w14:paraId="28636265" w14:textId="77777777" w:rsidR="008F4E2F" w:rsidRPr="00490984" w:rsidRDefault="008F4E2F" w:rsidP="008F4E2F">
            <w:pPr>
              <w:pStyle w:val="TableParagraph"/>
              <w:spacing w:line="237" w:lineRule="auto"/>
              <w:ind w:left="-1" w:right="971"/>
              <w:rPr>
                <w:color w:val="000000" w:themeColor="text1"/>
              </w:rPr>
            </w:pPr>
            <w:r w:rsidRPr="00490984">
              <w:rPr>
                <w:rFonts w:ascii="Symbol" w:hAnsi="Symbol"/>
                <w:color w:val="000000" w:themeColor="text1"/>
              </w:rPr>
              <w:t></w:t>
            </w:r>
            <w:r w:rsidRPr="00490984">
              <w:rPr>
                <w:color w:val="000000" w:themeColor="text1"/>
              </w:rPr>
              <w:t>проявление интереса к инновациям в области профессиональной деятельности.</w:t>
            </w:r>
          </w:p>
        </w:tc>
      </w:tr>
      <w:tr w:rsidR="008F4E2F" w:rsidRPr="00490984" w14:paraId="4264A1B5" w14:textId="77777777" w:rsidTr="008F4E2F">
        <w:trPr>
          <w:trHeight w:val="1273"/>
        </w:trPr>
        <w:tc>
          <w:tcPr>
            <w:tcW w:w="2615" w:type="dxa"/>
          </w:tcPr>
          <w:p w14:paraId="4C8EEE2D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lastRenderedPageBreak/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2771" w:type="dxa"/>
            <w:vMerge w:val="restart"/>
          </w:tcPr>
          <w:p w14:paraId="22541442" w14:textId="77777777" w:rsidR="008F4E2F" w:rsidRPr="00490984" w:rsidRDefault="008F4E2F" w:rsidP="008F4E2F">
            <w:pPr>
              <w:pStyle w:val="TableParagraph"/>
              <w:spacing w:line="237" w:lineRule="auto"/>
              <w:ind w:left="-1" w:right="40"/>
              <w:rPr>
                <w:rFonts w:ascii="Symbol" w:hAnsi="Symbol"/>
                <w:color w:val="000000" w:themeColor="text1"/>
              </w:rPr>
            </w:pPr>
          </w:p>
        </w:tc>
        <w:tc>
          <w:tcPr>
            <w:tcW w:w="4047" w:type="dxa"/>
          </w:tcPr>
          <w:p w14:paraId="0E99EEA3" w14:textId="77777777" w:rsidR="008F4E2F" w:rsidRPr="00490984" w:rsidRDefault="008F4E2F" w:rsidP="008F4E2F">
            <w:pPr>
              <w:pStyle w:val="TableParagraph"/>
              <w:spacing w:line="237" w:lineRule="auto"/>
              <w:ind w:left="-1" w:right="40"/>
              <w:rPr>
                <w:color w:val="000000" w:themeColor="text1"/>
              </w:rPr>
            </w:pPr>
            <w:r w:rsidRPr="00490984">
              <w:rPr>
                <w:rFonts w:ascii="Symbol" w:hAnsi="Symbol"/>
                <w:color w:val="000000" w:themeColor="text1"/>
              </w:rPr>
              <w:t></w:t>
            </w:r>
            <w:r w:rsidRPr="00490984">
              <w:rPr>
                <w:color w:val="000000" w:themeColor="text1"/>
              </w:rPr>
              <w:t>уважительное отношение к историческому и культурному наследию, толерантность по отношению к социальным, культурным и религиозным различиям</w:t>
            </w:r>
          </w:p>
        </w:tc>
      </w:tr>
      <w:tr w:rsidR="008F4E2F" w:rsidRPr="00490984" w14:paraId="62103784" w14:textId="77777777" w:rsidTr="008F4E2F">
        <w:trPr>
          <w:trHeight w:val="1273"/>
        </w:trPr>
        <w:tc>
          <w:tcPr>
            <w:tcW w:w="2615" w:type="dxa"/>
          </w:tcPr>
          <w:p w14:paraId="299C62F7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11. Быть готовым брать на себя нравственные обязательства по отношению к природе, обществу и человеку</w:t>
            </w:r>
          </w:p>
        </w:tc>
        <w:tc>
          <w:tcPr>
            <w:tcW w:w="2771" w:type="dxa"/>
            <w:vMerge/>
          </w:tcPr>
          <w:p w14:paraId="6F8D58C5" w14:textId="77777777" w:rsidR="008F4E2F" w:rsidRPr="00490984" w:rsidRDefault="008F4E2F" w:rsidP="008F4E2F">
            <w:pPr>
              <w:pStyle w:val="TableParagraph"/>
              <w:ind w:left="-1" w:right="284"/>
              <w:rPr>
                <w:rFonts w:ascii="Symbol" w:hAnsi="Symbol"/>
                <w:color w:val="000000" w:themeColor="text1"/>
              </w:rPr>
            </w:pPr>
          </w:p>
        </w:tc>
        <w:tc>
          <w:tcPr>
            <w:tcW w:w="4047" w:type="dxa"/>
          </w:tcPr>
          <w:p w14:paraId="1C9382DE" w14:textId="77777777" w:rsidR="008F4E2F" w:rsidRPr="00490984" w:rsidRDefault="008F4E2F" w:rsidP="008F4E2F">
            <w:pPr>
              <w:pStyle w:val="TableParagraph"/>
              <w:ind w:left="-1" w:right="284"/>
              <w:rPr>
                <w:color w:val="000000" w:themeColor="text1"/>
              </w:rPr>
            </w:pPr>
            <w:r w:rsidRPr="00490984">
              <w:rPr>
                <w:rFonts w:ascii="Symbol" w:hAnsi="Symbol"/>
                <w:color w:val="000000" w:themeColor="text1"/>
              </w:rPr>
              <w:t></w:t>
            </w:r>
            <w:r w:rsidRPr="00490984">
              <w:rPr>
                <w:color w:val="000000" w:themeColor="text1"/>
              </w:rPr>
              <w:t>демонстрация бережного отношения к окружающей среде, приверженности принципам гуманизма</w:t>
            </w:r>
          </w:p>
        </w:tc>
      </w:tr>
      <w:tr w:rsidR="008F4E2F" w:rsidRPr="00490984" w14:paraId="19ACADE5" w14:textId="77777777" w:rsidTr="008F4E2F">
        <w:trPr>
          <w:trHeight w:val="1273"/>
        </w:trPr>
        <w:tc>
          <w:tcPr>
            <w:tcW w:w="2615" w:type="dxa"/>
          </w:tcPr>
          <w:p w14:paraId="232EBDFD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2771" w:type="dxa"/>
            <w:vMerge/>
          </w:tcPr>
          <w:p w14:paraId="533B5020" w14:textId="77777777" w:rsidR="008F4E2F" w:rsidRPr="00490984" w:rsidRDefault="008F4E2F" w:rsidP="008F4E2F">
            <w:pPr>
              <w:pStyle w:val="TableParagraph"/>
              <w:spacing w:line="288" w:lineRule="exact"/>
              <w:ind w:left="-1"/>
              <w:rPr>
                <w:rFonts w:ascii="Symbol" w:hAnsi="Symbol"/>
                <w:color w:val="000000" w:themeColor="text1"/>
              </w:rPr>
            </w:pPr>
          </w:p>
        </w:tc>
        <w:tc>
          <w:tcPr>
            <w:tcW w:w="4047" w:type="dxa"/>
          </w:tcPr>
          <w:p w14:paraId="257DC4D4" w14:textId="77777777" w:rsidR="008F4E2F" w:rsidRPr="00490984" w:rsidRDefault="008F4E2F" w:rsidP="008F4E2F">
            <w:pPr>
              <w:pStyle w:val="TableParagraph"/>
              <w:spacing w:line="288" w:lineRule="exact"/>
              <w:ind w:left="-1"/>
              <w:rPr>
                <w:color w:val="000000" w:themeColor="text1"/>
              </w:rPr>
            </w:pPr>
            <w:r w:rsidRPr="00490984">
              <w:rPr>
                <w:rFonts w:ascii="Symbol" w:hAnsi="Symbol"/>
                <w:color w:val="000000" w:themeColor="text1"/>
              </w:rPr>
              <w:t></w:t>
            </w:r>
            <w:r w:rsidRPr="00490984">
              <w:rPr>
                <w:color w:val="000000" w:themeColor="text1"/>
              </w:rPr>
              <w:t>изложение и соблюдение правил техники</w:t>
            </w:r>
          </w:p>
          <w:p w14:paraId="64F4AD63" w14:textId="77777777" w:rsidR="008F4E2F" w:rsidRPr="00490984" w:rsidRDefault="008F4E2F" w:rsidP="008F4E2F">
            <w:pPr>
              <w:pStyle w:val="TableParagraph"/>
              <w:ind w:left="-1" w:right="616"/>
              <w:rPr>
                <w:color w:val="000000" w:themeColor="text1"/>
              </w:rPr>
            </w:pPr>
            <w:r w:rsidRPr="00490984">
              <w:rPr>
                <w:color w:val="000000" w:themeColor="text1"/>
              </w:rPr>
              <w:t>безопасности при выполнении профессиональных задач.</w:t>
            </w:r>
          </w:p>
        </w:tc>
      </w:tr>
      <w:tr w:rsidR="008F4E2F" w:rsidRPr="00490984" w14:paraId="22FB5088" w14:textId="77777777" w:rsidTr="008F4E2F">
        <w:trPr>
          <w:trHeight w:val="1273"/>
        </w:trPr>
        <w:tc>
          <w:tcPr>
            <w:tcW w:w="2615" w:type="dxa"/>
          </w:tcPr>
          <w:p w14:paraId="1097F87F" w14:textId="77777777" w:rsidR="008F4E2F" w:rsidRPr="00490984" w:rsidRDefault="008F4E2F" w:rsidP="008F4E2F">
            <w:pPr>
              <w:spacing w:after="66" w:line="259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490984">
              <w:rPr>
                <w:color w:val="000000" w:themeColor="text1"/>
                <w:sz w:val="22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2771" w:type="dxa"/>
            <w:vMerge/>
          </w:tcPr>
          <w:p w14:paraId="3124CC7F" w14:textId="77777777" w:rsidR="008F4E2F" w:rsidRPr="00490984" w:rsidRDefault="008F4E2F" w:rsidP="008F4E2F">
            <w:pPr>
              <w:pStyle w:val="TableParagraph"/>
              <w:spacing w:line="288" w:lineRule="exact"/>
              <w:ind w:left="-1"/>
              <w:rPr>
                <w:rFonts w:ascii="Symbol" w:hAnsi="Symbol"/>
                <w:color w:val="000000" w:themeColor="text1"/>
              </w:rPr>
            </w:pPr>
          </w:p>
        </w:tc>
        <w:tc>
          <w:tcPr>
            <w:tcW w:w="4047" w:type="dxa"/>
          </w:tcPr>
          <w:p w14:paraId="6BC5EBFE" w14:textId="77777777" w:rsidR="008F4E2F" w:rsidRPr="00490984" w:rsidRDefault="008F4E2F" w:rsidP="008F4E2F">
            <w:pPr>
              <w:pStyle w:val="TableParagraph"/>
              <w:spacing w:line="288" w:lineRule="exact"/>
              <w:ind w:left="-1"/>
              <w:rPr>
                <w:color w:val="000000" w:themeColor="text1"/>
              </w:rPr>
            </w:pPr>
            <w:r w:rsidRPr="00490984">
              <w:rPr>
                <w:rFonts w:ascii="Symbol" w:hAnsi="Symbol"/>
                <w:color w:val="000000" w:themeColor="text1"/>
              </w:rPr>
              <w:t></w:t>
            </w:r>
            <w:r w:rsidRPr="00490984">
              <w:rPr>
                <w:color w:val="000000" w:themeColor="text1"/>
              </w:rPr>
              <w:t>демонстрация приверженности ЗОЖ</w:t>
            </w:r>
          </w:p>
        </w:tc>
      </w:tr>
    </w:tbl>
    <w:p w14:paraId="1E4D428E" w14:textId="77777777" w:rsidR="00490984" w:rsidRDefault="00490984">
      <w:pPr>
        <w:spacing w:after="0" w:line="385" w:lineRule="auto"/>
        <w:ind w:left="360" w:right="35" w:hanging="360"/>
        <w:rPr>
          <w:color w:val="000000" w:themeColor="text1"/>
          <w:sz w:val="22"/>
        </w:rPr>
      </w:pPr>
    </w:p>
    <w:p w14:paraId="14FF1090" w14:textId="77777777" w:rsidR="00490984" w:rsidRDefault="00490984">
      <w:pPr>
        <w:spacing w:after="0" w:line="385" w:lineRule="auto"/>
        <w:ind w:left="360" w:right="35" w:hanging="360"/>
        <w:rPr>
          <w:color w:val="000000" w:themeColor="text1"/>
          <w:sz w:val="22"/>
        </w:rPr>
      </w:pPr>
    </w:p>
    <w:p w14:paraId="182B2906" w14:textId="77777777" w:rsidR="00490984" w:rsidRDefault="00490984">
      <w:pPr>
        <w:spacing w:after="0" w:line="385" w:lineRule="auto"/>
        <w:ind w:left="360" w:right="35" w:hanging="360"/>
        <w:rPr>
          <w:color w:val="000000" w:themeColor="text1"/>
          <w:sz w:val="22"/>
        </w:rPr>
      </w:pPr>
    </w:p>
    <w:p w14:paraId="4AD1944F" w14:textId="77777777" w:rsidR="00490984" w:rsidRDefault="00490984">
      <w:pPr>
        <w:spacing w:after="0" w:line="385" w:lineRule="auto"/>
        <w:ind w:left="360" w:right="35" w:hanging="360"/>
        <w:rPr>
          <w:color w:val="000000" w:themeColor="text1"/>
          <w:sz w:val="22"/>
        </w:rPr>
      </w:pPr>
    </w:p>
    <w:p w14:paraId="65337F53" w14:textId="77777777" w:rsidR="00490984" w:rsidRDefault="00490984">
      <w:pPr>
        <w:spacing w:after="0" w:line="385" w:lineRule="auto"/>
        <w:ind w:left="360" w:right="35" w:hanging="360"/>
        <w:rPr>
          <w:color w:val="000000" w:themeColor="text1"/>
          <w:sz w:val="22"/>
        </w:rPr>
      </w:pPr>
    </w:p>
    <w:sectPr w:rsidR="00490984" w:rsidSect="001E6964">
      <w:footerReference w:type="even" r:id="rId14"/>
      <w:footerReference w:type="default" r:id="rId15"/>
      <w:footerReference w:type="first" r:id="rId16"/>
      <w:type w:val="continuous"/>
      <w:pgSz w:w="11906" w:h="16838"/>
      <w:pgMar w:top="851" w:right="844" w:bottom="119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5C95" w14:textId="77777777" w:rsidR="003806BA" w:rsidRDefault="003806BA">
      <w:pPr>
        <w:spacing w:after="0" w:line="240" w:lineRule="auto"/>
      </w:pPr>
      <w:r>
        <w:separator/>
      </w:r>
    </w:p>
  </w:endnote>
  <w:endnote w:type="continuationSeparator" w:id="0">
    <w:p w14:paraId="3FA08BA6" w14:textId="77777777" w:rsidR="003806BA" w:rsidRDefault="0038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FDD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243482"/>
      <w:docPartObj>
        <w:docPartGallery w:val="Page Numbers (Bottom of Page)"/>
        <w:docPartUnique/>
      </w:docPartObj>
    </w:sdtPr>
    <w:sdtEndPr/>
    <w:sdtContent>
      <w:p w14:paraId="1CD831CE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FB64B5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3AD0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E193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452988"/>
      <w:docPartObj>
        <w:docPartGallery w:val="Page Numbers (Bottom of Page)"/>
        <w:docPartUnique/>
      </w:docPartObj>
    </w:sdtPr>
    <w:sdtEndPr/>
    <w:sdtContent>
      <w:p w14:paraId="30366255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28</w:t>
        </w:r>
        <w:r>
          <w:fldChar w:fldCharType="end"/>
        </w:r>
      </w:p>
    </w:sdtContent>
  </w:sdt>
  <w:p w14:paraId="3167112D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815F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EE92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638"/>
      <w:docPartObj>
        <w:docPartGallery w:val="Page Numbers (Bottom of Page)"/>
        <w:docPartUnique/>
      </w:docPartObj>
    </w:sdtPr>
    <w:sdtEndPr/>
    <w:sdtContent>
      <w:p w14:paraId="5CF44930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35</w:t>
        </w:r>
        <w:r>
          <w:fldChar w:fldCharType="end"/>
        </w:r>
      </w:p>
    </w:sdtContent>
  </w:sdt>
  <w:p w14:paraId="22A893E0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1A5F" w14:textId="77777777" w:rsidR="00FF3AFA" w:rsidRDefault="00FF3AF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391B" w14:textId="77777777" w:rsidR="003806BA" w:rsidRDefault="003806BA">
      <w:pPr>
        <w:spacing w:after="0" w:line="240" w:lineRule="auto"/>
      </w:pPr>
      <w:r>
        <w:separator/>
      </w:r>
    </w:p>
  </w:footnote>
  <w:footnote w:type="continuationSeparator" w:id="0">
    <w:p w14:paraId="044046B2" w14:textId="77777777" w:rsidR="003806BA" w:rsidRDefault="0038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1D5"/>
    <w:multiLevelType w:val="hybridMultilevel"/>
    <w:tmpl w:val="974AA01A"/>
    <w:lvl w:ilvl="0" w:tplc="7DB4F448">
      <w:numFmt w:val="bullet"/>
      <w:lvlText w:val=""/>
      <w:lvlJc w:val="left"/>
      <w:pPr>
        <w:ind w:left="-1" w:hanging="6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423272">
      <w:numFmt w:val="bullet"/>
      <w:lvlText w:val="•"/>
      <w:lvlJc w:val="left"/>
      <w:pPr>
        <w:ind w:left="579" w:hanging="649"/>
      </w:pPr>
      <w:rPr>
        <w:rFonts w:hint="default"/>
        <w:lang w:val="ru-RU" w:eastAsia="en-US" w:bidi="ar-SA"/>
      </w:rPr>
    </w:lvl>
    <w:lvl w:ilvl="2" w:tplc="C27CC256">
      <w:numFmt w:val="bullet"/>
      <w:lvlText w:val="•"/>
      <w:lvlJc w:val="left"/>
      <w:pPr>
        <w:ind w:left="1158" w:hanging="649"/>
      </w:pPr>
      <w:rPr>
        <w:rFonts w:hint="default"/>
        <w:lang w:val="ru-RU" w:eastAsia="en-US" w:bidi="ar-SA"/>
      </w:rPr>
    </w:lvl>
    <w:lvl w:ilvl="3" w:tplc="FFF4BBE0">
      <w:numFmt w:val="bullet"/>
      <w:lvlText w:val="•"/>
      <w:lvlJc w:val="left"/>
      <w:pPr>
        <w:ind w:left="1738" w:hanging="649"/>
      </w:pPr>
      <w:rPr>
        <w:rFonts w:hint="default"/>
        <w:lang w:val="ru-RU" w:eastAsia="en-US" w:bidi="ar-SA"/>
      </w:rPr>
    </w:lvl>
    <w:lvl w:ilvl="4" w:tplc="F7EE21F6">
      <w:numFmt w:val="bullet"/>
      <w:lvlText w:val="•"/>
      <w:lvlJc w:val="left"/>
      <w:pPr>
        <w:ind w:left="2317" w:hanging="649"/>
      </w:pPr>
      <w:rPr>
        <w:rFonts w:hint="default"/>
        <w:lang w:val="ru-RU" w:eastAsia="en-US" w:bidi="ar-SA"/>
      </w:rPr>
    </w:lvl>
    <w:lvl w:ilvl="5" w:tplc="463866F2">
      <w:numFmt w:val="bullet"/>
      <w:lvlText w:val="•"/>
      <w:lvlJc w:val="left"/>
      <w:pPr>
        <w:ind w:left="2897" w:hanging="649"/>
      </w:pPr>
      <w:rPr>
        <w:rFonts w:hint="default"/>
        <w:lang w:val="ru-RU" w:eastAsia="en-US" w:bidi="ar-SA"/>
      </w:rPr>
    </w:lvl>
    <w:lvl w:ilvl="6" w:tplc="B90CAA2E">
      <w:numFmt w:val="bullet"/>
      <w:lvlText w:val="•"/>
      <w:lvlJc w:val="left"/>
      <w:pPr>
        <w:ind w:left="3476" w:hanging="649"/>
      </w:pPr>
      <w:rPr>
        <w:rFonts w:hint="default"/>
        <w:lang w:val="ru-RU" w:eastAsia="en-US" w:bidi="ar-SA"/>
      </w:rPr>
    </w:lvl>
    <w:lvl w:ilvl="7" w:tplc="4AF05BA4">
      <w:numFmt w:val="bullet"/>
      <w:lvlText w:val="•"/>
      <w:lvlJc w:val="left"/>
      <w:pPr>
        <w:ind w:left="4055" w:hanging="649"/>
      </w:pPr>
      <w:rPr>
        <w:rFonts w:hint="default"/>
        <w:lang w:val="ru-RU" w:eastAsia="en-US" w:bidi="ar-SA"/>
      </w:rPr>
    </w:lvl>
    <w:lvl w:ilvl="8" w:tplc="13642DC0">
      <w:numFmt w:val="bullet"/>
      <w:lvlText w:val="•"/>
      <w:lvlJc w:val="left"/>
      <w:pPr>
        <w:ind w:left="4635" w:hanging="649"/>
      </w:pPr>
      <w:rPr>
        <w:rFonts w:hint="default"/>
        <w:lang w:val="ru-RU" w:eastAsia="en-US" w:bidi="ar-SA"/>
      </w:rPr>
    </w:lvl>
  </w:abstractNum>
  <w:abstractNum w:abstractNumId="1" w15:restartNumberingAfterBreak="0">
    <w:nsid w:val="0C721AD5"/>
    <w:multiLevelType w:val="multilevel"/>
    <w:tmpl w:val="CB74C57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10D14E59"/>
    <w:multiLevelType w:val="hybridMultilevel"/>
    <w:tmpl w:val="D82A6966"/>
    <w:lvl w:ilvl="0" w:tplc="F036D632">
      <w:start w:val="1"/>
      <w:numFmt w:val="bullet"/>
      <w:lvlText w:val="–"/>
      <w:lvlJc w:val="left"/>
      <w:pPr>
        <w:ind w:left="4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CBB12">
      <w:start w:val="1"/>
      <w:numFmt w:val="bullet"/>
      <w:lvlText w:val="o"/>
      <w:lvlJc w:val="left"/>
      <w:pPr>
        <w:ind w:left="4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87180">
      <w:start w:val="1"/>
      <w:numFmt w:val="bullet"/>
      <w:lvlText w:val="▪"/>
      <w:lvlJc w:val="left"/>
      <w:pPr>
        <w:ind w:left="5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60B1A">
      <w:start w:val="1"/>
      <w:numFmt w:val="bullet"/>
      <w:lvlText w:val="•"/>
      <w:lvlJc w:val="left"/>
      <w:pPr>
        <w:ind w:left="5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EDFA4">
      <w:start w:val="1"/>
      <w:numFmt w:val="bullet"/>
      <w:lvlText w:val="o"/>
      <w:lvlJc w:val="left"/>
      <w:pPr>
        <w:ind w:left="6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E5DFE">
      <w:start w:val="1"/>
      <w:numFmt w:val="bullet"/>
      <w:lvlText w:val="▪"/>
      <w:lvlJc w:val="left"/>
      <w:pPr>
        <w:ind w:left="7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8CA40">
      <w:start w:val="1"/>
      <w:numFmt w:val="bullet"/>
      <w:lvlText w:val="•"/>
      <w:lvlJc w:val="left"/>
      <w:pPr>
        <w:ind w:left="8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A2996">
      <w:start w:val="1"/>
      <w:numFmt w:val="bullet"/>
      <w:lvlText w:val="o"/>
      <w:lvlJc w:val="left"/>
      <w:pPr>
        <w:ind w:left="8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8316E">
      <w:start w:val="1"/>
      <w:numFmt w:val="bullet"/>
      <w:lvlText w:val="▪"/>
      <w:lvlJc w:val="left"/>
      <w:pPr>
        <w:ind w:left="9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A4D3D"/>
    <w:multiLevelType w:val="hybridMultilevel"/>
    <w:tmpl w:val="CBAC1F36"/>
    <w:lvl w:ilvl="0" w:tplc="DD28C0D6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6149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803E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03ED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C35D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0AFF3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AAB5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E895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A409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3707A7"/>
    <w:multiLevelType w:val="hybridMultilevel"/>
    <w:tmpl w:val="860E61F2"/>
    <w:lvl w:ilvl="0" w:tplc="087CE29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A198C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0C588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C3DB2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C5314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E5B7A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807F6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7BC4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C2488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BD5914"/>
    <w:multiLevelType w:val="hybridMultilevel"/>
    <w:tmpl w:val="475A97A0"/>
    <w:lvl w:ilvl="0" w:tplc="77D22530">
      <w:numFmt w:val="bullet"/>
      <w:lvlText w:val=""/>
      <w:lvlJc w:val="left"/>
      <w:pPr>
        <w:ind w:left="-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245652">
      <w:numFmt w:val="bullet"/>
      <w:lvlText w:val="•"/>
      <w:lvlJc w:val="left"/>
      <w:pPr>
        <w:ind w:left="579" w:hanging="284"/>
      </w:pPr>
      <w:rPr>
        <w:rFonts w:hint="default"/>
        <w:lang w:val="ru-RU" w:eastAsia="en-US" w:bidi="ar-SA"/>
      </w:rPr>
    </w:lvl>
    <w:lvl w:ilvl="2" w:tplc="DABAA6A0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F7482FAE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4" w:tplc="6B62F40C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5" w:tplc="FB0E0886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6" w:tplc="40205DA4">
      <w:numFmt w:val="bullet"/>
      <w:lvlText w:val="•"/>
      <w:lvlJc w:val="left"/>
      <w:pPr>
        <w:ind w:left="3476" w:hanging="284"/>
      </w:pPr>
      <w:rPr>
        <w:rFonts w:hint="default"/>
        <w:lang w:val="ru-RU" w:eastAsia="en-US" w:bidi="ar-SA"/>
      </w:rPr>
    </w:lvl>
    <w:lvl w:ilvl="7" w:tplc="CB0C46D4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8" w:tplc="BA2835C6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C343E4A"/>
    <w:multiLevelType w:val="hybridMultilevel"/>
    <w:tmpl w:val="A1F6CADA"/>
    <w:lvl w:ilvl="0" w:tplc="AA481D06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AFD2C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4B6F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E60CF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23300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AA2A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EA4B1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FA6C3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3E0C9A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FB250B"/>
    <w:multiLevelType w:val="hybridMultilevel"/>
    <w:tmpl w:val="B83A05C4"/>
    <w:lvl w:ilvl="0" w:tplc="68B2119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401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CC5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231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E55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C30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8A21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015E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302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0A0FCC"/>
    <w:multiLevelType w:val="hybridMultilevel"/>
    <w:tmpl w:val="88BE5A7A"/>
    <w:lvl w:ilvl="0" w:tplc="7340C86C">
      <w:numFmt w:val="bullet"/>
      <w:lvlText w:val=""/>
      <w:lvlJc w:val="left"/>
      <w:pPr>
        <w:ind w:left="2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B249B2">
      <w:numFmt w:val="bullet"/>
      <w:lvlText w:val="•"/>
      <w:lvlJc w:val="left"/>
      <w:pPr>
        <w:ind w:left="831" w:hanging="284"/>
      </w:pPr>
      <w:rPr>
        <w:rFonts w:hint="default"/>
        <w:lang w:val="ru-RU" w:eastAsia="en-US" w:bidi="ar-SA"/>
      </w:rPr>
    </w:lvl>
    <w:lvl w:ilvl="2" w:tplc="A2A4DF76">
      <w:numFmt w:val="bullet"/>
      <w:lvlText w:val="•"/>
      <w:lvlJc w:val="left"/>
      <w:pPr>
        <w:ind w:left="1382" w:hanging="284"/>
      </w:pPr>
      <w:rPr>
        <w:rFonts w:hint="default"/>
        <w:lang w:val="ru-RU" w:eastAsia="en-US" w:bidi="ar-SA"/>
      </w:rPr>
    </w:lvl>
    <w:lvl w:ilvl="3" w:tplc="4184E0A6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4" w:tplc="E4D092B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5" w:tplc="B67649D4">
      <w:numFmt w:val="bullet"/>
      <w:lvlText w:val="•"/>
      <w:lvlJc w:val="left"/>
      <w:pPr>
        <w:ind w:left="3037" w:hanging="284"/>
      </w:pPr>
      <w:rPr>
        <w:rFonts w:hint="default"/>
        <w:lang w:val="ru-RU" w:eastAsia="en-US" w:bidi="ar-SA"/>
      </w:rPr>
    </w:lvl>
    <w:lvl w:ilvl="6" w:tplc="A64C3C3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7" w:tplc="1B7853C8">
      <w:numFmt w:val="bullet"/>
      <w:lvlText w:val="•"/>
      <w:lvlJc w:val="left"/>
      <w:pPr>
        <w:ind w:left="4139" w:hanging="284"/>
      </w:pPr>
      <w:rPr>
        <w:rFonts w:hint="default"/>
        <w:lang w:val="ru-RU" w:eastAsia="en-US" w:bidi="ar-SA"/>
      </w:rPr>
    </w:lvl>
    <w:lvl w:ilvl="8" w:tplc="ABBCE876">
      <w:numFmt w:val="bullet"/>
      <w:lvlText w:val="•"/>
      <w:lvlJc w:val="left"/>
      <w:pPr>
        <w:ind w:left="469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99A3171"/>
    <w:multiLevelType w:val="hybridMultilevel"/>
    <w:tmpl w:val="EF30AB8E"/>
    <w:lvl w:ilvl="0" w:tplc="FBEA03E0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E22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0F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B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2F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66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7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E25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8B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262E31"/>
    <w:multiLevelType w:val="hybridMultilevel"/>
    <w:tmpl w:val="B3A655FE"/>
    <w:lvl w:ilvl="0" w:tplc="76E6B6F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81AA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5C06C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69BF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407A6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E6DC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CFE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C47AB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6308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E4135C"/>
    <w:multiLevelType w:val="hybridMultilevel"/>
    <w:tmpl w:val="DD6AABA2"/>
    <w:lvl w:ilvl="0" w:tplc="DCC2C278">
      <w:numFmt w:val="bullet"/>
      <w:lvlText w:val=""/>
      <w:lvlJc w:val="left"/>
      <w:pPr>
        <w:ind w:left="112" w:hanging="43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EA404F0">
      <w:numFmt w:val="bullet"/>
      <w:lvlText w:val="•"/>
      <w:lvlJc w:val="left"/>
      <w:pPr>
        <w:ind w:left="1150" w:hanging="435"/>
      </w:pPr>
      <w:rPr>
        <w:rFonts w:hint="default"/>
        <w:lang w:val="ru-RU" w:eastAsia="en-US" w:bidi="ar-SA"/>
      </w:rPr>
    </w:lvl>
    <w:lvl w:ilvl="2" w:tplc="CB0403BC">
      <w:numFmt w:val="bullet"/>
      <w:lvlText w:val="•"/>
      <w:lvlJc w:val="left"/>
      <w:pPr>
        <w:ind w:left="2181" w:hanging="435"/>
      </w:pPr>
      <w:rPr>
        <w:rFonts w:hint="default"/>
        <w:lang w:val="ru-RU" w:eastAsia="en-US" w:bidi="ar-SA"/>
      </w:rPr>
    </w:lvl>
    <w:lvl w:ilvl="3" w:tplc="AE021428">
      <w:numFmt w:val="bullet"/>
      <w:lvlText w:val="•"/>
      <w:lvlJc w:val="left"/>
      <w:pPr>
        <w:ind w:left="3211" w:hanging="435"/>
      </w:pPr>
      <w:rPr>
        <w:rFonts w:hint="default"/>
        <w:lang w:val="ru-RU" w:eastAsia="en-US" w:bidi="ar-SA"/>
      </w:rPr>
    </w:lvl>
    <w:lvl w:ilvl="4" w:tplc="920425FE">
      <w:numFmt w:val="bullet"/>
      <w:lvlText w:val="•"/>
      <w:lvlJc w:val="left"/>
      <w:pPr>
        <w:ind w:left="4242" w:hanging="435"/>
      </w:pPr>
      <w:rPr>
        <w:rFonts w:hint="default"/>
        <w:lang w:val="ru-RU" w:eastAsia="en-US" w:bidi="ar-SA"/>
      </w:rPr>
    </w:lvl>
    <w:lvl w:ilvl="5" w:tplc="0E6A397A">
      <w:numFmt w:val="bullet"/>
      <w:lvlText w:val="•"/>
      <w:lvlJc w:val="left"/>
      <w:pPr>
        <w:ind w:left="5273" w:hanging="435"/>
      </w:pPr>
      <w:rPr>
        <w:rFonts w:hint="default"/>
        <w:lang w:val="ru-RU" w:eastAsia="en-US" w:bidi="ar-SA"/>
      </w:rPr>
    </w:lvl>
    <w:lvl w:ilvl="6" w:tplc="7124E0F0">
      <w:numFmt w:val="bullet"/>
      <w:lvlText w:val="•"/>
      <w:lvlJc w:val="left"/>
      <w:pPr>
        <w:ind w:left="6303" w:hanging="435"/>
      </w:pPr>
      <w:rPr>
        <w:rFonts w:hint="default"/>
        <w:lang w:val="ru-RU" w:eastAsia="en-US" w:bidi="ar-SA"/>
      </w:rPr>
    </w:lvl>
    <w:lvl w:ilvl="7" w:tplc="FE48D368">
      <w:numFmt w:val="bullet"/>
      <w:lvlText w:val="•"/>
      <w:lvlJc w:val="left"/>
      <w:pPr>
        <w:ind w:left="7334" w:hanging="435"/>
      </w:pPr>
      <w:rPr>
        <w:rFonts w:hint="default"/>
        <w:lang w:val="ru-RU" w:eastAsia="en-US" w:bidi="ar-SA"/>
      </w:rPr>
    </w:lvl>
    <w:lvl w:ilvl="8" w:tplc="EEFA70B8">
      <w:numFmt w:val="bullet"/>
      <w:lvlText w:val="•"/>
      <w:lvlJc w:val="left"/>
      <w:pPr>
        <w:ind w:left="8365" w:hanging="435"/>
      </w:pPr>
      <w:rPr>
        <w:rFonts w:hint="default"/>
        <w:lang w:val="ru-RU" w:eastAsia="en-US" w:bidi="ar-SA"/>
      </w:rPr>
    </w:lvl>
  </w:abstractNum>
  <w:abstractNum w:abstractNumId="12" w15:restartNumberingAfterBreak="0">
    <w:nsid w:val="414A665C"/>
    <w:multiLevelType w:val="hybridMultilevel"/>
    <w:tmpl w:val="6EB812EC"/>
    <w:lvl w:ilvl="0" w:tplc="349221B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A4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828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67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24C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02F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27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E01B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EC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633F12"/>
    <w:multiLevelType w:val="hybridMultilevel"/>
    <w:tmpl w:val="A0708C2E"/>
    <w:lvl w:ilvl="0" w:tplc="6B424468">
      <w:numFmt w:val="bullet"/>
      <w:lvlText w:val=""/>
      <w:lvlJc w:val="left"/>
      <w:pPr>
        <w:ind w:left="-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06985C">
      <w:numFmt w:val="bullet"/>
      <w:lvlText w:val="•"/>
      <w:lvlJc w:val="left"/>
      <w:pPr>
        <w:ind w:left="579" w:hanging="284"/>
      </w:pPr>
      <w:rPr>
        <w:rFonts w:hint="default"/>
        <w:lang w:val="ru-RU" w:eastAsia="en-US" w:bidi="ar-SA"/>
      </w:rPr>
    </w:lvl>
    <w:lvl w:ilvl="2" w:tplc="7382BC70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8EF4CE10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4" w:tplc="E5523D40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5" w:tplc="20BE798A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6" w:tplc="4542482C">
      <w:numFmt w:val="bullet"/>
      <w:lvlText w:val="•"/>
      <w:lvlJc w:val="left"/>
      <w:pPr>
        <w:ind w:left="3476" w:hanging="284"/>
      </w:pPr>
      <w:rPr>
        <w:rFonts w:hint="default"/>
        <w:lang w:val="ru-RU" w:eastAsia="en-US" w:bidi="ar-SA"/>
      </w:rPr>
    </w:lvl>
    <w:lvl w:ilvl="7" w:tplc="128E4086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8" w:tplc="A25A06E6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5702C5D"/>
    <w:multiLevelType w:val="hybridMultilevel"/>
    <w:tmpl w:val="6DD282F8"/>
    <w:lvl w:ilvl="0" w:tplc="C62ADD52">
      <w:start w:val="2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E7E4E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68A9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ED7E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6CF0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05CA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84D89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C028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CBA0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525F36"/>
    <w:multiLevelType w:val="hybridMultilevel"/>
    <w:tmpl w:val="C6A2A830"/>
    <w:lvl w:ilvl="0" w:tplc="E0DE3A0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AF26CA9"/>
    <w:multiLevelType w:val="hybridMultilevel"/>
    <w:tmpl w:val="BDC83928"/>
    <w:lvl w:ilvl="0" w:tplc="29A296D8">
      <w:numFmt w:val="bullet"/>
      <w:lvlText w:val=""/>
      <w:lvlJc w:val="left"/>
      <w:pPr>
        <w:ind w:left="-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32E8A8">
      <w:numFmt w:val="bullet"/>
      <w:lvlText w:val="•"/>
      <w:lvlJc w:val="left"/>
      <w:pPr>
        <w:ind w:left="579" w:hanging="284"/>
      </w:pPr>
      <w:rPr>
        <w:rFonts w:hint="default"/>
        <w:lang w:val="ru-RU" w:eastAsia="en-US" w:bidi="ar-SA"/>
      </w:rPr>
    </w:lvl>
    <w:lvl w:ilvl="2" w:tplc="26BC7FB2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77822228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4" w:tplc="C9044328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5" w:tplc="BC7A450A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6" w:tplc="F1701DFC">
      <w:numFmt w:val="bullet"/>
      <w:lvlText w:val="•"/>
      <w:lvlJc w:val="left"/>
      <w:pPr>
        <w:ind w:left="3476" w:hanging="284"/>
      </w:pPr>
      <w:rPr>
        <w:rFonts w:hint="default"/>
        <w:lang w:val="ru-RU" w:eastAsia="en-US" w:bidi="ar-SA"/>
      </w:rPr>
    </w:lvl>
    <w:lvl w:ilvl="7" w:tplc="A20051E2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8" w:tplc="B7F6E4CE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D4629A3"/>
    <w:multiLevelType w:val="hybridMultilevel"/>
    <w:tmpl w:val="30220220"/>
    <w:lvl w:ilvl="0" w:tplc="F418D480">
      <w:numFmt w:val="bullet"/>
      <w:lvlText w:val=""/>
      <w:lvlJc w:val="left"/>
      <w:pPr>
        <w:ind w:left="-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767520">
      <w:numFmt w:val="bullet"/>
      <w:lvlText w:val="•"/>
      <w:lvlJc w:val="left"/>
      <w:pPr>
        <w:ind w:left="579" w:hanging="284"/>
      </w:pPr>
      <w:rPr>
        <w:rFonts w:hint="default"/>
        <w:lang w:val="ru-RU" w:eastAsia="en-US" w:bidi="ar-SA"/>
      </w:rPr>
    </w:lvl>
    <w:lvl w:ilvl="2" w:tplc="E97028AE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1B3054F0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4" w:tplc="D14CE076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5" w:tplc="B3843FE2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6" w:tplc="1A30061E">
      <w:numFmt w:val="bullet"/>
      <w:lvlText w:val="•"/>
      <w:lvlJc w:val="left"/>
      <w:pPr>
        <w:ind w:left="3476" w:hanging="284"/>
      </w:pPr>
      <w:rPr>
        <w:rFonts w:hint="default"/>
        <w:lang w:val="ru-RU" w:eastAsia="en-US" w:bidi="ar-SA"/>
      </w:rPr>
    </w:lvl>
    <w:lvl w:ilvl="7" w:tplc="1AD85936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8" w:tplc="FFDE6CAC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D9A55F1"/>
    <w:multiLevelType w:val="hybridMultilevel"/>
    <w:tmpl w:val="80BAD5E0"/>
    <w:lvl w:ilvl="0" w:tplc="9158580E">
      <w:start w:val="1"/>
      <w:numFmt w:val="bullet"/>
      <w:lvlText w:val="-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8590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A0C5B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69AA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4B94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AEC7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BAEE6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28D4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86F66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B6626E"/>
    <w:multiLevelType w:val="hybridMultilevel"/>
    <w:tmpl w:val="BD5281F2"/>
    <w:lvl w:ilvl="0" w:tplc="B726DC16">
      <w:numFmt w:val="bullet"/>
      <w:lvlText w:val=""/>
      <w:lvlJc w:val="left"/>
      <w:pPr>
        <w:ind w:left="-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52A998">
      <w:numFmt w:val="bullet"/>
      <w:lvlText w:val="•"/>
      <w:lvlJc w:val="left"/>
      <w:pPr>
        <w:ind w:left="579" w:hanging="284"/>
      </w:pPr>
      <w:rPr>
        <w:rFonts w:hint="default"/>
        <w:lang w:val="ru-RU" w:eastAsia="en-US" w:bidi="ar-SA"/>
      </w:rPr>
    </w:lvl>
    <w:lvl w:ilvl="2" w:tplc="9BBE5A4E">
      <w:numFmt w:val="bullet"/>
      <w:lvlText w:val="•"/>
      <w:lvlJc w:val="left"/>
      <w:pPr>
        <w:ind w:left="1158" w:hanging="284"/>
      </w:pPr>
      <w:rPr>
        <w:rFonts w:hint="default"/>
        <w:lang w:val="ru-RU" w:eastAsia="en-US" w:bidi="ar-SA"/>
      </w:rPr>
    </w:lvl>
    <w:lvl w:ilvl="3" w:tplc="ECB6A752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4" w:tplc="8530EE6C">
      <w:numFmt w:val="bullet"/>
      <w:lvlText w:val="•"/>
      <w:lvlJc w:val="left"/>
      <w:pPr>
        <w:ind w:left="2317" w:hanging="284"/>
      </w:pPr>
      <w:rPr>
        <w:rFonts w:hint="default"/>
        <w:lang w:val="ru-RU" w:eastAsia="en-US" w:bidi="ar-SA"/>
      </w:rPr>
    </w:lvl>
    <w:lvl w:ilvl="5" w:tplc="42A894AA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6" w:tplc="B336A642">
      <w:numFmt w:val="bullet"/>
      <w:lvlText w:val="•"/>
      <w:lvlJc w:val="left"/>
      <w:pPr>
        <w:ind w:left="3476" w:hanging="284"/>
      </w:pPr>
      <w:rPr>
        <w:rFonts w:hint="default"/>
        <w:lang w:val="ru-RU" w:eastAsia="en-US" w:bidi="ar-SA"/>
      </w:rPr>
    </w:lvl>
    <w:lvl w:ilvl="7" w:tplc="DF8E0406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8" w:tplc="C1242F9A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3AF26B0"/>
    <w:multiLevelType w:val="hybridMultilevel"/>
    <w:tmpl w:val="EA1857B2"/>
    <w:lvl w:ilvl="0" w:tplc="DA045DFA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0C84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C898D4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64C8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C76B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9A7D1C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F66EB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22CA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484D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CA6F77"/>
    <w:multiLevelType w:val="hybridMultilevel"/>
    <w:tmpl w:val="0F487982"/>
    <w:lvl w:ilvl="0" w:tplc="E40AE42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ADF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92CA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E4A6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E2D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E0C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9E2D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835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C3F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FA608D"/>
    <w:multiLevelType w:val="hybridMultilevel"/>
    <w:tmpl w:val="971A5F52"/>
    <w:lvl w:ilvl="0" w:tplc="2250B9DE">
      <w:start w:val="3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EF542">
      <w:start w:val="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C6A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4C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009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CC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4DB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8B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E8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690621"/>
    <w:multiLevelType w:val="hybridMultilevel"/>
    <w:tmpl w:val="B1C2E3EA"/>
    <w:lvl w:ilvl="0" w:tplc="08B4649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061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C02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201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4DD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AA0E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611B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E0A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BC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38583B"/>
    <w:multiLevelType w:val="hybridMultilevel"/>
    <w:tmpl w:val="1B2E3232"/>
    <w:lvl w:ilvl="0" w:tplc="01EAAA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6EB4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01FD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ABA2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092F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6360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4F6E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C5A4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67E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E834D8"/>
    <w:multiLevelType w:val="hybridMultilevel"/>
    <w:tmpl w:val="EE966E4E"/>
    <w:lvl w:ilvl="0" w:tplc="202478E2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C9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C49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DE1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A5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2F9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27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680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83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4A5981"/>
    <w:multiLevelType w:val="multilevel"/>
    <w:tmpl w:val="8D1C1278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17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29" w:hanging="70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6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144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2DA5566"/>
    <w:multiLevelType w:val="hybridMultilevel"/>
    <w:tmpl w:val="C6287E86"/>
    <w:lvl w:ilvl="0" w:tplc="5C3E0A0A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B28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D7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80E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2A65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04C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6C8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FC41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63F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27"/>
  </w:num>
  <w:num w:numId="4">
    <w:abstractNumId w:val="25"/>
  </w:num>
  <w:num w:numId="5">
    <w:abstractNumId w:val="21"/>
  </w:num>
  <w:num w:numId="6">
    <w:abstractNumId w:val="12"/>
  </w:num>
  <w:num w:numId="7">
    <w:abstractNumId w:val="22"/>
  </w:num>
  <w:num w:numId="8">
    <w:abstractNumId w:val="2"/>
  </w:num>
  <w:num w:numId="9">
    <w:abstractNumId w:val="18"/>
  </w:num>
  <w:num w:numId="10">
    <w:abstractNumId w:val="14"/>
  </w:num>
  <w:num w:numId="11">
    <w:abstractNumId w:val="24"/>
  </w:num>
  <w:num w:numId="12">
    <w:abstractNumId w:val="10"/>
  </w:num>
  <w:num w:numId="13">
    <w:abstractNumId w:val="20"/>
  </w:num>
  <w:num w:numId="14">
    <w:abstractNumId w:val="3"/>
  </w:num>
  <w:num w:numId="15">
    <w:abstractNumId w:val="4"/>
  </w:num>
  <w:num w:numId="16">
    <w:abstractNumId w:val="23"/>
  </w:num>
  <w:num w:numId="17">
    <w:abstractNumId w:val="7"/>
  </w:num>
  <w:num w:numId="18">
    <w:abstractNumId w:val="15"/>
  </w:num>
  <w:num w:numId="19">
    <w:abstractNumId w:val="26"/>
  </w:num>
  <w:num w:numId="20">
    <w:abstractNumId w:val="11"/>
  </w:num>
  <w:num w:numId="21">
    <w:abstractNumId w:val="1"/>
  </w:num>
  <w:num w:numId="22">
    <w:abstractNumId w:val="13"/>
  </w:num>
  <w:num w:numId="23">
    <w:abstractNumId w:val="17"/>
  </w:num>
  <w:num w:numId="24">
    <w:abstractNumId w:val="19"/>
  </w:num>
  <w:num w:numId="25">
    <w:abstractNumId w:val="8"/>
  </w:num>
  <w:num w:numId="26">
    <w:abstractNumId w:val="5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06"/>
    <w:rsid w:val="00010114"/>
    <w:rsid w:val="00010F94"/>
    <w:rsid w:val="00022C94"/>
    <w:rsid w:val="00025498"/>
    <w:rsid w:val="00037ED0"/>
    <w:rsid w:val="000738BF"/>
    <w:rsid w:val="000D3A44"/>
    <w:rsid w:val="000F50F8"/>
    <w:rsid w:val="001366D8"/>
    <w:rsid w:val="00137368"/>
    <w:rsid w:val="001829B8"/>
    <w:rsid w:val="00187F35"/>
    <w:rsid w:val="001A0BD8"/>
    <w:rsid w:val="001B2AC5"/>
    <w:rsid w:val="001B36C1"/>
    <w:rsid w:val="001D131A"/>
    <w:rsid w:val="001D3C97"/>
    <w:rsid w:val="001E6964"/>
    <w:rsid w:val="002065A7"/>
    <w:rsid w:val="00213336"/>
    <w:rsid w:val="0021620C"/>
    <w:rsid w:val="00232C23"/>
    <w:rsid w:val="0024163A"/>
    <w:rsid w:val="00254D5A"/>
    <w:rsid w:val="00263C1C"/>
    <w:rsid w:val="002669F2"/>
    <w:rsid w:val="002801BE"/>
    <w:rsid w:val="002D0213"/>
    <w:rsid w:val="002D4AE3"/>
    <w:rsid w:val="002F3777"/>
    <w:rsid w:val="002F4616"/>
    <w:rsid w:val="003003F5"/>
    <w:rsid w:val="003317EA"/>
    <w:rsid w:val="00332105"/>
    <w:rsid w:val="003526CA"/>
    <w:rsid w:val="003670E6"/>
    <w:rsid w:val="003806BA"/>
    <w:rsid w:val="00393F4D"/>
    <w:rsid w:val="003A0EFB"/>
    <w:rsid w:val="003A3457"/>
    <w:rsid w:val="003B1780"/>
    <w:rsid w:val="003C063B"/>
    <w:rsid w:val="003E4EB9"/>
    <w:rsid w:val="00405FB3"/>
    <w:rsid w:val="00413612"/>
    <w:rsid w:val="00490984"/>
    <w:rsid w:val="00495CED"/>
    <w:rsid w:val="004A2101"/>
    <w:rsid w:val="004A50D7"/>
    <w:rsid w:val="004C45BB"/>
    <w:rsid w:val="004F1640"/>
    <w:rsid w:val="00500BEB"/>
    <w:rsid w:val="00513DF6"/>
    <w:rsid w:val="00523503"/>
    <w:rsid w:val="00570534"/>
    <w:rsid w:val="00585271"/>
    <w:rsid w:val="00587022"/>
    <w:rsid w:val="0059753F"/>
    <w:rsid w:val="005D5754"/>
    <w:rsid w:val="005E10A3"/>
    <w:rsid w:val="005E4842"/>
    <w:rsid w:val="005E4A5B"/>
    <w:rsid w:val="005F33F0"/>
    <w:rsid w:val="005F3CFD"/>
    <w:rsid w:val="00603632"/>
    <w:rsid w:val="006325D5"/>
    <w:rsid w:val="00636164"/>
    <w:rsid w:val="006C5972"/>
    <w:rsid w:val="006D0C9A"/>
    <w:rsid w:val="0070212C"/>
    <w:rsid w:val="007079E1"/>
    <w:rsid w:val="00722A88"/>
    <w:rsid w:val="00760CBB"/>
    <w:rsid w:val="0078019C"/>
    <w:rsid w:val="00781476"/>
    <w:rsid w:val="007E316B"/>
    <w:rsid w:val="008265B0"/>
    <w:rsid w:val="008A5985"/>
    <w:rsid w:val="008B04D0"/>
    <w:rsid w:val="008B4D63"/>
    <w:rsid w:val="008C0FC4"/>
    <w:rsid w:val="008C75E3"/>
    <w:rsid w:val="008D1B63"/>
    <w:rsid w:val="008E5D56"/>
    <w:rsid w:val="008F2012"/>
    <w:rsid w:val="008F4E2F"/>
    <w:rsid w:val="009013FA"/>
    <w:rsid w:val="00933DE2"/>
    <w:rsid w:val="00986CA0"/>
    <w:rsid w:val="009A40C8"/>
    <w:rsid w:val="009C3EAE"/>
    <w:rsid w:val="009C63C5"/>
    <w:rsid w:val="009E08FD"/>
    <w:rsid w:val="009F0976"/>
    <w:rsid w:val="00A36180"/>
    <w:rsid w:val="00A366AD"/>
    <w:rsid w:val="00A5381A"/>
    <w:rsid w:val="00A62468"/>
    <w:rsid w:val="00AB5644"/>
    <w:rsid w:val="00AF716D"/>
    <w:rsid w:val="00B00983"/>
    <w:rsid w:val="00B077E5"/>
    <w:rsid w:val="00B15084"/>
    <w:rsid w:val="00B3243D"/>
    <w:rsid w:val="00B339B4"/>
    <w:rsid w:val="00B400C8"/>
    <w:rsid w:val="00B47509"/>
    <w:rsid w:val="00BA4D59"/>
    <w:rsid w:val="00BE1843"/>
    <w:rsid w:val="00BF4A76"/>
    <w:rsid w:val="00C238E5"/>
    <w:rsid w:val="00C623AB"/>
    <w:rsid w:val="00C652C9"/>
    <w:rsid w:val="00C83547"/>
    <w:rsid w:val="00CA070C"/>
    <w:rsid w:val="00CB1806"/>
    <w:rsid w:val="00CB203D"/>
    <w:rsid w:val="00CC24C6"/>
    <w:rsid w:val="00CC507D"/>
    <w:rsid w:val="00D015C6"/>
    <w:rsid w:val="00D57E53"/>
    <w:rsid w:val="00D702DA"/>
    <w:rsid w:val="00D85C15"/>
    <w:rsid w:val="00D945F5"/>
    <w:rsid w:val="00D97EC9"/>
    <w:rsid w:val="00DD4E66"/>
    <w:rsid w:val="00DF3D19"/>
    <w:rsid w:val="00E04889"/>
    <w:rsid w:val="00E26684"/>
    <w:rsid w:val="00E36210"/>
    <w:rsid w:val="00E535A9"/>
    <w:rsid w:val="00E73731"/>
    <w:rsid w:val="00E73A4C"/>
    <w:rsid w:val="00E82F88"/>
    <w:rsid w:val="00F02433"/>
    <w:rsid w:val="00F1688B"/>
    <w:rsid w:val="00F30853"/>
    <w:rsid w:val="00F34969"/>
    <w:rsid w:val="00F41492"/>
    <w:rsid w:val="00F64136"/>
    <w:rsid w:val="00F752A1"/>
    <w:rsid w:val="00FA2E38"/>
    <w:rsid w:val="00FC44B8"/>
    <w:rsid w:val="00FD4E70"/>
    <w:rsid w:val="00FF3AFA"/>
    <w:rsid w:val="00FF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8"/>
  <w15:docId w15:val="{E3816170-192D-4149-98F6-FF1C049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F35"/>
    <w:pPr>
      <w:spacing w:after="13" w:line="267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187F35"/>
    <w:pPr>
      <w:keepNext/>
      <w:keepLines/>
      <w:spacing w:after="3"/>
      <w:ind w:left="6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187F35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link w:val="4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87F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07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CE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95C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495CED"/>
    <w:rPr>
      <w:rFonts w:cs="Times New Roman"/>
    </w:rPr>
  </w:style>
  <w:style w:type="paragraph" w:customStyle="1" w:styleId="21">
    <w:name w:val="Знак2"/>
    <w:basedOn w:val="a"/>
    <w:rsid w:val="00585271"/>
    <w:pPr>
      <w:tabs>
        <w:tab w:val="left" w:pos="708"/>
      </w:tabs>
      <w:spacing w:after="160" w:line="240" w:lineRule="exact"/>
      <w:ind w:lef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D57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B400C8"/>
    <w:pPr>
      <w:spacing w:after="0" w:line="240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basedOn w:val="a"/>
    <w:uiPriority w:val="1"/>
    <w:qFormat/>
    <w:rsid w:val="00490984"/>
    <w:pPr>
      <w:spacing w:after="0" w:line="240" w:lineRule="auto"/>
      <w:ind w:left="0" w:firstLine="0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6A8-A9F4-4C55-AEE0-5ED712C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35</Pages>
  <Words>7780</Words>
  <Characters>44350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Ума Сулейманова</cp:lastModifiedBy>
  <cp:revision>47</cp:revision>
  <cp:lastPrinted>2022-10-20T07:55:00Z</cp:lastPrinted>
  <dcterms:created xsi:type="dcterms:W3CDTF">2021-01-07T21:06:00Z</dcterms:created>
  <dcterms:modified xsi:type="dcterms:W3CDTF">2022-11-11T03:36:00Z</dcterms:modified>
</cp:coreProperties>
</file>