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73BA7" w14:textId="77777777" w:rsidR="00C13D62" w:rsidRPr="00920C89" w:rsidRDefault="00C13D62" w:rsidP="00C13D62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920C89">
        <w:rPr>
          <w:rFonts w:ascii="Times New Roman" w:eastAsia="Calibri" w:hAnsi="Times New Roman"/>
          <w:sz w:val="28"/>
          <w:szCs w:val="28"/>
        </w:rPr>
        <w:t>Министерство образования и науки Республики Дагестан</w:t>
      </w:r>
    </w:p>
    <w:p w14:paraId="53C87E30" w14:textId="77777777" w:rsidR="00C13D62" w:rsidRPr="00920C89" w:rsidRDefault="00C13D62" w:rsidP="00C13D62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920C89">
        <w:rPr>
          <w:rFonts w:ascii="Times New Roman" w:eastAsia="Calibri" w:hAnsi="Times New Roman"/>
          <w:sz w:val="28"/>
          <w:szCs w:val="28"/>
        </w:rPr>
        <w:t xml:space="preserve">Государственное бюджетное профессиональное образовательное учреждение РД «Профессионально-педагогический колледж имени З. Н. </w:t>
      </w:r>
      <w:proofErr w:type="spellStart"/>
      <w:r w:rsidRPr="00920C89">
        <w:rPr>
          <w:rFonts w:ascii="Times New Roman" w:eastAsia="Calibri" w:hAnsi="Times New Roman"/>
          <w:sz w:val="28"/>
          <w:szCs w:val="28"/>
        </w:rPr>
        <w:t>Батырмурзаева</w:t>
      </w:r>
      <w:proofErr w:type="spellEnd"/>
      <w:r w:rsidRPr="00920C89">
        <w:rPr>
          <w:rFonts w:ascii="Times New Roman" w:eastAsia="Calibri" w:hAnsi="Times New Roman"/>
          <w:sz w:val="28"/>
          <w:szCs w:val="28"/>
        </w:rPr>
        <w:t>»</w:t>
      </w:r>
    </w:p>
    <w:p w14:paraId="4D9DCF7A" w14:textId="77777777" w:rsidR="00C13D62" w:rsidRPr="00920C89" w:rsidRDefault="00C13D62" w:rsidP="00C13D62">
      <w:pPr>
        <w:spacing w:after="0" w:line="256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3A2D6592" w14:textId="77777777" w:rsidR="00C13D62" w:rsidRPr="00920C89" w:rsidRDefault="00C13D62" w:rsidP="00C13D62">
      <w:pPr>
        <w:rPr>
          <w:rFonts w:ascii="Times New Roman" w:hAnsi="Times New Roman"/>
          <w:sz w:val="28"/>
          <w:szCs w:val="28"/>
        </w:rPr>
      </w:pPr>
    </w:p>
    <w:p w14:paraId="7A9E5B3E" w14:textId="77777777" w:rsidR="00C13D62" w:rsidRPr="00920C89" w:rsidRDefault="00C13D62" w:rsidP="00C13D62">
      <w:pPr>
        <w:rPr>
          <w:rFonts w:ascii="Times New Roman" w:hAnsi="Times New Roman"/>
          <w:sz w:val="28"/>
          <w:szCs w:val="28"/>
        </w:rPr>
      </w:pPr>
    </w:p>
    <w:p w14:paraId="281F451F" w14:textId="77777777" w:rsidR="00C13D62" w:rsidRPr="00920C89" w:rsidRDefault="00C13D62" w:rsidP="00C13D62">
      <w:pPr>
        <w:rPr>
          <w:rFonts w:ascii="Times New Roman" w:hAnsi="Times New Roman"/>
          <w:sz w:val="28"/>
          <w:szCs w:val="28"/>
        </w:rPr>
      </w:pPr>
    </w:p>
    <w:p w14:paraId="52AB89CE" w14:textId="77777777" w:rsidR="00C13D62" w:rsidRPr="00920C89" w:rsidRDefault="00C13D62" w:rsidP="00C13D62">
      <w:pPr>
        <w:rPr>
          <w:rFonts w:ascii="Times New Roman" w:hAnsi="Times New Roman"/>
          <w:sz w:val="28"/>
          <w:szCs w:val="28"/>
        </w:rPr>
      </w:pPr>
    </w:p>
    <w:p w14:paraId="3E372479" w14:textId="2CD1D64B" w:rsidR="00C13D62" w:rsidRPr="00920C89" w:rsidRDefault="00C13D62" w:rsidP="00C13D62">
      <w:pPr>
        <w:rPr>
          <w:rFonts w:ascii="Times New Roman" w:hAnsi="Times New Roman"/>
          <w:sz w:val="28"/>
          <w:szCs w:val="28"/>
        </w:rPr>
      </w:pPr>
    </w:p>
    <w:p w14:paraId="0916D610" w14:textId="77777777" w:rsidR="00C13D62" w:rsidRPr="00920C89" w:rsidRDefault="00C13D62" w:rsidP="00C13D62">
      <w:pPr>
        <w:rPr>
          <w:rFonts w:ascii="Times New Roman" w:hAnsi="Times New Roman"/>
          <w:sz w:val="28"/>
          <w:szCs w:val="28"/>
        </w:rPr>
      </w:pPr>
    </w:p>
    <w:p w14:paraId="647F0B13" w14:textId="77777777" w:rsidR="00C13D62" w:rsidRPr="00920C89" w:rsidRDefault="00C13D62" w:rsidP="00C13D62">
      <w:pPr>
        <w:rPr>
          <w:rFonts w:ascii="Times New Roman" w:hAnsi="Times New Roman"/>
          <w:sz w:val="28"/>
          <w:szCs w:val="28"/>
        </w:rPr>
      </w:pPr>
    </w:p>
    <w:p w14:paraId="78D8BEED" w14:textId="77777777" w:rsidR="00C13D62" w:rsidRPr="00920C89" w:rsidRDefault="00C13D62" w:rsidP="00C13D62">
      <w:pPr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920C89">
        <w:rPr>
          <w:rFonts w:ascii="Times New Roman" w:eastAsia="Arial Unicode MS" w:hAnsi="Times New Roman"/>
          <w:b/>
          <w:sz w:val="28"/>
          <w:szCs w:val="28"/>
        </w:rPr>
        <w:t>РАБОЧАЯ ПРОГРАММА УЧЕБНОЙ ДИСЦИПЛИНЫ</w:t>
      </w:r>
    </w:p>
    <w:p w14:paraId="470B45E7" w14:textId="77777777" w:rsidR="00D260D6" w:rsidRPr="00920C89" w:rsidRDefault="00D260D6" w:rsidP="00D260D6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16857DAC" w14:textId="49862C39" w:rsidR="00D260D6" w:rsidRPr="00304E51" w:rsidRDefault="00304E51" w:rsidP="00304E5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304E51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Pr="00304E51">
        <w:rPr>
          <w:rFonts w:ascii="Times New Roman" w:hAnsi="Times New Roman"/>
          <w:b/>
          <w:sz w:val="28"/>
          <w:szCs w:val="28"/>
          <w:u w:val="single"/>
        </w:rPr>
        <w:t>ОП.06 ПРОЕКТНАЯ И ИССЛЕДОВАТЕЛЬСКАЯ ДЕЯТЕЛЬНОСТЬ В ПРОФЕССИОНАЛЬНОЙ СФЕРЕ</w:t>
      </w:r>
      <w:r w:rsidRPr="00304E51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14:paraId="2B283580" w14:textId="77777777" w:rsidR="00C13D62" w:rsidRPr="00920C89" w:rsidRDefault="00C13D62" w:rsidP="00C13D62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14:paraId="7C627BC4" w14:textId="77777777" w:rsidR="00C13D62" w:rsidRPr="00920C89" w:rsidRDefault="00C13D62" w:rsidP="00C13D62">
      <w:pPr>
        <w:spacing w:line="259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920C89">
        <w:rPr>
          <w:rFonts w:ascii="Times New Roman" w:hAnsi="Times New Roman"/>
          <w:bCs/>
          <w:sz w:val="28"/>
          <w:szCs w:val="28"/>
        </w:rPr>
        <w:t xml:space="preserve">по специальности </w:t>
      </w:r>
    </w:p>
    <w:p w14:paraId="69330556" w14:textId="77777777" w:rsidR="00C13D62" w:rsidRPr="00920C89" w:rsidRDefault="00C13D62" w:rsidP="00C13D62">
      <w:pPr>
        <w:keepNext/>
        <w:keepLines/>
        <w:jc w:val="center"/>
        <w:outlineLvl w:val="3"/>
        <w:rPr>
          <w:rFonts w:ascii="Times New Roman" w:eastAsia="Arial Unicode MS" w:hAnsi="Times New Roman"/>
          <w:b/>
          <w:sz w:val="28"/>
          <w:szCs w:val="28"/>
        </w:rPr>
      </w:pPr>
      <w:r w:rsidRPr="00920C89">
        <w:rPr>
          <w:rFonts w:ascii="Times New Roman" w:eastAsia="Arial Unicode MS" w:hAnsi="Times New Roman"/>
          <w:b/>
          <w:sz w:val="28"/>
          <w:szCs w:val="28"/>
        </w:rPr>
        <w:t>44.02.01 Дошкольное образование</w:t>
      </w:r>
    </w:p>
    <w:p w14:paraId="6560AD40" w14:textId="77777777" w:rsidR="00C13D62" w:rsidRPr="00920C89" w:rsidRDefault="00C13D62" w:rsidP="00C13D62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20C89">
        <w:rPr>
          <w:rFonts w:ascii="Times New Roman" w:eastAsia="Arial Unicode MS" w:hAnsi="Times New Roman"/>
          <w:sz w:val="28"/>
          <w:szCs w:val="28"/>
        </w:rPr>
        <w:t>очной формы обучения</w:t>
      </w:r>
    </w:p>
    <w:p w14:paraId="48E35780" w14:textId="77777777" w:rsidR="00C13D62" w:rsidRPr="00920C89" w:rsidRDefault="00C13D62" w:rsidP="00C13D62">
      <w:pPr>
        <w:jc w:val="center"/>
        <w:rPr>
          <w:rFonts w:ascii="Times New Roman" w:hAnsi="Times New Roman"/>
          <w:bCs/>
          <w:sz w:val="28"/>
          <w:szCs w:val="28"/>
        </w:rPr>
      </w:pPr>
      <w:r w:rsidRPr="00920C89">
        <w:rPr>
          <w:rFonts w:ascii="Times New Roman" w:hAnsi="Times New Roman"/>
          <w:bCs/>
          <w:sz w:val="28"/>
          <w:szCs w:val="28"/>
        </w:rPr>
        <w:t xml:space="preserve">Квалификация специалиста среднего звена </w:t>
      </w:r>
    </w:p>
    <w:p w14:paraId="54A0AEE1" w14:textId="77777777" w:rsidR="00C13D62" w:rsidRPr="00920C89" w:rsidRDefault="00C13D62" w:rsidP="00C13D62">
      <w:pPr>
        <w:jc w:val="center"/>
        <w:rPr>
          <w:rFonts w:ascii="Times New Roman" w:hAnsi="Times New Roman"/>
          <w:bCs/>
          <w:sz w:val="28"/>
          <w:szCs w:val="28"/>
        </w:rPr>
      </w:pPr>
      <w:r w:rsidRPr="00920C89">
        <w:rPr>
          <w:rFonts w:ascii="Times New Roman" w:hAnsi="Times New Roman"/>
          <w:bCs/>
          <w:sz w:val="28"/>
          <w:szCs w:val="28"/>
        </w:rPr>
        <w:t>«воспитатель детей дошкольного возраста»</w:t>
      </w:r>
    </w:p>
    <w:p w14:paraId="3361BE5D" w14:textId="77777777" w:rsidR="00C13D62" w:rsidRPr="00920C89" w:rsidRDefault="00C13D62" w:rsidP="00C13D62">
      <w:pPr>
        <w:rPr>
          <w:rFonts w:ascii="Times New Roman" w:hAnsi="Times New Roman"/>
          <w:sz w:val="28"/>
          <w:szCs w:val="28"/>
        </w:rPr>
      </w:pPr>
    </w:p>
    <w:p w14:paraId="69F52392" w14:textId="77777777" w:rsidR="00C13D62" w:rsidRPr="00920C89" w:rsidRDefault="00C13D62" w:rsidP="00D260D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A32DF4B" w14:textId="4C1EDCFB" w:rsidR="00D260D6" w:rsidRPr="00920C89" w:rsidRDefault="00D260D6" w:rsidP="00D260D6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71079BA" w14:textId="77777777" w:rsidR="00C13D62" w:rsidRPr="00920C89" w:rsidRDefault="00C13D62" w:rsidP="00D260D6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F6690E7" w14:textId="77777777" w:rsidR="00C13D62" w:rsidRPr="00920C89" w:rsidRDefault="00C13D62" w:rsidP="00D260D6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CACEF61" w14:textId="77777777" w:rsidR="00D260D6" w:rsidRPr="00920C89" w:rsidRDefault="00D260D6" w:rsidP="00D260D6">
      <w:pPr>
        <w:rPr>
          <w:rFonts w:ascii="Times New Roman" w:hAnsi="Times New Roman"/>
          <w:b/>
          <w:i/>
        </w:rPr>
      </w:pPr>
    </w:p>
    <w:p w14:paraId="01681962" w14:textId="77777777" w:rsidR="00D260D6" w:rsidRPr="00920C89" w:rsidRDefault="00D260D6" w:rsidP="00D260D6">
      <w:pPr>
        <w:rPr>
          <w:rFonts w:ascii="Times New Roman" w:hAnsi="Times New Roman"/>
          <w:b/>
          <w:i/>
        </w:rPr>
      </w:pPr>
    </w:p>
    <w:p w14:paraId="11A28079" w14:textId="13F29CE7" w:rsidR="00D260D6" w:rsidRPr="00920C89" w:rsidRDefault="00C13D62" w:rsidP="00C13D62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20C89">
        <w:rPr>
          <w:rFonts w:ascii="Times New Roman" w:eastAsia="Calibri" w:hAnsi="Times New Roman"/>
          <w:sz w:val="24"/>
          <w:szCs w:val="24"/>
        </w:rPr>
        <w:t xml:space="preserve">Хасавюрт, </w:t>
      </w:r>
      <w:r w:rsidRPr="00920C89">
        <w:rPr>
          <w:rFonts w:ascii="Times New Roman" w:hAnsi="Times New Roman"/>
          <w:sz w:val="24"/>
          <w:szCs w:val="24"/>
        </w:rPr>
        <w:t>2023 г.</w:t>
      </w:r>
    </w:p>
    <w:p w14:paraId="22275A75" w14:textId="77777777" w:rsidR="00D260D6" w:rsidRPr="00920C89" w:rsidRDefault="00D260D6" w:rsidP="00D260D6">
      <w:pPr>
        <w:rPr>
          <w:rFonts w:ascii="Times New Roman" w:hAnsi="Times New Roman"/>
          <w:b/>
          <w:i/>
        </w:rPr>
      </w:pPr>
    </w:p>
    <w:p w14:paraId="5AC5F7D5" w14:textId="77777777" w:rsidR="00D260D6" w:rsidRPr="00920C89" w:rsidRDefault="00D260D6" w:rsidP="00D260D6">
      <w:pPr>
        <w:rPr>
          <w:rFonts w:ascii="Times New Roman" w:hAnsi="Times New Roman"/>
          <w:b/>
          <w:i/>
        </w:rPr>
      </w:pPr>
    </w:p>
    <w:tbl>
      <w:tblPr>
        <w:tblpPr w:leftFromText="180" w:rightFromText="180" w:vertAnchor="text" w:horzAnchor="margin" w:tblpX="108" w:tblpY="146"/>
        <w:tblW w:w="9226" w:type="dxa"/>
        <w:tblLook w:val="01E0" w:firstRow="1" w:lastRow="1" w:firstColumn="1" w:lastColumn="1" w:noHBand="0" w:noVBand="0"/>
      </w:tblPr>
      <w:tblGrid>
        <w:gridCol w:w="4156"/>
        <w:gridCol w:w="5070"/>
      </w:tblGrid>
      <w:tr w:rsidR="00920C89" w:rsidRPr="00920C89" w14:paraId="59952038" w14:textId="77777777" w:rsidTr="00C13D62">
        <w:trPr>
          <w:trHeight w:val="2047"/>
        </w:trPr>
        <w:tc>
          <w:tcPr>
            <w:tcW w:w="4156" w:type="dxa"/>
            <w:hideMark/>
          </w:tcPr>
          <w:p w14:paraId="7B96B646" w14:textId="77777777" w:rsidR="00C13D62" w:rsidRPr="00920C89" w:rsidRDefault="00C13D62" w:rsidP="00B13755">
            <w:pPr>
              <w:keepNext/>
              <w:keepLines/>
              <w:spacing w:after="0"/>
              <w:outlineLvl w:val="3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14:paraId="5FDBA885" w14:textId="77777777" w:rsidR="00C13D62" w:rsidRPr="00920C89" w:rsidRDefault="00C13D62" w:rsidP="00B13755">
            <w:pPr>
              <w:keepNext/>
              <w:keepLines/>
              <w:spacing w:after="0"/>
              <w:outlineLvl w:val="3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14:paraId="08DCD15C" w14:textId="77777777" w:rsidR="00C13D62" w:rsidRPr="00920C89" w:rsidRDefault="00C13D62" w:rsidP="00B13755">
            <w:pPr>
              <w:keepNext/>
              <w:keepLines/>
              <w:spacing w:after="0"/>
              <w:ind w:left="826" w:hanging="1"/>
              <w:jc w:val="right"/>
              <w:outlineLvl w:val="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20C89">
              <w:rPr>
                <w:rFonts w:ascii="Times New Roman" w:eastAsia="Arial Unicode MS" w:hAnsi="Times New Roman"/>
                <w:sz w:val="24"/>
                <w:szCs w:val="24"/>
              </w:rPr>
              <w:t>УТВЕРЖДАЮ</w:t>
            </w:r>
          </w:p>
          <w:p w14:paraId="1A585E23" w14:textId="77777777" w:rsidR="00C13D62" w:rsidRPr="00920C89" w:rsidRDefault="00C13D62" w:rsidP="00B13755">
            <w:pPr>
              <w:spacing w:after="0"/>
              <w:ind w:left="826"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Зам. директора по учебной работе</w:t>
            </w:r>
          </w:p>
          <w:p w14:paraId="4B202288" w14:textId="77777777" w:rsidR="00C13D62" w:rsidRPr="00920C89" w:rsidRDefault="00C13D62" w:rsidP="00B13755">
            <w:pPr>
              <w:spacing w:after="0"/>
              <w:ind w:left="82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AD98FA1" w14:textId="77777777" w:rsidR="00C13D62" w:rsidRPr="00920C89" w:rsidRDefault="00C13D62" w:rsidP="00B13755">
            <w:pPr>
              <w:spacing w:after="0"/>
              <w:ind w:left="8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 xml:space="preserve">_________   Гаджиев Р.Ш. </w:t>
            </w:r>
          </w:p>
          <w:p w14:paraId="7767CD41" w14:textId="77777777" w:rsidR="00C13D62" w:rsidRPr="00920C89" w:rsidRDefault="00C13D62" w:rsidP="00B13755">
            <w:pPr>
              <w:tabs>
                <w:tab w:val="left" w:pos="2430"/>
                <w:tab w:val="right" w:pos="5076"/>
              </w:tabs>
              <w:spacing w:after="0"/>
              <w:ind w:left="826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eastAsia="Arial Unicode MS" w:hAnsi="Times New Roman"/>
                <w:sz w:val="24"/>
                <w:szCs w:val="24"/>
              </w:rPr>
              <w:t xml:space="preserve">                        (подпись)</w:t>
            </w:r>
            <w:r w:rsidRPr="00920C89">
              <w:rPr>
                <w:rFonts w:ascii="Times New Roman" w:eastAsia="Arial Unicode MS" w:hAnsi="Times New Roman"/>
                <w:sz w:val="24"/>
                <w:szCs w:val="24"/>
              </w:rPr>
              <w:tab/>
              <w:t xml:space="preserve">        </w:t>
            </w:r>
          </w:p>
          <w:p w14:paraId="643A3889" w14:textId="77777777" w:rsidR="00C13D62" w:rsidRPr="00920C89" w:rsidRDefault="00C13D62" w:rsidP="00B13755">
            <w:pPr>
              <w:spacing w:after="0"/>
              <w:ind w:left="8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 xml:space="preserve">     «27» августа 2023 г.</w:t>
            </w:r>
          </w:p>
          <w:p w14:paraId="2897DEC6" w14:textId="77777777" w:rsidR="00C13D62" w:rsidRPr="00920C89" w:rsidRDefault="00C13D62" w:rsidP="00B13755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  <w:p w14:paraId="654A2732" w14:textId="77777777" w:rsidR="00C13D62" w:rsidRPr="00920C89" w:rsidRDefault="00C13D62" w:rsidP="00B13755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  <w:p w14:paraId="68CE9E20" w14:textId="77777777" w:rsidR="00C13D62" w:rsidRPr="00920C89" w:rsidRDefault="00C13D62" w:rsidP="00B13755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</w:tc>
      </w:tr>
    </w:tbl>
    <w:p w14:paraId="4901E214" w14:textId="2662DAB0" w:rsidR="00C13D62" w:rsidRPr="00920C89" w:rsidRDefault="00C13D62" w:rsidP="00C13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 xml:space="preserve">Рабочая программа учебной дисциплины разработана на основе: </w:t>
      </w:r>
    </w:p>
    <w:p w14:paraId="684AFC05" w14:textId="77777777" w:rsidR="00C13D62" w:rsidRPr="00920C89" w:rsidRDefault="00C13D62" w:rsidP="00C13D6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 xml:space="preserve">     - Федеральный государственный образовательный стандарт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 г. №743.</w:t>
      </w:r>
      <w:r w:rsidRPr="00920C89">
        <w:rPr>
          <w:rFonts w:ascii="Times New Roman" w:hAnsi="Times New Roman"/>
          <w:b/>
          <w:sz w:val="28"/>
          <w:szCs w:val="28"/>
        </w:rPr>
        <w:t xml:space="preserve">   </w:t>
      </w:r>
    </w:p>
    <w:p w14:paraId="1FB33518" w14:textId="77777777" w:rsidR="00C13D62" w:rsidRPr="00920C89" w:rsidRDefault="00C13D62" w:rsidP="00C13D6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20C89">
        <w:rPr>
          <w:rFonts w:ascii="Times New Roman" w:hAnsi="Times New Roman"/>
          <w:b/>
          <w:sz w:val="28"/>
          <w:szCs w:val="28"/>
        </w:rPr>
        <w:t xml:space="preserve">     </w:t>
      </w:r>
    </w:p>
    <w:p w14:paraId="39089510" w14:textId="77777777" w:rsidR="00C13D62" w:rsidRPr="00920C89" w:rsidRDefault="00C13D62" w:rsidP="00C13D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b/>
          <w:sz w:val="28"/>
          <w:szCs w:val="28"/>
        </w:rPr>
        <w:t>Организация-разработчик</w:t>
      </w:r>
      <w:r w:rsidRPr="00920C89">
        <w:rPr>
          <w:rFonts w:ascii="Times New Roman" w:hAnsi="Times New Roman"/>
          <w:sz w:val="28"/>
          <w:szCs w:val="28"/>
        </w:rPr>
        <w:t xml:space="preserve">: ГБПОУ   РД «Профессионально – педагогический колледж имени З.Н.  </w:t>
      </w:r>
      <w:proofErr w:type="spellStart"/>
      <w:r w:rsidRPr="00920C89">
        <w:rPr>
          <w:rFonts w:ascii="Times New Roman" w:hAnsi="Times New Roman"/>
          <w:sz w:val="28"/>
          <w:szCs w:val="28"/>
        </w:rPr>
        <w:t>Батырмурзаева</w:t>
      </w:r>
      <w:proofErr w:type="spellEnd"/>
      <w:r w:rsidRPr="00920C89">
        <w:rPr>
          <w:rFonts w:ascii="Times New Roman" w:hAnsi="Times New Roman"/>
          <w:sz w:val="28"/>
          <w:szCs w:val="28"/>
        </w:rPr>
        <w:t>»</w:t>
      </w:r>
    </w:p>
    <w:p w14:paraId="194B5B42" w14:textId="77777777" w:rsidR="00C13D62" w:rsidRPr="00920C89" w:rsidRDefault="00C13D62" w:rsidP="00C13D62">
      <w:pPr>
        <w:spacing w:after="0" w:line="360" w:lineRule="auto"/>
        <w:ind w:right="588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b/>
          <w:sz w:val="28"/>
          <w:szCs w:val="28"/>
        </w:rPr>
        <w:t xml:space="preserve">        Разработчик: </w:t>
      </w:r>
      <w:proofErr w:type="spellStart"/>
      <w:r w:rsidRPr="00920C89">
        <w:rPr>
          <w:rFonts w:ascii="Times New Roman" w:hAnsi="Times New Roman"/>
          <w:sz w:val="28"/>
          <w:szCs w:val="28"/>
        </w:rPr>
        <w:t>Джанхуватова</w:t>
      </w:r>
      <w:proofErr w:type="spellEnd"/>
      <w:r w:rsidRPr="00920C89">
        <w:rPr>
          <w:rFonts w:ascii="Times New Roman" w:hAnsi="Times New Roman"/>
          <w:sz w:val="28"/>
          <w:szCs w:val="28"/>
        </w:rPr>
        <w:t xml:space="preserve"> Айна </w:t>
      </w:r>
      <w:proofErr w:type="spellStart"/>
      <w:r w:rsidRPr="00920C89">
        <w:rPr>
          <w:rFonts w:ascii="Times New Roman" w:hAnsi="Times New Roman"/>
          <w:sz w:val="28"/>
          <w:szCs w:val="28"/>
        </w:rPr>
        <w:t>Изадуллаевна</w:t>
      </w:r>
      <w:proofErr w:type="spellEnd"/>
      <w:r w:rsidRPr="00920C89">
        <w:rPr>
          <w:rFonts w:ascii="Times New Roman" w:hAnsi="Times New Roman"/>
          <w:sz w:val="28"/>
          <w:szCs w:val="28"/>
        </w:rPr>
        <w:t xml:space="preserve">, преподаватель психолого-педагогических дисциплин ГБПОУ РД «Профессионально – педагогический колледж им. </w:t>
      </w:r>
      <w:proofErr w:type="spellStart"/>
      <w:r w:rsidRPr="00920C89">
        <w:rPr>
          <w:rFonts w:ascii="Times New Roman" w:hAnsi="Times New Roman"/>
          <w:sz w:val="28"/>
          <w:szCs w:val="28"/>
        </w:rPr>
        <w:t>З.Н.Батырмурзаева</w:t>
      </w:r>
      <w:proofErr w:type="spellEnd"/>
      <w:r w:rsidRPr="00920C89">
        <w:rPr>
          <w:rFonts w:ascii="Times New Roman" w:hAnsi="Times New Roman"/>
          <w:sz w:val="28"/>
          <w:szCs w:val="28"/>
        </w:rPr>
        <w:t>»</w:t>
      </w:r>
    </w:p>
    <w:p w14:paraId="7AF8C1A6" w14:textId="77777777" w:rsidR="00C13D62" w:rsidRPr="00920C89" w:rsidRDefault="00C13D62" w:rsidP="00C13D62">
      <w:pPr>
        <w:spacing w:after="0" w:line="360" w:lineRule="auto"/>
        <w:ind w:right="588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 xml:space="preserve"> </w:t>
      </w:r>
    </w:p>
    <w:p w14:paraId="3429F2DE" w14:textId="77777777" w:rsidR="00C13D62" w:rsidRPr="00920C89" w:rsidRDefault="00C13D62" w:rsidP="00C13D62">
      <w:pPr>
        <w:spacing w:after="0" w:line="360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 xml:space="preserve">        Рассмотрена и рекомендована к утверждению на заседании предметной (цикловой) комиссии педагогики и психологии </w:t>
      </w:r>
    </w:p>
    <w:p w14:paraId="48570856" w14:textId="77777777" w:rsidR="00C13D62" w:rsidRPr="00920C89" w:rsidRDefault="00C13D62" w:rsidP="00C13D62">
      <w:pPr>
        <w:spacing w:after="0" w:line="360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>Протокол №1 от 27.08.2023 г.</w:t>
      </w:r>
    </w:p>
    <w:p w14:paraId="4DE7B557" w14:textId="77777777" w:rsidR="00C13D62" w:rsidRPr="00920C89" w:rsidRDefault="00C13D62" w:rsidP="00C13D62">
      <w:pPr>
        <w:spacing w:after="0" w:line="360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>Председатель ПЦК___________</w:t>
      </w:r>
      <w:proofErr w:type="spellStart"/>
      <w:r w:rsidRPr="00920C89">
        <w:rPr>
          <w:rFonts w:ascii="Times New Roman" w:hAnsi="Times New Roman"/>
          <w:sz w:val="28"/>
          <w:szCs w:val="28"/>
        </w:rPr>
        <w:t>Джанхуватова</w:t>
      </w:r>
      <w:proofErr w:type="spellEnd"/>
      <w:r w:rsidRPr="00920C89">
        <w:rPr>
          <w:rFonts w:ascii="Times New Roman" w:hAnsi="Times New Roman"/>
          <w:sz w:val="28"/>
          <w:szCs w:val="28"/>
        </w:rPr>
        <w:t xml:space="preserve"> А. И.</w:t>
      </w:r>
    </w:p>
    <w:p w14:paraId="4D24AC3D" w14:textId="77777777" w:rsidR="00C13D62" w:rsidRPr="00920C89" w:rsidRDefault="00C13D62" w:rsidP="00C13D62">
      <w:pPr>
        <w:spacing w:after="0" w:line="360" w:lineRule="auto"/>
        <w:ind w:left="175" w:right="259" w:firstLine="545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 xml:space="preserve">                                (подпись)</w:t>
      </w:r>
    </w:p>
    <w:p w14:paraId="12F06DA4" w14:textId="77777777" w:rsidR="00C13D62" w:rsidRPr="00920C89" w:rsidRDefault="00C13D62" w:rsidP="00C13D62">
      <w:pPr>
        <w:spacing w:after="0" w:line="360" w:lineRule="auto"/>
        <w:ind w:right="588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 xml:space="preserve">       Рассмотрена и одобрена для применения в учебном процессе на заседании Методического Совета ГБПОУ РД «Профессионально – педагогический колледж им. </w:t>
      </w:r>
      <w:proofErr w:type="spellStart"/>
      <w:r w:rsidRPr="00920C89">
        <w:rPr>
          <w:rFonts w:ascii="Times New Roman" w:hAnsi="Times New Roman"/>
          <w:sz w:val="28"/>
          <w:szCs w:val="28"/>
        </w:rPr>
        <w:t>З.Н.Батырмурзаева</w:t>
      </w:r>
      <w:proofErr w:type="spellEnd"/>
      <w:r w:rsidRPr="00920C89">
        <w:rPr>
          <w:rFonts w:ascii="Times New Roman" w:hAnsi="Times New Roman"/>
          <w:sz w:val="28"/>
          <w:szCs w:val="28"/>
        </w:rPr>
        <w:t>»</w:t>
      </w:r>
    </w:p>
    <w:p w14:paraId="2CAAD903" w14:textId="77777777" w:rsidR="00C13D62" w:rsidRPr="00920C89" w:rsidRDefault="00C13D62" w:rsidP="00C13D62">
      <w:pPr>
        <w:spacing w:after="0" w:line="360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>Протокол №1 от ….</w:t>
      </w:r>
    </w:p>
    <w:p w14:paraId="77C186D9" w14:textId="77777777" w:rsidR="00D260D6" w:rsidRPr="00920C89" w:rsidRDefault="00D260D6" w:rsidP="00D260D6">
      <w:pPr>
        <w:rPr>
          <w:rFonts w:ascii="Times New Roman" w:hAnsi="Times New Roman"/>
          <w:b/>
          <w:i/>
        </w:rPr>
      </w:pPr>
    </w:p>
    <w:p w14:paraId="565F1A88" w14:textId="77777777" w:rsidR="00D260D6" w:rsidRPr="00920C89" w:rsidRDefault="00D260D6" w:rsidP="00D260D6">
      <w:pPr>
        <w:rPr>
          <w:rFonts w:ascii="Times New Roman" w:hAnsi="Times New Roman"/>
          <w:b/>
          <w:i/>
        </w:rPr>
      </w:pPr>
    </w:p>
    <w:p w14:paraId="0C4B487C" w14:textId="6B8C2C91" w:rsidR="00D260D6" w:rsidRPr="00920C89" w:rsidRDefault="00D260D6" w:rsidP="00C13D62">
      <w:pPr>
        <w:rPr>
          <w:rFonts w:ascii="Times New Roman" w:hAnsi="Times New Roman"/>
          <w:b/>
          <w:sz w:val="24"/>
          <w:szCs w:val="24"/>
        </w:rPr>
      </w:pPr>
      <w:r w:rsidRPr="00920C89">
        <w:rPr>
          <w:rFonts w:ascii="Times New Roman" w:hAnsi="Times New Roman"/>
          <w:b/>
          <w:bCs/>
        </w:rPr>
        <w:br w:type="page"/>
      </w:r>
    </w:p>
    <w:p w14:paraId="5367276F" w14:textId="3760AD62" w:rsidR="00C13D62" w:rsidRPr="00920C89" w:rsidRDefault="00D260D6" w:rsidP="00C13D62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920C89">
        <w:rPr>
          <w:rFonts w:ascii="Times New Roman" w:hAnsi="Times New Roman"/>
          <w:b/>
          <w:iCs/>
          <w:sz w:val="24"/>
          <w:szCs w:val="24"/>
        </w:rPr>
        <w:lastRenderedPageBreak/>
        <w:t>СОДЕРЖАНИЕ</w:t>
      </w:r>
    </w:p>
    <w:p w14:paraId="0D41DC0F" w14:textId="32A3D855" w:rsidR="00C13D62" w:rsidRPr="00920C89" w:rsidRDefault="00C13D62" w:rsidP="00D260D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1695"/>
      </w:tblGrid>
      <w:tr w:rsidR="00920C89" w:rsidRPr="00920C89" w14:paraId="443E5369" w14:textId="77777777" w:rsidTr="00C13D62">
        <w:tc>
          <w:tcPr>
            <w:tcW w:w="988" w:type="dxa"/>
          </w:tcPr>
          <w:p w14:paraId="7408ACFC" w14:textId="77777777" w:rsidR="00C13D62" w:rsidRPr="00920C89" w:rsidRDefault="00C13D62" w:rsidP="00C13D62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i/>
              </w:rPr>
            </w:pPr>
          </w:p>
        </w:tc>
        <w:tc>
          <w:tcPr>
            <w:tcW w:w="6662" w:type="dxa"/>
          </w:tcPr>
          <w:p w14:paraId="0BE1382F" w14:textId="7D49FE62" w:rsidR="00C13D62" w:rsidRPr="00920C89" w:rsidRDefault="00C13D62" w:rsidP="00C13D62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695" w:type="dxa"/>
          </w:tcPr>
          <w:p w14:paraId="5A3527A2" w14:textId="60D53AAB" w:rsidR="00C13D62" w:rsidRPr="004625DB" w:rsidRDefault="00C13D62" w:rsidP="00D260D6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625DB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</w:p>
        </w:tc>
      </w:tr>
      <w:tr w:rsidR="00920C89" w:rsidRPr="00920C89" w14:paraId="78FAF835" w14:textId="77777777" w:rsidTr="00C13D62">
        <w:trPr>
          <w:trHeight w:val="795"/>
        </w:trPr>
        <w:tc>
          <w:tcPr>
            <w:tcW w:w="988" w:type="dxa"/>
          </w:tcPr>
          <w:p w14:paraId="2612A9A7" w14:textId="77777777" w:rsidR="00C13D62" w:rsidRPr="00920C89" w:rsidRDefault="00C13D62" w:rsidP="00C13D62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i/>
              </w:rPr>
            </w:pPr>
          </w:p>
        </w:tc>
        <w:tc>
          <w:tcPr>
            <w:tcW w:w="6662" w:type="dxa"/>
          </w:tcPr>
          <w:p w14:paraId="35034296" w14:textId="5FD36E13" w:rsidR="00C13D62" w:rsidRPr="00920C89" w:rsidRDefault="00C13D62" w:rsidP="00C13D62">
            <w:pPr>
              <w:suppressAutoHyphens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695" w:type="dxa"/>
          </w:tcPr>
          <w:p w14:paraId="591E42F1" w14:textId="6F38AE6D" w:rsidR="00C13D62" w:rsidRPr="004625DB" w:rsidRDefault="00C13D62" w:rsidP="00D260D6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625DB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</w:tr>
      <w:tr w:rsidR="00920C89" w:rsidRPr="00920C89" w14:paraId="644595CE" w14:textId="77777777" w:rsidTr="00C13D62">
        <w:tc>
          <w:tcPr>
            <w:tcW w:w="988" w:type="dxa"/>
          </w:tcPr>
          <w:p w14:paraId="4F10EF3B" w14:textId="77777777" w:rsidR="00C13D62" w:rsidRPr="00920C89" w:rsidRDefault="00C13D62" w:rsidP="00C13D62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i/>
              </w:rPr>
            </w:pPr>
          </w:p>
        </w:tc>
        <w:tc>
          <w:tcPr>
            <w:tcW w:w="6662" w:type="dxa"/>
          </w:tcPr>
          <w:p w14:paraId="57B68C83" w14:textId="75E96E65" w:rsidR="00C13D62" w:rsidRPr="00920C89" w:rsidRDefault="00C13D62" w:rsidP="00C13D62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695" w:type="dxa"/>
          </w:tcPr>
          <w:p w14:paraId="113974E1" w14:textId="499F54E0" w:rsidR="00C13D62" w:rsidRPr="004625DB" w:rsidRDefault="00C13D62" w:rsidP="00D260D6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625DB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</w:tr>
      <w:tr w:rsidR="00920C89" w:rsidRPr="00920C89" w14:paraId="6B676412" w14:textId="77777777" w:rsidTr="00C13D62">
        <w:tc>
          <w:tcPr>
            <w:tcW w:w="988" w:type="dxa"/>
          </w:tcPr>
          <w:p w14:paraId="5C90F745" w14:textId="77777777" w:rsidR="00C13D62" w:rsidRPr="00920C89" w:rsidRDefault="00C13D62" w:rsidP="00C13D62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i/>
              </w:rPr>
            </w:pPr>
          </w:p>
        </w:tc>
        <w:tc>
          <w:tcPr>
            <w:tcW w:w="6662" w:type="dxa"/>
          </w:tcPr>
          <w:p w14:paraId="406B0070" w14:textId="497C2C02" w:rsidR="00C13D62" w:rsidRPr="00920C89" w:rsidRDefault="00C13D62" w:rsidP="00C13D62">
            <w:pPr>
              <w:suppressAutoHyphens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695" w:type="dxa"/>
          </w:tcPr>
          <w:p w14:paraId="63FC9184" w14:textId="7D213DEC" w:rsidR="00C13D62" w:rsidRPr="004625DB" w:rsidRDefault="00C13D62" w:rsidP="00D260D6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625DB"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</w:tr>
    </w:tbl>
    <w:p w14:paraId="52AF0726" w14:textId="77777777" w:rsidR="00C13D62" w:rsidRPr="00920C89" w:rsidRDefault="00C13D62" w:rsidP="00D260D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F60001C" w14:textId="77777777" w:rsidR="00D260D6" w:rsidRPr="00920C89" w:rsidRDefault="00D260D6" w:rsidP="00D260D6">
      <w:pPr>
        <w:rPr>
          <w:rFonts w:ascii="Times New Roman" w:hAnsi="Times New Roman"/>
          <w:b/>
          <w:i/>
          <w:sz w:val="24"/>
          <w:szCs w:val="24"/>
        </w:rPr>
      </w:pPr>
    </w:p>
    <w:p w14:paraId="07C44FE0" w14:textId="77777777" w:rsidR="00D260D6" w:rsidRPr="00920C89" w:rsidRDefault="00D260D6" w:rsidP="00D260D6">
      <w:pPr>
        <w:numPr>
          <w:ilvl w:val="0"/>
          <w:numId w:val="3"/>
        </w:numPr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0C89">
        <w:rPr>
          <w:rFonts w:ascii="Times New Roman" w:hAnsi="Times New Roman"/>
          <w:b/>
          <w:i/>
          <w:u w:val="single"/>
        </w:rPr>
        <w:br w:type="page"/>
      </w:r>
      <w:r w:rsidRPr="00920C89">
        <w:rPr>
          <w:rFonts w:ascii="Times New Roman" w:hAnsi="Times New Roman"/>
          <w:b/>
          <w:sz w:val="28"/>
          <w:szCs w:val="28"/>
        </w:rPr>
        <w:lastRenderedPageBreak/>
        <w:t>ОБЩАЯ ХАРАКТЕРИСТИКА ПРИМЕРНОЙ РАБОЧЕЙ ПРОГРАММЫ УЧЕБНОЙ ДИСЦИПЛИНЫ</w:t>
      </w:r>
    </w:p>
    <w:p w14:paraId="113907BD" w14:textId="77777777" w:rsidR="00D260D6" w:rsidRPr="00920C89" w:rsidRDefault="00D260D6" w:rsidP="00D260D6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920C89">
        <w:rPr>
          <w:rFonts w:ascii="Times New Roman" w:hAnsi="Times New Roman"/>
          <w:b/>
          <w:sz w:val="28"/>
          <w:szCs w:val="28"/>
        </w:rPr>
        <w:t xml:space="preserve">«ОП.06 Проектная и исследовательская деятельность </w:t>
      </w:r>
      <w:r w:rsidRPr="00920C89">
        <w:rPr>
          <w:rFonts w:ascii="Times New Roman" w:hAnsi="Times New Roman"/>
          <w:b/>
          <w:sz w:val="28"/>
          <w:szCs w:val="28"/>
        </w:rPr>
        <w:br/>
        <w:t>в профессиональной сфере»</w:t>
      </w:r>
    </w:p>
    <w:p w14:paraId="53EA9C73" w14:textId="77777777" w:rsidR="00D260D6" w:rsidRPr="00920C89" w:rsidRDefault="00D260D6" w:rsidP="00D260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A80C9DB" w14:textId="77777777" w:rsidR="00D260D6" w:rsidRPr="00920C89" w:rsidRDefault="00D260D6" w:rsidP="00D260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14:paraId="69CCCDD8" w14:textId="77777777" w:rsidR="00D260D6" w:rsidRPr="00920C89" w:rsidRDefault="00D260D6" w:rsidP="00D260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>Учебная дисциплина «ОП.06 Проектная и исследовательская деятельность в профессиональной сфере» является обязательной частью общепрофессионального цикла примерной образовательной программы в соответствии с ФГОС СПО по специальности 44.02.01 Дошкольное образование.</w:t>
      </w:r>
    </w:p>
    <w:p w14:paraId="7101B7E6" w14:textId="77777777" w:rsidR="00D260D6" w:rsidRPr="00920C89" w:rsidRDefault="00D260D6" w:rsidP="00D260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>Особое значение дисциплина имеет при формировании и развитии ОК 01; ОК 02; ОК 03; ОК 04</w:t>
      </w:r>
      <w:r w:rsidRPr="00920C89">
        <w:rPr>
          <w:rFonts w:ascii="Times New Roman" w:hAnsi="Times New Roman"/>
          <w:i/>
          <w:sz w:val="28"/>
          <w:szCs w:val="28"/>
        </w:rPr>
        <w:t>.</w:t>
      </w:r>
    </w:p>
    <w:p w14:paraId="69F8E9FD" w14:textId="77777777" w:rsidR="00D260D6" w:rsidRPr="00920C89" w:rsidRDefault="00D260D6" w:rsidP="00D260D6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920C89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14:paraId="0D357D6F" w14:textId="1A639E31" w:rsidR="00D260D6" w:rsidRPr="00920C89" w:rsidRDefault="00D260D6" w:rsidP="00D260D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20C89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1003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111"/>
        <w:gridCol w:w="4791"/>
      </w:tblGrid>
      <w:tr w:rsidR="00920C89" w:rsidRPr="00920C89" w14:paraId="517B10EE" w14:textId="77777777" w:rsidTr="00920C89">
        <w:trPr>
          <w:trHeight w:val="649"/>
        </w:trPr>
        <w:tc>
          <w:tcPr>
            <w:tcW w:w="1134" w:type="dxa"/>
            <w:hideMark/>
          </w:tcPr>
          <w:p w14:paraId="5819BBBA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14:paraId="6E43B572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4111" w:type="dxa"/>
            <w:hideMark/>
          </w:tcPr>
          <w:p w14:paraId="3694BF51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791" w:type="dxa"/>
            <w:hideMark/>
          </w:tcPr>
          <w:p w14:paraId="037C454B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920C89" w:rsidRPr="00920C89" w14:paraId="3E7889EB" w14:textId="77777777" w:rsidTr="00920C89">
        <w:trPr>
          <w:trHeight w:val="212"/>
        </w:trPr>
        <w:tc>
          <w:tcPr>
            <w:tcW w:w="1134" w:type="dxa"/>
          </w:tcPr>
          <w:p w14:paraId="79456D9F" w14:textId="77777777" w:rsidR="00D260D6" w:rsidRPr="00920C89" w:rsidRDefault="00D260D6" w:rsidP="00837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778B73EE" w14:textId="77777777" w:rsidR="00D260D6" w:rsidRPr="00920C89" w:rsidRDefault="00D260D6" w:rsidP="00837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BEB6560" w14:textId="77777777" w:rsidR="00D260D6" w:rsidRPr="00920C89" w:rsidRDefault="00D260D6" w:rsidP="00837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14:paraId="509CEDB7" w14:textId="77777777" w:rsidR="00D260D6" w:rsidRPr="00920C89" w:rsidRDefault="00D260D6" w:rsidP="00837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2F585727" w14:textId="77777777" w:rsidR="00D260D6" w:rsidRPr="00920C89" w:rsidRDefault="00D260D6" w:rsidP="00837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B144C8E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анализировать исследовательские работы с точки зрения логики исследования;</w:t>
            </w:r>
          </w:p>
          <w:p w14:paraId="04C9D82E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обосновывать актуальность темы исследования;</w:t>
            </w:r>
          </w:p>
          <w:p w14:paraId="4E770219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определять методы для организации собственного исследования;</w:t>
            </w:r>
          </w:p>
          <w:p w14:paraId="46986B6C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определять методологический аппарат исследования;</w:t>
            </w:r>
          </w:p>
          <w:p w14:paraId="605DEF1D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разрабатывать план учебно-исследовательской работы;</w:t>
            </w:r>
          </w:p>
          <w:p w14:paraId="0EAB266C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выделяет понятийно-категориальный аппарат исследования;</w:t>
            </w:r>
          </w:p>
          <w:p w14:paraId="56EDAC83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работать с психолого-педагогической, методической, нормативной литературой по проблеме исследования;</w:t>
            </w:r>
          </w:p>
          <w:p w14:paraId="77000F07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использовать элементы педагогического эксперимента в собственном исследовании;</w:t>
            </w:r>
          </w:p>
          <w:p w14:paraId="584D7FE5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обобщать и анализировать результаты исследования;</w:t>
            </w:r>
          </w:p>
          <w:p w14:paraId="303053E0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 xml:space="preserve">оформлять учебно-исследовательскую работу; </w:t>
            </w:r>
          </w:p>
          <w:p w14:paraId="490E907E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использовать приемы защиты результатов исследования.</w:t>
            </w:r>
          </w:p>
          <w:p w14:paraId="4EC9FCA0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разрабатывать педагогический проект.</w:t>
            </w:r>
          </w:p>
          <w:p w14:paraId="35ED7193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/>
              <w:ind w:left="0" w:firstLine="0"/>
              <w:jc w:val="both"/>
            </w:pPr>
            <w:r w:rsidRPr="00920C89">
              <w:t>оформлять педагогический проект.</w:t>
            </w:r>
          </w:p>
        </w:tc>
        <w:tc>
          <w:tcPr>
            <w:tcW w:w="4791" w:type="dxa"/>
          </w:tcPr>
          <w:p w14:paraId="712ADA02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>логику исследования,</w:t>
            </w:r>
          </w:p>
          <w:p w14:paraId="13FA751E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>структуру и этапы выполнения учебно-исследовательской работы;</w:t>
            </w:r>
          </w:p>
          <w:p w14:paraId="0A6BB314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>способы и принципы обоснования актуальности темы исследования;</w:t>
            </w:r>
          </w:p>
          <w:p w14:paraId="60C1BC10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>характеристику исследовательских методов;</w:t>
            </w:r>
          </w:p>
          <w:p w14:paraId="03589BB1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/>
              <w:ind w:left="0" w:firstLine="0"/>
              <w:jc w:val="both"/>
              <w:rPr>
                <w:bCs/>
              </w:rPr>
            </w:pPr>
            <w:r w:rsidRPr="00920C89">
              <w:t>компоненты методологического аппарата исследования;</w:t>
            </w:r>
          </w:p>
          <w:p w14:paraId="79597BA9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 xml:space="preserve">основные виды учебно-исследовательской деятельности студентов колледжа; </w:t>
            </w:r>
          </w:p>
          <w:p w14:paraId="78EA0298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>способы фиксации изученного материала;</w:t>
            </w:r>
          </w:p>
          <w:p w14:paraId="44727954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>понятие о педагогическом эксперименте, виды и этапы проведения эксперимента;</w:t>
            </w:r>
          </w:p>
          <w:p w14:paraId="76A56BF2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>способы интерпретации результатов и формулирования выводов по теме исследования;</w:t>
            </w:r>
          </w:p>
          <w:p w14:paraId="432B1A5A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 xml:space="preserve">основные формы представления данных: описание, таблицы, схемы, графики, диаграммы и т.п.; </w:t>
            </w:r>
          </w:p>
          <w:p w14:paraId="679EB6D9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</w:pPr>
            <w:r w:rsidRPr="00920C89">
              <w:t>требования к оформлению и представлению результатов работы;</w:t>
            </w:r>
          </w:p>
          <w:p w14:paraId="4ED99FF6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>порядок и процедуру защиты выпускной квалификационной работы.</w:t>
            </w:r>
          </w:p>
          <w:p w14:paraId="0DDA873F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>теоретические аспекты педагогического проектирования.</w:t>
            </w:r>
          </w:p>
          <w:p w14:paraId="13833E6D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>структура педагогического проекта.</w:t>
            </w:r>
          </w:p>
          <w:p w14:paraId="2CFE9A77" w14:textId="77777777" w:rsidR="00D260D6" w:rsidRPr="00920C89" w:rsidRDefault="00D260D6" w:rsidP="00D260D6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/>
              <w:ind w:left="0" w:firstLine="0"/>
              <w:jc w:val="both"/>
            </w:pPr>
            <w:r w:rsidRPr="00920C89">
              <w:t>технологию педагогического проектирования.</w:t>
            </w:r>
          </w:p>
        </w:tc>
      </w:tr>
    </w:tbl>
    <w:p w14:paraId="454553FB" w14:textId="77777777" w:rsidR="00C13D62" w:rsidRPr="00920C89" w:rsidRDefault="00C13D62" w:rsidP="004625DB">
      <w:pPr>
        <w:suppressAutoHyphens/>
        <w:spacing w:after="240" w:line="240" w:lineRule="auto"/>
        <w:rPr>
          <w:rFonts w:ascii="Times New Roman" w:hAnsi="Times New Roman"/>
          <w:b/>
          <w:sz w:val="24"/>
          <w:szCs w:val="24"/>
        </w:rPr>
      </w:pPr>
    </w:p>
    <w:p w14:paraId="5CE57DCA" w14:textId="75472437" w:rsidR="00D260D6" w:rsidRPr="00920C89" w:rsidRDefault="00D260D6" w:rsidP="00D260D6">
      <w:pPr>
        <w:suppressAutoHyphens/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0C89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14:paraId="6B17A24B" w14:textId="77777777" w:rsidR="00D260D6" w:rsidRPr="00920C89" w:rsidRDefault="00D260D6" w:rsidP="00D260D6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20C89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14:paraId="04BA1761" w14:textId="77777777" w:rsidR="00D260D6" w:rsidRPr="00920C89" w:rsidRDefault="00D260D6" w:rsidP="00D260D6">
      <w:pPr>
        <w:suppressAutoHyphens/>
        <w:spacing w:after="120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3"/>
        <w:gridCol w:w="2456"/>
      </w:tblGrid>
      <w:tr w:rsidR="00920C89" w:rsidRPr="00920C89" w14:paraId="612B0C93" w14:textId="77777777" w:rsidTr="00837F95">
        <w:trPr>
          <w:trHeight w:val="490"/>
        </w:trPr>
        <w:tc>
          <w:tcPr>
            <w:tcW w:w="3685" w:type="pct"/>
            <w:vAlign w:val="center"/>
          </w:tcPr>
          <w:p w14:paraId="721F88BA" w14:textId="77777777" w:rsidR="00D260D6" w:rsidRPr="00920C89" w:rsidRDefault="00D260D6" w:rsidP="00920C89">
            <w:pPr>
              <w:suppressAutoHyphens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3ECD3305" w14:textId="77777777" w:rsidR="00D260D6" w:rsidRPr="00920C89" w:rsidRDefault="00D260D6" w:rsidP="00920C89">
            <w:pPr>
              <w:suppressAutoHyphens/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920C89" w:rsidRPr="00920C89" w14:paraId="441C288A" w14:textId="77777777" w:rsidTr="00837F95">
        <w:trPr>
          <w:trHeight w:val="490"/>
        </w:trPr>
        <w:tc>
          <w:tcPr>
            <w:tcW w:w="3685" w:type="pct"/>
            <w:vAlign w:val="center"/>
          </w:tcPr>
          <w:p w14:paraId="4B8E415D" w14:textId="77777777" w:rsidR="00D260D6" w:rsidRPr="00920C89" w:rsidRDefault="00D260D6" w:rsidP="00920C89">
            <w:pPr>
              <w:suppressAutoHyphens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2B6E5E15" w14:textId="00918986" w:rsidR="00D260D6" w:rsidRPr="00920C89" w:rsidRDefault="00304B6B" w:rsidP="00920C89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iCs/>
                <w:sz w:val="24"/>
                <w:szCs w:val="24"/>
              </w:rPr>
              <w:t>76</w:t>
            </w:r>
          </w:p>
        </w:tc>
      </w:tr>
      <w:tr w:rsidR="00920C89" w:rsidRPr="00920C89" w14:paraId="31208F42" w14:textId="77777777" w:rsidTr="00837F95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074C18F8" w14:textId="77777777" w:rsidR="00D260D6" w:rsidRPr="00920C89" w:rsidRDefault="00D260D6" w:rsidP="00920C89">
            <w:pPr>
              <w:suppressAutoHyphens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0D66859D" w14:textId="6A559578" w:rsidR="00D260D6" w:rsidRPr="00920C89" w:rsidRDefault="00304B6B" w:rsidP="00920C89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iCs/>
                <w:sz w:val="24"/>
                <w:szCs w:val="24"/>
              </w:rPr>
              <w:t>60</w:t>
            </w:r>
          </w:p>
        </w:tc>
      </w:tr>
      <w:tr w:rsidR="00920C89" w:rsidRPr="00920C89" w14:paraId="78F462AD" w14:textId="77777777" w:rsidTr="00837F95">
        <w:trPr>
          <w:trHeight w:val="490"/>
        </w:trPr>
        <w:tc>
          <w:tcPr>
            <w:tcW w:w="3685" w:type="pct"/>
            <w:vAlign w:val="center"/>
          </w:tcPr>
          <w:p w14:paraId="7EAEF74B" w14:textId="77777777" w:rsidR="00D260D6" w:rsidRPr="00920C89" w:rsidRDefault="00D260D6" w:rsidP="00920C89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1951FA19" w14:textId="70541AD9" w:rsidR="00D260D6" w:rsidRPr="00920C89" w:rsidRDefault="00304B6B" w:rsidP="00920C89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920C89" w:rsidRPr="00920C89" w14:paraId="6C353BE7" w14:textId="77777777" w:rsidTr="00837F95">
        <w:trPr>
          <w:trHeight w:val="490"/>
        </w:trPr>
        <w:tc>
          <w:tcPr>
            <w:tcW w:w="3685" w:type="pct"/>
            <w:vAlign w:val="center"/>
          </w:tcPr>
          <w:p w14:paraId="527A7FA2" w14:textId="77777777" w:rsidR="00D260D6" w:rsidRPr="00920C89" w:rsidRDefault="00D260D6" w:rsidP="00920C89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  <w:r w:rsidRPr="00920C8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407F3C33" w14:textId="6596DE9B" w:rsidR="00D260D6" w:rsidRPr="00920C89" w:rsidRDefault="00304B6B" w:rsidP="00920C89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</w:tr>
      <w:tr w:rsidR="00920C89" w:rsidRPr="00920C89" w14:paraId="4C45882C" w14:textId="77777777" w:rsidTr="00837F95">
        <w:trPr>
          <w:trHeight w:val="490"/>
        </w:trPr>
        <w:tc>
          <w:tcPr>
            <w:tcW w:w="3685" w:type="pct"/>
            <w:vAlign w:val="center"/>
          </w:tcPr>
          <w:p w14:paraId="514802C8" w14:textId="77777777" w:rsidR="00D260D6" w:rsidRPr="00920C89" w:rsidRDefault="00D260D6" w:rsidP="00920C89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14:paraId="529F81DB" w14:textId="77777777" w:rsidR="00D260D6" w:rsidRPr="004625DB" w:rsidRDefault="00D260D6" w:rsidP="00920C89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625DB">
              <w:rPr>
                <w:rFonts w:ascii="Times New Roman" w:hAnsi="Times New Roman"/>
                <w:bCs/>
                <w:iCs/>
                <w:sz w:val="24"/>
                <w:szCs w:val="24"/>
              </w:rPr>
              <w:t>36</w:t>
            </w:r>
          </w:p>
        </w:tc>
      </w:tr>
      <w:tr w:rsidR="00920C89" w:rsidRPr="00920C89" w14:paraId="5045A4FC" w14:textId="77777777" w:rsidTr="00837F95">
        <w:trPr>
          <w:trHeight w:val="267"/>
        </w:trPr>
        <w:tc>
          <w:tcPr>
            <w:tcW w:w="3685" w:type="pct"/>
            <w:vAlign w:val="center"/>
          </w:tcPr>
          <w:p w14:paraId="2285E31E" w14:textId="77777777" w:rsidR="00D260D6" w:rsidRPr="00920C89" w:rsidRDefault="00D260D6" w:rsidP="00920C89">
            <w:pPr>
              <w:suppressAutoHyphens/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20C89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0566B54B" w14:textId="77777777" w:rsidR="00D260D6" w:rsidRPr="00920C89" w:rsidRDefault="00D260D6" w:rsidP="00920C89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20C8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920C89" w:rsidRPr="00920C89" w14:paraId="512FF9BE" w14:textId="77777777" w:rsidTr="00837F95">
        <w:trPr>
          <w:trHeight w:val="331"/>
        </w:trPr>
        <w:tc>
          <w:tcPr>
            <w:tcW w:w="3685" w:type="pct"/>
            <w:vAlign w:val="center"/>
          </w:tcPr>
          <w:p w14:paraId="1AD72DDE" w14:textId="4833E2F8" w:rsidR="00D260D6" w:rsidRPr="00920C89" w:rsidRDefault="00D260D6" w:rsidP="00920C89">
            <w:pPr>
              <w:suppressAutoHyphens/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625DB">
              <w:rPr>
                <w:rFonts w:ascii="Times New Roman" w:hAnsi="Times New Roman"/>
                <w:bCs/>
                <w:iCs/>
                <w:sz w:val="24"/>
                <w:szCs w:val="24"/>
              </w:rPr>
              <w:t>Промежуточная аттестация</w:t>
            </w:r>
            <w:r w:rsidRPr="00920C8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4625DB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  </w:t>
            </w:r>
            <w:r w:rsidR="004625DB" w:rsidRPr="00920C8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Зачёт</w:t>
            </w:r>
          </w:p>
        </w:tc>
        <w:tc>
          <w:tcPr>
            <w:tcW w:w="1315" w:type="pct"/>
            <w:vAlign w:val="center"/>
          </w:tcPr>
          <w:p w14:paraId="4C075AB7" w14:textId="59F80C74" w:rsidR="00D260D6" w:rsidRPr="00920C89" w:rsidRDefault="00D260D6" w:rsidP="00920C89">
            <w:pPr>
              <w:suppressAutoHyphens/>
              <w:spacing w:after="0" w:line="36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388CD101" w14:textId="77777777" w:rsidR="00D260D6" w:rsidRPr="00920C89" w:rsidRDefault="00D260D6" w:rsidP="00D260D6">
      <w:pPr>
        <w:rPr>
          <w:rFonts w:ascii="Times New Roman" w:hAnsi="Times New Roman"/>
          <w:b/>
          <w:i/>
          <w:sz w:val="28"/>
          <w:szCs w:val="28"/>
        </w:rPr>
        <w:sectPr w:rsidR="00D260D6" w:rsidRPr="00920C89" w:rsidSect="007E093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285D190E" w14:textId="6175C857" w:rsidR="00D260D6" w:rsidRPr="004625DB" w:rsidRDefault="00D260D6" w:rsidP="004625DB">
      <w:pPr>
        <w:spacing w:after="0"/>
        <w:rPr>
          <w:rFonts w:ascii="Times New Roman" w:hAnsi="Times New Roman"/>
          <w:b/>
          <w:i/>
        </w:rPr>
      </w:pPr>
      <w:r w:rsidRPr="004625DB"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  <w:r w:rsidR="004625DB" w:rsidRPr="004625DB">
        <w:rPr>
          <w:rFonts w:ascii="Times New Roman" w:hAnsi="Times New Roman"/>
          <w:b/>
          <w:i/>
        </w:rPr>
        <w:t>«</w:t>
      </w:r>
      <w:r w:rsidR="004625DB" w:rsidRPr="004625DB">
        <w:rPr>
          <w:rFonts w:ascii="Times New Roman" w:hAnsi="Times New Roman"/>
          <w:b/>
        </w:rPr>
        <w:t>ОП.06 Проектная и исследовательская деятельность в профессиональной сфере</w:t>
      </w:r>
      <w:r w:rsidR="004625DB" w:rsidRPr="004625DB">
        <w:rPr>
          <w:rFonts w:ascii="Times New Roman" w:hAnsi="Times New Roman"/>
          <w:b/>
          <w:i/>
        </w:rPr>
        <w:t>»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6"/>
        <w:gridCol w:w="8543"/>
        <w:gridCol w:w="1932"/>
        <w:gridCol w:w="2233"/>
      </w:tblGrid>
      <w:tr w:rsidR="00920C89" w:rsidRPr="00920C89" w14:paraId="08222E28" w14:textId="77777777" w:rsidTr="00837F95">
        <w:trPr>
          <w:trHeight w:val="20"/>
        </w:trPr>
        <w:tc>
          <w:tcPr>
            <w:tcW w:w="737" w:type="pct"/>
            <w:vAlign w:val="center"/>
          </w:tcPr>
          <w:p w14:paraId="169703A8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866" w:type="pct"/>
            <w:vAlign w:val="center"/>
          </w:tcPr>
          <w:p w14:paraId="3A740824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Содержание и формы организации деятельности обучающихся</w:t>
            </w:r>
          </w:p>
        </w:tc>
        <w:tc>
          <w:tcPr>
            <w:tcW w:w="648" w:type="pct"/>
            <w:vAlign w:val="center"/>
          </w:tcPr>
          <w:p w14:paraId="10692B31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749" w:type="pct"/>
            <w:vAlign w:val="center"/>
          </w:tcPr>
          <w:p w14:paraId="2DAAAFAC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20C89" w:rsidRPr="00920C89" w14:paraId="7490644C" w14:textId="77777777" w:rsidTr="00837F95">
        <w:trPr>
          <w:trHeight w:val="20"/>
        </w:trPr>
        <w:tc>
          <w:tcPr>
            <w:tcW w:w="737" w:type="pct"/>
          </w:tcPr>
          <w:p w14:paraId="225171C0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920C89">
              <w:rPr>
                <w:rFonts w:ascii="Times New Roman" w:hAnsi="Times New Roman"/>
                <w:b/>
                <w:bCs/>
                <w:iCs/>
              </w:rPr>
              <w:t>1</w:t>
            </w:r>
          </w:p>
        </w:tc>
        <w:tc>
          <w:tcPr>
            <w:tcW w:w="2866" w:type="pct"/>
          </w:tcPr>
          <w:p w14:paraId="29859596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920C89">
              <w:rPr>
                <w:rFonts w:ascii="Times New Roman" w:hAnsi="Times New Roman"/>
                <w:b/>
                <w:bCs/>
                <w:iCs/>
              </w:rPr>
              <w:t>2</w:t>
            </w:r>
          </w:p>
        </w:tc>
        <w:tc>
          <w:tcPr>
            <w:tcW w:w="648" w:type="pct"/>
          </w:tcPr>
          <w:p w14:paraId="04C8763C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920C89">
              <w:rPr>
                <w:rFonts w:ascii="Times New Roman" w:hAnsi="Times New Roman"/>
                <w:b/>
                <w:bCs/>
                <w:iCs/>
              </w:rPr>
              <w:t>3</w:t>
            </w:r>
          </w:p>
        </w:tc>
        <w:tc>
          <w:tcPr>
            <w:tcW w:w="749" w:type="pct"/>
          </w:tcPr>
          <w:p w14:paraId="196C8E00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920C89">
              <w:rPr>
                <w:rFonts w:ascii="Times New Roman" w:hAnsi="Times New Roman"/>
                <w:b/>
                <w:bCs/>
                <w:iCs/>
              </w:rPr>
              <w:t>4</w:t>
            </w:r>
          </w:p>
        </w:tc>
      </w:tr>
      <w:tr w:rsidR="00920C89" w:rsidRPr="00920C89" w14:paraId="78DD8F66" w14:textId="77777777" w:rsidTr="00837F95">
        <w:trPr>
          <w:trHeight w:val="20"/>
        </w:trPr>
        <w:tc>
          <w:tcPr>
            <w:tcW w:w="3603" w:type="pct"/>
            <w:gridSpan w:val="2"/>
          </w:tcPr>
          <w:p w14:paraId="6264B0B1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920C89">
              <w:rPr>
                <w:rFonts w:ascii="Times New Roman" w:hAnsi="Times New Roman"/>
                <w:b/>
                <w:bCs/>
                <w:iCs/>
              </w:rPr>
              <w:t>Раздел 1. Теоретические основы исследовательской деятельности</w:t>
            </w:r>
          </w:p>
        </w:tc>
        <w:tc>
          <w:tcPr>
            <w:tcW w:w="648" w:type="pct"/>
          </w:tcPr>
          <w:p w14:paraId="4BDB6485" w14:textId="6ADD94BF" w:rsidR="00D260D6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920C89">
              <w:rPr>
                <w:rFonts w:ascii="Times New Roman" w:hAnsi="Times New Roman"/>
                <w:b/>
                <w:bCs/>
                <w:iCs/>
              </w:rPr>
              <w:t>21</w:t>
            </w:r>
            <w:r w:rsidR="00D260D6" w:rsidRPr="00920C89">
              <w:rPr>
                <w:rFonts w:ascii="Times New Roman" w:hAnsi="Times New Roman"/>
                <w:b/>
                <w:bCs/>
                <w:iCs/>
              </w:rPr>
              <w:t>/1</w:t>
            </w:r>
            <w:r w:rsidRPr="00920C89">
              <w:rPr>
                <w:rFonts w:ascii="Times New Roman" w:hAnsi="Times New Roman"/>
                <w:b/>
                <w:bCs/>
                <w:iCs/>
              </w:rPr>
              <w:t>2</w:t>
            </w:r>
          </w:p>
        </w:tc>
        <w:tc>
          <w:tcPr>
            <w:tcW w:w="749" w:type="pct"/>
          </w:tcPr>
          <w:p w14:paraId="3AAC2393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920C89" w:rsidRPr="00920C89" w14:paraId="49CEB413" w14:textId="77777777" w:rsidTr="00837F95">
        <w:trPr>
          <w:trHeight w:val="20"/>
        </w:trPr>
        <w:tc>
          <w:tcPr>
            <w:tcW w:w="737" w:type="pct"/>
            <w:vMerge w:val="restart"/>
          </w:tcPr>
          <w:p w14:paraId="66D32374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Тема 1.1. Методологические и методические основы исследовательской деятельности</w:t>
            </w:r>
          </w:p>
          <w:p w14:paraId="4D040C74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2F5EACE3" w14:textId="77777777" w:rsidR="00D260D6" w:rsidRPr="00920C89" w:rsidRDefault="00D260D6" w:rsidP="00837F9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920C89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48" w:type="pct"/>
            <w:vAlign w:val="center"/>
          </w:tcPr>
          <w:p w14:paraId="5E1B45C6" w14:textId="3C8626C9" w:rsidR="00D260D6" w:rsidRPr="00920C89" w:rsidRDefault="00304B6B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6</w:t>
            </w:r>
            <w:r w:rsidR="00D260D6" w:rsidRPr="00920C89">
              <w:rPr>
                <w:rFonts w:ascii="Times New Roman" w:hAnsi="Times New Roman"/>
                <w:b/>
              </w:rPr>
              <w:t>/</w:t>
            </w:r>
            <w:r w:rsidRPr="00920C8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9" w:type="pct"/>
          </w:tcPr>
          <w:p w14:paraId="57509771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0C89" w:rsidRPr="00920C89" w14:paraId="514592E0" w14:textId="77777777" w:rsidTr="00837F95">
        <w:trPr>
          <w:trHeight w:val="20"/>
        </w:trPr>
        <w:tc>
          <w:tcPr>
            <w:tcW w:w="737" w:type="pct"/>
            <w:vMerge/>
          </w:tcPr>
          <w:p w14:paraId="19DF1791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66" w:type="pct"/>
          </w:tcPr>
          <w:p w14:paraId="1E97E746" w14:textId="77777777" w:rsidR="00D260D6" w:rsidRPr="00920C89" w:rsidRDefault="00D260D6" w:rsidP="00D260D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</w:t>
            </w:r>
            <w:r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Классификации научных исследований по целевому назначению (фундаментальные, прикладные, разработки, поисковые), по срокам выполнения (долгосрочные. краткосрочные, экспресс-исследования). </w:t>
            </w: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Междисциплинарный характер современной науки. Взаимосвязь науки и практики.</w:t>
            </w:r>
          </w:p>
        </w:tc>
        <w:tc>
          <w:tcPr>
            <w:tcW w:w="648" w:type="pct"/>
            <w:vMerge w:val="restart"/>
            <w:vAlign w:val="center"/>
          </w:tcPr>
          <w:p w14:paraId="3B799933" w14:textId="77777777" w:rsidR="00D260D6" w:rsidRPr="00920C89" w:rsidRDefault="00304B6B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  <w:p w14:paraId="1D07BF4E" w14:textId="77777777" w:rsidR="00304B6B" w:rsidRPr="00920C89" w:rsidRDefault="00304B6B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661A4C5" w14:textId="77777777" w:rsidR="00304B6B" w:rsidRPr="00920C89" w:rsidRDefault="00304B6B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62547CD" w14:textId="77777777" w:rsidR="00304B6B" w:rsidRPr="00920C89" w:rsidRDefault="00304B6B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387D4E5" w14:textId="77777777" w:rsidR="00304B6B" w:rsidRPr="00920C89" w:rsidRDefault="00304B6B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4903ADA" w14:textId="0CFEFA49" w:rsidR="00304B6B" w:rsidRPr="00920C89" w:rsidRDefault="00304B6B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  <w:vMerge w:val="restart"/>
          </w:tcPr>
          <w:p w14:paraId="6C2E8F8A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ОК 01; ОК 02; ОК 03; ОК 04</w:t>
            </w:r>
          </w:p>
        </w:tc>
      </w:tr>
      <w:tr w:rsidR="00920C89" w:rsidRPr="00920C89" w14:paraId="107A6B12" w14:textId="77777777" w:rsidTr="00837F95">
        <w:trPr>
          <w:trHeight w:val="20"/>
        </w:trPr>
        <w:tc>
          <w:tcPr>
            <w:tcW w:w="737" w:type="pct"/>
            <w:vMerge/>
          </w:tcPr>
          <w:p w14:paraId="75206B05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66" w:type="pct"/>
          </w:tcPr>
          <w:p w14:paraId="77B6A23D" w14:textId="77777777" w:rsidR="00D260D6" w:rsidRPr="00920C89" w:rsidRDefault="00D260D6" w:rsidP="00D260D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48" w:type="pct"/>
            <w:vMerge/>
            <w:vAlign w:val="center"/>
          </w:tcPr>
          <w:p w14:paraId="347AEF14" w14:textId="77777777" w:rsidR="00D260D6" w:rsidRPr="00920C89" w:rsidRDefault="00D260D6" w:rsidP="00837F9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749" w:type="pct"/>
            <w:vMerge/>
          </w:tcPr>
          <w:p w14:paraId="6B32A1E9" w14:textId="77777777" w:rsidR="00D260D6" w:rsidRPr="00920C89" w:rsidRDefault="00D260D6" w:rsidP="00837F9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920C89" w:rsidRPr="00920C89" w14:paraId="67DE609D" w14:textId="77777777" w:rsidTr="00837F95">
        <w:trPr>
          <w:trHeight w:val="296"/>
        </w:trPr>
        <w:tc>
          <w:tcPr>
            <w:tcW w:w="737" w:type="pct"/>
            <w:vMerge/>
          </w:tcPr>
          <w:p w14:paraId="436A5C18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66" w:type="pct"/>
          </w:tcPr>
          <w:p w14:paraId="625BD44A" w14:textId="77777777" w:rsidR="00D260D6" w:rsidRPr="00920C89" w:rsidRDefault="00D260D6" w:rsidP="00D260D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softHyphen/>
              <w:t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tcW w:w="648" w:type="pct"/>
            <w:vMerge/>
            <w:vAlign w:val="center"/>
          </w:tcPr>
          <w:p w14:paraId="77EC1756" w14:textId="77777777" w:rsidR="00D260D6" w:rsidRPr="00920C89" w:rsidRDefault="00D260D6" w:rsidP="00837F9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749" w:type="pct"/>
            <w:vMerge/>
          </w:tcPr>
          <w:p w14:paraId="37483322" w14:textId="77777777" w:rsidR="00D260D6" w:rsidRPr="00920C89" w:rsidRDefault="00D260D6" w:rsidP="00837F9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920C89" w:rsidRPr="00920C89" w14:paraId="749A6A0D" w14:textId="77777777" w:rsidTr="00837F95">
        <w:trPr>
          <w:trHeight w:val="337"/>
        </w:trPr>
        <w:tc>
          <w:tcPr>
            <w:tcW w:w="737" w:type="pct"/>
            <w:vMerge/>
          </w:tcPr>
          <w:p w14:paraId="592D48E4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66" w:type="pct"/>
          </w:tcPr>
          <w:p w14:paraId="39523536" w14:textId="77777777" w:rsidR="00D260D6" w:rsidRPr="00920C89" w:rsidRDefault="00D260D6" w:rsidP="00837F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14:paraId="21D01F0D" w14:textId="5345A875" w:rsidR="00D260D6" w:rsidRPr="00920C89" w:rsidRDefault="00304B6B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9" w:type="pct"/>
          </w:tcPr>
          <w:p w14:paraId="484405AC" w14:textId="77777777" w:rsidR="00D260D6" w:rsidRPr="00920C89" w:rsidRDefault="00D260D6" w:rsidP="00837F9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920C89" w:rsidRPr="00920C89" w14:paraId="6986C91F" w14:textId="77777777" w:rsidTr="00837F95">
        <w:trPr>
          <w:trHeight w:val="699"/>
        </w:trPr>
        <w:tc>
          <w:tcPr>
            <w:tcW w:w="737" w:type="pct"/>
            <w:vMerge/>
          </w:tcPr>
          <w:p w14:paraId="62E37B5E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66" w:type="pct"/>
          </w:tcPr>
          <w:p w14:paraId="4C00AEB9" w14:textId="77777777" w:rsidR="00D260D6" w:rsidRPr="00920C89" w:rsidRDefault="00D260D6" w:rsidP="00837F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 xml:space="preserve">Практическое занятие 1. </w:t>
            </w:r>
            <w:r w:rsidRPr="00920C89">
              <w:rPr>
                <w:rFonts w:ascii="Times New Roman" w:hAnsi="Times New Roman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648" w:type="pct"/>
            <w:vAlign w:val="center"/>
          </w:tcPr>
          <w:p w14:paraId="513BC66C" w14:textId="6D3E2F20" w:rsidR="00D260D6" w:rsidRPr="00920C89" w:rsidRDefault="00304B6B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</w:tcPr>
          <w:p w14:paraId="7D38078E" w14:textId="77777777" w:rsidR="00D260D6" w:rsidRPr="00920C89" w:rsidRDefault="00D260D6" w:rsidP="00837F9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920C89" w:rsidRPr="00920C89" w14:paraId="0F8C3D9B" w14:textId="77777777" w:rsidTr="00837F95">
        <w:trPr>
          <w:trHeight w:val="375"/>
        </w:trPr>
        <w:tc>
          <w:tcPr>
            <w:tcW w:w="737" w:type="pct"/>
            <w:vMerge w:val="restart"/>
          </w:tcPr>
          <w:p w14:paraId="72DE91E3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Тема 1.2. Технология исследовательской деятельности</w:t>
            </w:r>
          </w:p>
        </w:tc>
        <w:tc>
          <w:tcPr>
            <w:tcW w:w="2866" w:type="pct"/>
          </w:tcPr>
          <w:p w14:paraId="5F8F9352" w14:textId="77777777" w:rsidR="00D260D6" w:rsidRPr="00920C89" w:rsidRDefault="00D260D6" w:rsidP="00837F9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48" w:type="pct"/>
            <w:vAlign w:val="center"/>
          </w:tcPr>
          <w:p w14:paraId="22139352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6/4</w:t>
            </w:r>
          </w:p>
        </w:tc>
        <w:tc>
          <w:tcPr>
            <w:tcW w:w="749" w:type="pct"/>
            <w:vMerge w:val="restart"/>
          </w:tcPr>
          <w:p w14:paraId="64078528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</w:rPr>
              <w:t>ОК 01; ОК 02; ОК 03; ОК 04</w:t>
            </w:r>
          </w:p>
        </w:tc>
      </w:tr>
      <w:tr w:rsidR="00920C89" w:rsidRPr="00920C89" w14:paraId="49EC96B1" w14:textId="77777777" w:rsidTr="00837F95">
        <w:trPr>
          <w:trHeight w:val="1738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14:paraId="12241045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0C90D9F2" w14:textId="77777777" w:rsidR="00D260D6" w:rsidRPr="00920C89" w:rsidRDefault="00D260D6" w:rsidP="00D260D6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</w:tc>
        <w:tc>
          <w:tcPr>
            <w:tcW w:w="648" w:type="pct"/>
            <w:vMerge w:val="restart"/>
            <w:tcBorders>
              <w:bottom w:val="single" w:sz="4" w:space="0" w:color="auto"/>
            </w:tcBorders>
            <w:vAlign w:val="center"/>
          </w:tcPr>
          <w:p w14:paraId="2C05D934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14:paraId="776A73E2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19F82F55" w14:textId="77777777" w:rsidTr="00837F95">
        <w:trPr>
          <w:trHeight w:val="20"/>
        </w:trPr>
        <w:tc>
          <w:tcPr>
            <w:tcW w:w="737" w:type="pct"/>
            <w:vMerge/>
          </w:tcPr>
          <w:p w14:paraId="145DEC3B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723C446F" w14:textId="77777777" w:rsidR="00D260D6" w:rsidRPr="00920C89" w:rsidRDefault="00D260D6" w:rsidP="00D260D6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Эксперимент как общенаучный метод исследования. </w:t>
            </w: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48" w:type="pct"/>
            <w:vMerge/>
            <w:vAlign w:val="center"/>
          </w:tcPr>
          <w:p w14:paraId="0D1A4E96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vMerge/>
          </w:tcPr>
          <w:p w14:paraId="45459880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0C89" w:rsidRPr="00920C89" w14:paraId="56E6F5BB" w14:textId="77777777" w:rsidTr="00837F95">
        <w:trPr>
          <w:trHeight w:val="20"/>
        </w:trPr>
        <w:tc>
          <w:tcPr>
            <w:tcW w:w="737" w:type="pct"/>
            <w:vMerge/>
          </w:tcPr>
          <w:p w14:paraId="613C98A2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6CB86700" w14:textId="77777777" w:rsidR="00D260D6" w:rsidRPr="00920C89" w:rsidRDefault="00D260D6" w:rsidP="00837F9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  <w:bCs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14:paraId="79545745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49" w:type="pct"/>
            <w:vMerge/>
          </w:tcPr>
          <w:p w14:paraId="33A4DE0A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0C89" w:rsidRPr="00920C89" w14:paraId="7C69C413" w14:textId="77777777" w:rsidTr="00837F95">
        <w:trPr>
          <w:trHeight w:val="20"/>
        </w:trPr>
        <w:tc>
          <w:tcPr>
            <w:tcW w:w="737" w:type="pct"/>
            <w:vMerge/>
          </w:tcPr>
          <w:p w14:paraId="756DE770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1454B218" w14:textId="77777777" w:rsidR="00D260D6" w:rsidRPr="00920C89" w:rsidRDefault="00D260D6" w:rsidP="00837F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2.</w:t>
            </w:r>
            <w:r w:rsidRPr="00920C89">
              <w:rPr>
                <w:rFonts w:ascii="Times New Roman" w:hAnsi="Times New Roman"/>
              </w:rPr>
              <w:t xml:space="preserve"> «Технология сбора и анализа информации по актуальной теме исследования»</w:t>
            </w: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</w:t>
            </w:r>
          </w:p>
        </w:tc>
        <w:tc>
          <w:tcPr>
            <w:tcW w:w="648" w:type="pct"/>
            <w:vAlign w:val="center"/>
          </w:tcPr>
          <w:p w14:paraId="104106AF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1</w:t>
            </w:r>
          </w:p>
        </w:tc>
        <w:tc>
          <w:tcPr>
            <w:tcW w:w="749" w:type="pct"/>
            <w:vMerge/>
          </w:tcPr>
          <w:p w14:paraId="29AA1163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596E34CD" w14:textId="77777777" w:rsidTr="00837F95">
        <w:trPr>
          <w:trHeight w:val="20"/>
        </w:trPr>
        <w:tc>
          <w:tcPr>
            <w:tcW w:w="737" w:type="pct"/>
            <w:vMerge/>
          </w:tcPr>
          <w:p w14:paraId="00940731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49E480B2" w14:textId="77777777" w:rsidR="00D260D6" w:rsidRPr="00920C89" w:rsidRDefault="00D260D6" w:rsidP="00837F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3. «</w:t>
            </w:r>
            <w:r w:rsidRPr="00920C89">
              <w:rPr>
                <w:rFonts w:ascii="Times New Roman" w:hAnsi="Times New Roman"/>
              </w:rPr>
              <w:t>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tcW w:w="648" w:type="pct"/>
            <w:vAlign w:val="center"/>
          </w:tcPr>
          <w:p w14:paraId="5E2A18B6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1</w:t>
            </w:r>
          </w:p>
        </w:tc>
        <w:tc>
          <w:tcPr>
            <w:tcW w:w="749" w:type="pct"/>
            <w:vMerge/>
          </w:tcPr>
          <w:p w14:paraId="1002E094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3272EAD3" w14:textId="77777777" w:rsidTr="00837F95">
        <w:trPr>
          <w:trHeight w:val="506"/>
        </w:trPr>
        <w:tc>
          <w:tcPr>
            <w:tcW w:w="737" w:type="pct"/>
            <w:vMerge/>
          </w:tcPr>
          <w:p w14:paraId="73EC8EA9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14:paraId="5529E2B4" w14:textId="77777777" w:rsidR="00D260D6" w:rsidRPr="00920C89" w:rsidRDefault="00D260D6" w:rsidP="00837F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4</w:t>
            </w:r>
            <w:r w:rsidRPr="00920C89">
              <w:rPr>
                <w:rFonts w:ascii="Times New Roman" w:hAnsi="Times New Roman"/>
              </w:rPr>
              <w:t>. «Сбор и первичная систематизация эмпирического материала»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42EAF03A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1</w:t>
            </w:r>
          </w:p>
        </w:tc>
        <w:tc>
          <w:tcPr>
            <w:tcW w:w="749" w:type="pct"/>
            <w:vMerge/>
          </w:tcPr>
          <w:p w14:paraId="4A0EBCEF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0FA44710" w14:textId="77777777" w:rsidTr="00837F95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14:paraId="7DA77DDC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14:paraId="1D945FA1" w14:textId="77777777" w:rsidR="00D260D6" w:rsidRPr="00920C89" w:rsidRDefault="00D260D6" w:rsidP="00837F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5. «</w:t>
            </w:r>
            <w:r w:rsidRPr="00920C89">
              <w:rPr>
                <w:rFonts w:ascii="Times New Roman" w:hAnsi="Times New Roman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60255CF5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1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14:paraId="146C090F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423C9284" w14:textId="77777777" w:rsidTr="00837F95">
        <w:trPr>
          <w:trHeight w:val="20"/>
        </w:trPr>
        <w:tc>
          <w:tcPr>
            <w:tcW w:w="737" w:type="pct"/>
            <w:vMerge w:val="restart"/>
          </w:tcPr>
          <w:p w14:paraId="2C46F6A6" w14:textId="77777777" w:rsidR="00D260D6" w:rsidRPr="00920C89" w:rsidRDefault="00D260D6" w:rsidP="00837F95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Тема 1.3. Учебно-исследовательская деятельность студентов</w:t>
            </w:r>
          </w:p>
        </w:tc>
        <w:tc>
          <w:tcPr>
            <w:tcW w:w="2866" w:type="pct"/>
          </w:tcPr>
          <w:p w14:paraId="3970FCDF" w14:textId="77777777" w:rsidR="00D260D6" w:rsidRPr="00920C89" w:rsidRDefault="00D260D6" w:rsidP="00837F9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48" w:type="pct"/>
            <w:vAlign w:val="center"/>
          </w:tcPr>
          <w:p w14:paraId="3EA1C430" w14:textId="68D445BE" w:rsidR="00D260D6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11</w:t>
            </w:r>
            <w:r w:rsidR="00D260D6" w:rsidRPr="00920C89">
              <w:rPr>
                <w:rFonts w:ascii="Times New Roman" w:hAnsi="Times New Roman"/>
                <w:b/>
              </w:rPr>
              <w:t>/</w:t>
            </w:r>
            <w:r w:rsidRPr="00920C8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49" w:type="pct"/>
            <w:vMerge w:val="restart"/>
          </w:tcPr>
          <w:p w14:paraId="5EF042B9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</w:rPr>
              <w:t>ОК 01; ОК 02; ОК 03; ОК 04</w:t>
            </w:r>
          </w:p>
        </w:tc>
      </w:tr>
      <w:tr w:rsidR="00920C89" w:rsidRPr="00920C89" w14:paraId="36534D28" w14:textId="77777777" w:rsidTr="00837F95">
        <w:tc>
          <w:tcPr>
            <w:tcW w:w="737" w:type="pct"/>
            <w:vMerge/>
          </w:tcPr>
          <w:p w14:paraId="28CDAD98" w14:textId="77777777" w:rsidR="00D260D6" w:rsidRPr="00920C89" w:rsidRDefault="00D260D6" w:rsidP="00837F95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66" w:type="pct"/>
          </w:tcPr>
          <w:p w14:paraId="75895950" w14:textId="77777777" w:rsidR="00D260D6" w:rsidRPr="00920C89" w:rsidRDefault="00D260D6" w:rsidP="00D260D6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Особенности учебно-исследовательской деятельности Сравнительная характеристика научно-исследовательской и учебно-исследовательской деятельности.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 xml:space="preserve"> Особенности научного стиля изложения.</w:t>
            </w:r>
          </w:p>
        </w:tc>
        <w:tc>
          <w:tcPr>
            <w:tcW w:w="648" w:type="pct"/>
            <w:vMerge w:val="restart"/>
            <w:vAlign w:val="center"/>
          </w:tcPr>
          <w:p w14:paraId="49ED5E65" w14:textId="77777777" w:rsidR="00D260D6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  <w:p w14:paraId="055C2565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EAC4222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F9DAA93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4856710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0EA72DC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3582DCA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  <w:p w14:paraId="49195F0E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B1CB9CD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6539E65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A6C58DD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141D16F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A9DE5BD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62E659F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2B5227E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2C20517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B18BDD3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F634396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F26F50E" w14:textId="77777777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1343BA3" w14:textId="29E296B1" w:rsidR="00304B6B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1</w:t>
            </w:r>
          </w:p>
        </w:tc>
        <w:tc>
          <w:tcPr>
            <w:tcW w:w="749" w:type="pct"/>
            <w:vMerge/>
          </w:tcPr>
          <w:p w14:paraId="3BE0B382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7D34AA5C" w14:textId="77777777" w:rsidTr="00837F95">
        <w:tc>
          <w:tcPr>
            <w:tcW w:w="737" w:type="pct"/>
            <w:vMerge/>
          </w:tcPr>
          <w:p w14:paraId="34C3C396" w14:textId="77777777" w:rsidR="00D260D6" w:rsidRPr="00920C89" w:rsidRDefault="00D260D6" w:rsidP="00837F9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553312FB" w14:textId="77777777" w:rsidR="00D260D6" w:rsidRPr="00920C89" w:rsidRDefault="00D260D6" w:rsidP="00D260D6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Виды учебно-исследовательской деятельности студентов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>.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 xml:space="preserve"> Основные виды учебно-исследовательской деятельности студентов колледжа: курсовая работа и выпускная квалификационная работа, их сходство и различие. Содержательное разнообразие курсовых работ (реферативного, практического, опытно-экспериментального характера), выпускных квалификационных работ (опытно-практического, опытно-экспериментального, теоретиче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softHyphen/>
              <w:t>ского, проектного характера).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648" w:type="pct"/>
            <w:vMerge/>
            <w:vAlign w:val="center"/>
          </w:tcPr>
          <w:p w14:paraId="236BF795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vMerge/>
          </w:tcPr>
          <w:p w14:paraId="0005E527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0C89" w:rsidRPr="00920C89" w14:paraId="02DE060C" w14:textId="77777777" w:rsidTr="00837F95">
        <w:tc>
          <w:tcPr>
            <w:tcW w:w="737" w:type="pct"/>
            <w:vMerge/>
          </w:tcPr>
          <w:p w14:paraId="6878772B" w14:textId="77777777" w:rsidR="00D260D6" w:rsidRPr="00920C89" w:rsidRDefault="00D260D6" w:rsidP="00837F9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70809C09" w14:textId="77777777" w:rsidR="00D260D6" w:rsidRPr="00920C89" w:rsidRDefault="00D260D6" w:rsidP="00D260D6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 xml:space="preserve">Требования к курсовой и выпускной квалификационной работе. Структура.  Методологический аппарат. Теоретические и эмпирические методы исследования в курсовой и выпускной квалификационной работе. 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Рубрикация как выражение композиционной структуры текста. Требования к оформлению структурных частей курсовой работы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 xml:space="preserve"> и выпускной квалификационной работы.</w:t>
            </w: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</w:t>
            </w:r>
          </w:p>
        </w:tc>
        <w:tc>
          <w:tcPr>
            <w:tcW w:w="648" w:type="pct"/>
            <w:vMerge/>
            <w:vAlign w:val="center"/>
          </w:tcPr>
          <w:p w14:paraId="10EF094C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vMerge/>
          </w:tcPr>
          <w:p w14:paraId="3D445E2F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0C89" w:rsidRPr="00920C89" w14:paraId="34347D2E" w14:textId="77777777" w:rsidTr="00837F95">
        <w:tc>
          <w:tcPr>
            <w:tcW w:w="737" w:type="pct"/>
            <w:vMerge/>
          </w:tcPr>
          <w:p w14:paraId="1A9AAD17" w14:textId="77777777" w:rsidR="00D260D6" w:rsidRPr="00920C89" w:rsidRDefault="00D260D6" w:rsidP="00837F9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3AEEFDB6" w14:textId="77777777" w:rsidR="00D260D6" w:rsidRPr="00920C89" w:rsidRDefault="00D260D6" w:rsidP="00D260D6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Защита курсовой работы и выпускной квалификационной работы. Возможные варианты защиты курсовой работы. Критерии оценки курсовой работы. Отзыв научного руководителя.</w:t>
            </w:r>
          </w:p>
          <w:p w14:paraId="7D87FBFD" w14:textId="77777777" w:rsidR="00D260D6" w:rsidRPr="00920C89" w:rsidRDefault="00D260D6" w:rsidP="00837F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Выпускная квалификационная работа как вид государственной итоговой аттестации выпускников. Цель защиты выпускной квалификационной работы. Особенности процедуры предварительной защиты результатов выпускной квалификационной работы. Допуск студента к защите ВКР: сроки сдачи работы, составление отзыва научного руководителя, рецензии. Подготовка выпускной квалификационной работы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выпускной квалификационной работы. Критерии оценки ВКР.</w:t>
            </w:r>
          </w:p>
        </w:tc>
        <w:tc>
          <w:tcPr>
            <w:tcW w:w="648" w:type="pct"/>
            <w:vMerge/>
            <w:vAlign w:val="center"/>
          </w:tcPr>
          <w:p w14:paraId="64DB270C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vMerge/>
          </w:tcPr>
          <w:p w14:paraId="4675E73A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0C89" w:rsidRPr="00920C89" w14:paraId="74A193A2" w14:textId="77777777" w:rsidTr="00837F95">
        <w:trPr>
          <w:trHeight w:val="233"/>
        </w:trPr>
        <w:tc>
          <w:tcPr>
            <w:tcW w:w="737" w:type="pct"/>
            <w:vMerge/>
          </w:tcPr>
          <w:p w14:paraId="5CB310C5" w14:textId="77777777" w:rsidR="00D260D6" w:rsidRPr="00920C89" w:rsidRDefault="00D260D6" w:rsidP="00837F9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5C974535" w14:textId="77777777" w:rsidR="00D260D6" w:rsidRPr="00920C89" w:rsidRDefault="00D260D6" w:rsidP="00837F9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14:paraId="3246F4D2" w14:textId="6451809A" w:rsidR="00D260D6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49" w:type="pct"/>
            <w:vMerge/>
          </w:tcPr>
          <w:p w14:paraId="672AEBB6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0C89" w:rsidRPr="00920C89" w14:paraId="72BF9671" w14:textId="77777777" w:rsidTr="00837F95">
        <w:trPr>
          <w:trHeight w:val="20"/>
        </w:trPr>
        <w:tc>
          <w:tcPr>
            <w:tcW w:w="737" w:type="pct"/>
            <w:vMerge/>
          </w:tcPr>
          <w:p w14:paraId="75A9AAFB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09114637" w14:textId="77777777" w:rsidR="00D260D6" w:rsidRPr="00920C89" w:rsidRDefault="00D260D6" w:rsidP="0083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6.</w:t>
            </w:r>
            <w:r w:rsidRPr="00920C89">
              <w:rPr>
                <w:rFonts w:ascii="Times New Roman" w:hAnsi="Times New Roman"/>
              </w:rPr>
              <w:t xml:space="preserve"> Обоснование актуальности темы исследования.</w:t>
            </w:r>
          </w:p>
        </w:tc>
        <w:tc>
          <w:tcPr>
            <w:tcW w:w="648" w:type="pct"/>
            <w:vAlign w:val="center"/>
          </w:tcPr>
          <w:p w14:paraId="76BF5629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1</w:t>
            </w:r>
          </w:p>
        </w:tc>
        <w:tc>
          <w:tcPr>
            <w:tcW w:w="749" w:type="pct"/>
            <w:vMerge/>
          </w:tcPr>
          <w:p w14:paraId="25596D37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596580C2" w14:textId="77777777" w:rsidTr="00837F95">
        <w:trPr>
          <w:trHeight w:val="20"/>
        </w:trPr>
        <w:tc>
          <w:tcPr>
            <w:tcW w:w="737" w:type="pct"/>
            <w:vMerge/>
          </w:tcPr>
          <w:p w14:paraId="3AFB677C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59BDD264" w14:textId="77777777" w:rsidR="00D260D6" w:rsidRPr="00920C89" w:rsidRDefault="00D260D6" w:rsidP="0083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7.</w:t>
            </w:r>
            <w:r w:rsidRPr="00920C89">
              <w:rPr>
                <w:rFonts w:ascii="Times New Roman" w:hAnsi="Times New Roman"/>
              </w:rPr>
              <w:t xml:space="preserve"> «Составление библиографического описания, составление тезисов и запись цитаты»</w:t>
            </w:r>
          </w:p>
        </w:tc>
        <w:tc>
          <w:tcPr>
            <w:tcW w:w="648" w:type="pct"/>
            <w:vAlign w:val="center"/>
          </w:tcPr>
          <w:p w14:paraId="623D3811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1</w:t>
            </w:r>
          </w:p>
        </w:tc>
        <w:tc>
          <w:tcPr>
            <w:tcW w:w="749" w:type="pct"/>
            <w:vMerge/>
          </w:tcPr>
          <w:p w14:paraId="619CDA09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46E99067" w14:textId="77777777" w:rsidTr="00837F95">
        <w:trPr>
          <w:trHeight w:val="20"/>
        </w:trPr>
        <w:tc>
          <w:tcPr>
            <w:tcW w:w="737" w:type="pct"/>
            <w:vMerge/>
          </w:tcPr>
          <w:p w14:paraId="26096520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51793D83" w14:textId="77777777" w:rsidR="00D260D6" w:rsidRPr="00920C89" w:rsidRDefault="00D260D6" w:rsidP="0083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8.</w:t>
            </w:r>
            <w:r w:rsidRPr="00920C89">
              <w:rPr>
                <w:rFonts w:ascii="Times New Roman" w:hAnsi="Times New Roman"/>
              </w:rPr>
              <w:t xml:space="preserve"> 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tcW w:w="648" w:type="pct"/>
            <w:vAlign w:val="center"/>
          </w:tcPr>
          <w:p w14:paraId="3339AFF8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  <w:vMerge/>
          </w:tcPr>
          <w:p w14:paraId="47208DB7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53D6A296" w14:textId="77777777" w:rsidTr="00837F95">
        <w:trPr>
          <w:trHeight w:val="20"/>
        </w:trPr>
        <w:tc>
          <w:tcPr>
            <w:tcW w:w="737" w:type="pct"/>
            <w:vMerge/>
          </w:tcPr>
          <w:p w14:paraId="0955A0FA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350D5D54" w14:textId="77777777" w:rsidR="00D260D6" w:rsidRPr="00920C89" w:rsidRDefault="00D260D6" w:rsidP="0083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9.</w:t>
            </w:r>
            <w:r w:rsidRPr="00920C89">
              <w:rPr>
                <w:rFonts w:ascii="Times New Roman" w:hAnsi="Times New Roman"/>
              </w:rPr>
              <w:t xml:space="preserve"> «Наблюдение и анализ видеозаписи процедуры защиты дипломного проекта»</w:t>
            </w:r>
          </w:p>
        </w:tc>
        <w:tc>
          <w:tcPr>
            <w:tcW w:w="648" w:type="pct"/>
            <w:vAlign w:val="center"/>
          </w:tcPr>
          <w:p w14:paraId="5CC2366E" w14:textId="63A18B7F" w:rsidR="00D260D6" w:rsidRPr="00920C89" w:rsidRDefault="00304B6B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  <w:vMerge/>
          </w:tcPr>
          <w:p w14:paraId="21AF0EC7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19824C1C" w14:textId="77777777" w:rsidTr="00837F95">
        <w:trPr>
          <w:trHeight w:val="153"/>
        </w:trPr>
        <w:tc>
          <w:tcPr>
            <w:tcW w:w="3603" w:type="pct"/>
            <w:gridSpan w:val="2"/>
            <w:tcBorders>
              <w:bottom w:val="single" w:sz="4" w:space="0" w:color="auto"/>
            </w:tcBorders>
          </w:tcPr>
          <w:p w14:paraId="6C283A78" w14:textId="77777777" w:rsidR="00D260D6" w:rsidRPr="00920C89" w:rsidRDefault="00D260D6" w:rsidP="0083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Раздел 2. Теоретические основы проектной деятельности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5E57EF99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16/12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6E8FB0E6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38FFB9DE" w14:textId="77777777" w:rsidTr="00837F95">
        <w:trPr>
          <w:trHeight w:val="20"/>
        </w:trPr>
        <w:tc>
          <w:tcPr>
            <w:tcW w:w="737" w:type="pct"/>
            <w:vMerge w:val="restart"/>
          </w:tcPr>
          <w:p w14:paraId="36AE9F05" w14:textId="77777777" w:rsidR="00D260D6" w:rsidRPr="00920C89" w:rsidRDefault="00D260D6" w:rsidP="00837F95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66" w:type="pct"/>
          </w:tcPr>
          <w:p w14:paraId="64175C47" w14:textId="77777777" w:rsidR="00D260D6" w:rsidRPr="00920C89" w:rsidRDefault="00D260D6" w:rsidP="00837F9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48" w:type="pct"/>
            <w:vAlign w:val="center"/>
          </w:tcPr>
          <w:p w14:paraId="6F3C0B59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4/2</w:t>
            </w:r>
          </w:p>
        </w:tc>
        <w:tc>
          <w:tcPr>
            <w:tcW w:w="749" w:type="pct"/>
            <w:vMerge w:val="restart"/>
          </w:tcPr>
          <w:p w14:paraId="6D8C4353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ОК 01; ОК 02; ОК 03; ОК 04</w:t>
            </w:r>
          </w:p>
        </w:tc>
      </w:tr>
      <w:tr w:rsidR="00920C89" w:rsidRPr="00920C89" w14:paraId="32222476" w14:textId="77777777" w:rsidTr="00837F95">
        <w:trPr>
          <w:trHeight w:val="20"/>
        </w:trPr>
        <w:tc>
          <w:tcPr>
            <w:tcW w:w="737" w:type="pct"/>
            <w:vMerge/>
          </w:tcPr>
          <w:p w14:paraId="458A5716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673BADDF" w14:textId="77777777" w:rsidR="00D260D6" w:rsidRPr="00920C89" w:rsidRDefault="00D260D6" w:rsidP="00D260D6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Поняти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>я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>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</w:tc>
        <w:tc>
          <w:tcPr>
            <w:tcW w:w="648" w:type="pct"/>
            <w:vMerge w:val="restart"/>
            <w:vAlign w:val="center"/>
          </w:tcPr>
          <w:p w14:paraId="778A3DC4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  <w:vMerge/>
          </w:tcPr>
          <w:p w14:paraId="0D708EC7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0690A789" w14:textId="77777777" w:rsidTr="00837F95">
        <w:trPr>
          <w:trHeight w:val="20"/>
        </w:trPr>
        <w:tc>
          <w:tcPr>
            <w:tcW w:w="737" w:type="pct"/>
            <w:vMerge/>
          </w:tcPr>
          <w:p w14:paraId="62DD973C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69FFC6DD" w14:textId="05F939F9" w:rsidR="00D260D6" w:rsidRPr="00920C89" w:rsidRDefault="00D260D6" w:rsidP="00D260D6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</w:pP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Виды педагогических проектов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>. П</w:t>
            </w:r>
            <w:r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о срокам реализации: краткосрочные (до одной недели); среднесрочные (от недели до месяца); долгосрочные (от одного месяца и больше); по доминирующей </w:t>
            </w:r>
            <w:r w:rsidR="00920C89"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>деятельности: исследовательские</w:t>
            </w:r>
            <w:r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>; творческие; практико-</w:t>
            </w:r>
            <w:r w:rsidR="00920C89"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>ориентированные; информационные; приключенческие; игровые; телекоммуникационные</w:t>
            </w:r>
            <w:r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; по количеству участников проекта: </w:t>
            </w:r>
            <w:r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lastRenderedPageBreak/>
              <w:t xml:space="preserve">индивидуальные; </w:t>
            </w:r>
            <w:r w:rsidR="00920C89"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>групповые.</w:t>
            </w:r>
            <w:r w:rsidR="00920C89"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Учебные</w:t>
            </w: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проекты. Досуговые проекты. </w:t>
            </w:r>
            <w:r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Проекты в системе профессиональной подготовки. </w:t>
            </w: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Социально-педагогические проекты. Проекты личностного становления. Сетевые проекты.</w:t>
            </w:r>
            <w:r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Международные проекты</w:t>
            </w:r>
          </w:p>
        </w:tc>
        <w:tc>
          <w:tcPr>
            <w:tcW w:w="648" w:type="pct"/>
            <w:vMerge/>
            <w:vAlign w:val="center"/>
          </w:tcPr>
          <w:p w14:paraId="147D05F9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9" w:type="pct"/>
            <w:vMerge/>
          </w:tcPr>
          <w:p w14:paraId="1B5AD456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603BE238" w14:textId="77777777" w:rsidTr="00837F95">
        <w:trPr>
          <w:trHeight w:val="20"/>
        </w:trPr>
        <w:tc>
          <w:tcPr>
            <w:tcW w:w="737" w:type="pct"/>
            <w:vMerge/>
          </w:tcPr>
          <w:p w14:paraId="7677E066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</w:tcPr>
          <w:p w14:paraId="6FE89AA5" w14:textId="77777777" w:rsidR="00D260D6" w:rsidRPr="00920C89" w:rsidRDefault="00D260D6" w:rsidP="00837F9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14:paraId="498193DE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49" w:type="pct"/>
            <w:vMerge/>
          </w:tcPr>
          <w:p w14:paraId="0B128318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60737C74" w14:textId="77777777" w:rsidTr="00837F95">
        <w:trPr>
          <w:trHeight w:val="506"/>
        </w:trPr>
        <w:tc>
          <w:tcPr>
            <w:tcW w:w="737" w:type="pct"/>
            <w:vMerge/>
          </w:tcPr>
          <w:p w14:paraId="74626884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14:paraId="7E50788D" w14:textId="77777777" w:rsidR="00D260D6" w:rsidRPr="00920C89" w:rsidRDefault="00D260D6" w:rsidP="00837F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10.</w:t>
            </w:r>
            <w:r w:rsidRPr="00920C89">
              <w:rPr>
                <w:rFonts w:ascii="Times New Roman" w:hAnsi="Times New Roman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702DA8F0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14:paraId="22B6F8CC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176B6E54" w14:textId="77777777" w:rsidTr="00837F95">
        <w:trPr>
          <w:trHeight w:val="122"/>
        </w:trPr>
        <w:tc>
          <w:tcPr>
            <w:tcW w:w="737" w:type="pct"/>
            <w:vMerge w:val="restart"/>
          </w:tcPr>
          <w:p w14:paraId="497A5FE2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Тема 2.2. Организация проектной деятельности: этапы и содержание деятельности</w:t>
            </w: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14:paraId="76BD3099" w14:textId="77777777" w:rsidR="00D260D6" w:rsidRPr="00920C89" w:rsidRDefault="00D260D6" w:rsidP="00837F9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52FE5312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13/10</w:t>
            </w:r>
          </w:p>
        </w:tc>
        <w:tc>
          <w:tcPr>
            <w:tcW w:w="749" w:type="pct"/>
            <w:vMerge w:val="restart"/>
          </w:tcPr>
          <w:p w14:paraId="01C5AC30" w14:textId="77777777" w:rsidR="00D260D6" w:rsidRPr="00920C89" w:rsidRDefault="00D260D6" w:rsidP="00837F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ОК 01; ОК 02; ОК 03; ОК 04</w:t>
            </w:r>
          </w:p>
        </w:tc>
      </w:tr>
      <w:tr w:rsidR="00920C89" w:rsidRPr="00920C89" w14:paraId="44073BE2" w14:textId="77777777" w:rsidTr="00837F95">
        <w:trPr>
          <w:trHeight w:val="506"/>
        </w:trPr>
        <w:tc>
          <w:tcPr>
            <w:tcW w:w="737" w:type="pct"/>
            <w:vMerge/>
          </w:tcPr>
          <w:p w14:paraId="0F744B89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14:paraId="7B828807" w14:textId="77777777" w:rsidR="00D260D6" w:rsidRPr="00920C89" w:rsidRDefault="00D260D6" w:rsidP="00837F9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 xml:space="preserve">Организация проектной деятельности. </w:t>
            </w: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</w:t>
            </w:r>
            <w:proofErr w:type="spellStart"/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послепроектный</w:t>
            </w:r>
            <w:proofErr w:type="spellEnd"/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этап.</w:t>
            </w:r>
            <w:r w:rsidRPr="00920C89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Pr="00920C89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 xml:space="preserve">Технология разработки проектов. </w:t>
            </w:r>
            <w:r w:rsidRPr="00920C8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59A97CC3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3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14:paraId="5624275F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4C14794E" w14:textId="77777777" w:rsidTr="00837F95">
        <w:trPr>
          <w:trHeight w:val="91"/>
        </w:trPr>
        <w:tc>
          <w:tcPr>
            <w:tcW w:w="737" w:type="pct"/>
            <w:vMerge/>
          </w:tcPr>
          <w:p w14:paraId="649114CE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14:paraId="2CD81C85" w14:textId="77777777" w:rsidR="00D260D6" w:rsidRPr="00920C89" w:rsidRDefault="00D260D6" w:rsidP="00837F9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79CAF38E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79EE753C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33DE827C" w14:textId="77777777" w:rsidTr="00837F95">
        <w:trPr>
          <w:trHeight w:val="506"/>
        </w:trPr>
        <w:tc>
          <w:tcPr>
            <w:tcW w:w="737" w:type="pct"/>
            <w:vMerge/>
          </w:tcPr>
          <w:p w14:paraId="487E7E93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14:paraId="37CAB40E" w14:textId="77777777" w:rsidR="00D260D6" w:rsidRPr="00920C89" w:rsidRDefault="00D260D6" w:rsidP="0083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11.</w:t>
            </w:r>
            <w:r w:rsidRPr="00920C89">
              <w:rPr>
                <w:rFonts w:ascii="Times New Roman" w:hAnsi="Times New Roman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766A5114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67B55DDB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5C7C2BBC" w14:textId="77777777" w:rsidTr="00837F95">
        <w:trPr>
          <w:trHeight w:val="67"/>
        </w:trPr>
        <w:tc>
          <w:tcPr>
            <w:tcW w:w="737" w:type="pct"/>
            <w:vMerge/>
          </w:tcPr>
          <w:p w14:paraId="7A40A669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14:paraId="1D3D0268" w14:textId="77777777" w:rsidR="00D260D6" w:rsidRPr="00920C89" w:rsidRDefault="00D260D6" w:rsidP="0083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12.</w:t>
            </w:r>
            <w:r w:rsidRPr="00920C89">
              <w:rPr>
                <w:rFonts w:ascii="Times New Roman" w:hAnsi="Times New Roman"/>
              </w:rPr>
              <w:t xml:space="preserve"> «Разработка учебных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489217CA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27A76937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66B2E4C0" w14:textId="77777777" w:rsidTr="00837F95">
        <w:trPr>
          <w:trHeight w:val="506"/>
        </w:trPr>
        <w:tc>
          <w:tcPr>
            <w:tcW w:w="737" w:type="pct"/>
            <w:vMerge/>
          </w:tcPr>
          <w:p w14:paraId="22A6B373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14:paraId="703F08AF" w14:textId="77777777" w:rsidR="00D260D6" w:rsidRPr="00920C89" w:rsidRDefault="00D260D6" w:rsidP="0083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13. «</w:t>
            </w:r>
            <w:r w:rsidRPr="00920C89">
              <w:rPr>
                <w:rFonts w:ascii="Times New Roman" w:hAnsi="Times New Roman"/>
              </w:rPr>
              <w:t>Разработка социально-педагогических и досуговых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3D3D0D79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6A3AA403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0A4B2D71" w14:textId="77777777" w:rsidTr="00837F95">
        <w:trPr>
          <w:trHeight w:val="67"/>
        </w:trPr>
        <w:tc>
          <w:tcPr>
            <w:tcW w:w="737" w:type="pct"/>
            <w:vMerge/>
          </w:tcPr>
          <w:p w14:paraId="77FE7589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14:paraId="77EFF629" w14:textId="77777777" w:rsidR="00D260D6" w:rsidRPr="00920C89" w:rsidRDefault="00D260D6" w:rsidP="0083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Практическое занятие 14. «</w:t>
            </w:r>
            <w:r w:rsidRPr="00920C89">
              <w:rPr>
                <w:rFonts w:ascii="Times New Roman" w:hAnsi="Times New Roman"/>
              </w:rPr>
              <w:t>Практика оценки результатов проектной деятельности»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4BC38A97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27A89AE6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42DC001A" w14:textId="77777777" w:rsidTr="00837F95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14:paraId="011B1143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14:paraId="0671D637" w14:textId="77777777" w:rsidR="00D260D6" w:rsidRPr="00920C89" w:rsidRDefault="00D260D6" w:rsidP="0083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 xml:space="preserve">Практическое занятие 15-16 </w:t>
            </w:r>
            <w:r w:rsidRPr="00920C89">
              <w:rPr>
                <w:rFonts w:ascii="Times New Roman" w:hAnsi="Times New Roman"/>
              </w:rPr>
              <w:t>«Организационно-деятельностная игра по педагогическому проектированию»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5833A92A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0C89">
              <w:rPr>
                <w:rFonts w:ascii="Times New Roman" w:hAnsi="Times New Roman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50ED8389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0C89" w:rsidRPr="00920C89" w14:paraId="2B8DD013" w14:textId="77777777" w:rsidTr="00837F95">
        <w:trPr>
          <w:trHeight w:val="20"/>
        </w:trPr>
        <w:tc>
          <w:tcPr>
            <w:tcW w:w="3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BD6A" w14:textId="77777777" w:rsidR="00D260D6" w:rsidRPr="00920C89" w:rsidRDefault="00D260D6" w:rsidP="00837F9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 xml:space="preserve">Курсовой проект (работа) </w:t>
            </w:r>
          </w:p>
          <w:p w14:paraId="56FB486C" w14:textId="77777777" w:rsidR="00D260D6" w:rsidRPr="00920C89" w:rsidRDefault="00D260D6" w:rsidP="00837F9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  <w:bCs/>
                <w:i/>
                <w:iCs/>
              </w:rPr>
              <w:t>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</w:t>
            </w:r>
            <w:proofErr w:type="spellStart"/>
            <w:r w:rsidRPr="00920C89">
              <w:rPr>
                <w:rFonts w:ascii="Times New Roman" w:hAnsi="Times New Roman"/>
                <w:b/>
                <w:bCs/>
                <w:i/>
                <w:iCs/>
              </w:rPr>
              <w:t>ам</w:t>
            </w:r>
            <w:proofErr w:type="spellEnd"/>
            <w:r w:rsidRPr="00920C89">
              <w:rPr>
                <w:rFonts w:ascii="Times New Roman" w:hAnsi="Times New Roman"/>
                <w:b/>
                <w:bCs/>
                <w:i/>
                <w:iCs/>
              </w:rPr>
              <w:t>).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4AEE" w14:textId="77777777" w:rsidR="00D260D6" w:rsidRPr="00920C89" w:rsidRDefault="00D260D6" w:rsidP="00837F95">
            <w:pPr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749" w:type="pct"/>
          </w:tcPr>
          <w:p w14:paraId="4F452AF5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20C89">
              <w:rPr>
                <w:rFonts w:ascii="Times New Roman" w:hAnsi="Times New Roman"/>
                <w:bCs/>
              </w:rPr>
              <w:t>ОК 01, ОК 02, ОК 09</w:t>
            </w:r>
          </w:p>
        </w:tc>
      </w:tr>
      <w:tr w:rsidR="00920C89" w:rsidRPr="00920C89" w14:paraId="49520748" w14:textId="77777777" w:rsidTr="00837F95">
        <w:trPr>
          <w:trHeight w:val="236"/>
        </w:trPr>
        <w:tc>
          <w:tcPr>
            <w:tcW w:w="3603" w:type="pct"/>
            <w:gridSpan w:val="2"/>
          </w:tcPr>
          <w:p w14:paraId="7A742A63" w14:textId="77777777" w:rsidR="00D260D6" w:rsidRPr="00920C89" w:rsidRDefault="00D260D6" w:rsidP="00837F9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 xml:space="preserve">Промежуточная аттестация </w:t>
            </w:r>
          </w:p>
        </w:tc>
        <w:tc>
          <w:tcPr>
            <w:tcW w:w="648" w:type="pct"/>
            <w:vAlign w:val="center"/>
          </w:tcPr>
          <w:p w14:paraId="558B0EBA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749" w:type="pct"/>
          </w:tcPr>
          <w:p w14:paraId="52C0CBA9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920C89" w:rsidRPr="00920C89" w14:paraId="1097C3A2" w14:textId="77777777" w:rsidTr="00837F95">
        <w:trPr>
          <w:trHeight w:val="70"/>
        </w:trPr>
        <w:tc>
          <w:tcPr>
            <w:tcW w:w="3603" w:type="pct"/>
            <w:gridSpan w:val="2"/>
          </w:tcPr>
          <w:p w14:paraId="6AEE3CC8" w14:textId="77777777" w:rsidR="00D260D6" w:rsidRPr="00920C89" w:rsidRDefault="00D260D6" w:rsidP="00837F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20C89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648" w:type="pct"/>
            <w:vAlign w:val="center"/>
          </w:tcPr>
          <w:p w14:paraId="509EA683" w14:textId="1F0C4073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0C89">
              <w:rPr>
                <w:rFonts w:ascii="Times New Roman" w:hAnsi="Times New Roman"/>
                <w:b/>
              </w:rPr>
              <w:t>7</w:t>
            </w:r>
            <w:r w:rsidR="00920C89" w:rsidRPr="00920C8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49" w:type="pct"/>
          </w:tcPr>
          <w:p w14:paraId="7166D21E" w14:textId="77777777" w:rsidR="00D260D6" w:rsidRPr="00920C89" w:rsidRDefault="00D260D6" w:rsidP="0083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938E5B6" w14:textId="77777777" w:rsidR="00D260D6" w:rsidRPr="00920C89" w:rsidRDefault="00D260D6" w:rsidP="00D260D6">
      <w:pPr>
        <w:ind w:firstLine="709"/>
        <w:rPr>
          <w:rFonts w:ascii="Times New Roman" w:hAnsi="Times New Roman"/>
        </w:rPr>
        <w:sectPr w:rsidR="00D260D6" w:rsidRPr="00920C89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6D13204" w14:textId="77777777" w:rsidR="00D260D6" w:rsidRPr="00920C89" w:rsidRDefault="00D260D6" w:rsidP="00D260D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20C89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14:paraId="22786E17" w14:textId="77777777" w:rsidR="00D260D6" w:rsidRPr="00920C89" w:rsidRDefault="00D260D6" w:rsidP="00D260D6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20C89">
        <w:rPr>
          <w:rFonts w:ascii="Times New Roman" w:hAnsi="Times New Roman"/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01242966" w14:textId="77777777" w:rsidR="00D260D6" w:rsidRPr="00920C89" w:rsidRDefault="00D260D6" w:rsidP="00D260D6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bCs/>
          <w:sz w:val="28"/>
          <w:szCs w:val="28"/>
        </w:rPr>
        <w:t>Кабинет «</w:t>
      </w:r>
      <w:r w:rsidRPr="00920C89">
        <w:rPr>
          <w:rFonts w:ascii="Times New Roman" w:hAnsi="Times New Roman"/>
          <w:sz w:val="28"/>
          <w:szCs w:val="28"/>
        </w:rPr>
        <w:t>Теоретических и методических основ дошкольного образования</w:t>
      </w:r>
      <w:r w:rsidRPr="00920C89">
        <w:rPr>
          <w:rFonts w:ascii="Times New Roman" w:hAnsi="Times New Roman"/>
          <w:bCs/>
          <w:sz w:val="28"/>
          <w:szCs w:val="28"/>
        </w:rPr>
        <w:t>»</w:t>
      </w:r>
      <w:r w:rsidRPr="00920C89">
        <w:rPr>
          <w:rFonts w:ascii="Times New Roman" w:hAnsi="Times New Roman"/>
          <w:sz w:val="28"/>
          <w:szCs w:val="28"/>
        </w:rPr>
        <w:t xml:space="preserve">, оснащенный </w:t>
      </w:r>
      <w:r w:rsidRPr="00920C89">
        <w:rPr>
          <w:rFonts w:ascii="Times New Roman" w:hAnsi="Times New Roman"/>
          <w:bCs/>
          <w:sz w:val="28"/>
          <w:szCs w:val="28"/>
        </w:rPr>
        <w:t>в соответствии п. 6.1.2.1 примерной образовательной программы по данной специальности.</w:t>
      </w:r>
    </w:p>
    <w:p w14:paraId="6354D4A4" w14:textId="77777777" w:rsidR="00D260D6" w:rsidRPr="00920C89" w:rsidRDefault="00D260D6" w:rsidP="00D260D6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86E8653" w14:textId="77777777" w:rsidR="00D260D6" w:rsidRPr="00920C89" w:rsidRDefault="00D260D6" w:rsidP="00D260D6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20C89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5323EEED" w14:textId="77777777" w:rsidR="00D260D6" w:rsidRPr="00920C89" w:rsidRDefault="00D260D6" w:rsidP="00D260D6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20C89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920C89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20C89">
        <w:rPr>
          <w:rFonts w:ascii="Times New Roman" w:hAnsi="Times New Roman"/>
          <w:bCs/>
          <w:sz w:val="28"/>
          <w:szCs w:val="28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2491CC99" w14:textId="77777777" w:rsidR="00D260D6" w:rsidRPr="00920C89" w:rsidRDefault="00D260D6" w:rsidP="00D260D6">
      <w:pPr>
        <w:suppressAutoHyphens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62BC89" w14:textId="77777777" w:rsidR="00D260D6" w:rsidRPr="00920C89" w:rsidRDefault="00D260D6" w:rsidP="00D260D6">
      <w:pPr>
        <w:suppressAutoHyphens/>
        <w:spacing w:after="0" w:line="23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20C89">
        <w:rPr>
          <w:rFonts w:ascii="Times New Roman" w:hAnsi="Times New Roman"/>
          <w:b/>
          <w:sz w:val="28"/>
          <w:szCs w:val="28"/>
        </w:rPr>
        <w:t>3.2.1. Основные печатные и электронные издания</w:t>
      </w:r>
    </w:p>
    <w:p w14:paraId="4EE79B07" w14:textId="470CB989" w:rsidR="00D260D6" w:rsidRPr="00920C89" w:rsidRDefault="00D260D6" w:rsidP="00920C89">
      <w:pPr>
        <w:numPr>
          <w:ilvl w:val="0"/>
          <w:numId w:val="9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20C89">
        <w:rPr>
          <w:rFonts w:ascii="Times New Roman" w:hAnsi="Times New Roman"/>
          <w:bCs/>
          <w:sz w:val="28"/>
          <w:szCs w:val="28"/>
        </w:rPr>
        <w:t xml:space="preserve">Афанасьев, В. В.  Основы учебно-исследовательской </w:t>
      </w:r>
      <w:r w:rsidR="00920C89" w:rsidRPr="00920C89">
        <w:rPr>
          <w:rFonts w:ascii="Times New Roman" w:hAnsi="Times New Roman"/>
          <w:bCs/>
          <w:sz w:val="28"/>
          <w:szCs w:val="28"/>
        </w:rPr>
        <w:t>деятельности:</w:t>
      </w:r>
      <w:r w:rsidRPr="00920C89">
        <w:rPr>
          <w:rFonts w:ascii="Times New Roman" w:hAnsi="Times New Roman"/>
          <w:bCs/>
          <w:sz w:val="28"/>
          <w:szCs w:val="28"/>
        </w:rPr>
        <w:t xml:space="preserve"> учебное пособие для среднего профессионального образования / В. В. Афанасьев, О. В. Грибкова, Л. И. Уколова. — </w:t>
      </w:r>
      <w:r w:rsidR="00920C89" w:rsidRPr="00920C89">
        <w:rPr>
          <w:rFonts w:ascii="Times New Roman" w:hAnsi="Times New Roman"/>
          <w:bCs/>
          <w:sz w:val="28"/>
          <w:szCs w:val="28"/>
        </w:rPr>
        <w:t>Москва:</w:t>
      </w:r>
      <w:r w:rsidRPr="00920C89">
        <w:rPr>
          <w:rFonts w:ascii="Times New Roman" w:hAnsi="Times New Roman"/>
          <w:bCs/>
          <w:sz w:val="28"/>
          <w:szCs w:val="28"/>
        </w:rPr>
        <w:t xml:space="preserve"> Издательство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, 2022. — 154 с. — (Профессиональное образование). — ISBN 978-5-534-10342-7. — </w:t>
      </w:r>
      <w:r w:rsidR="00920C89" w:rsidRPr="00920C89">
        <w:rPr>
          <w:rFonts w:ascii="Times New Roman" w:hAnsi="Times New Roman"/>
          <w:bCs/>
          <w:sz w:val="28"/>
          <w:szCs w:val="28"/>
        </w:rPr>
        <w:t>Текст:</w:t>
      </w:r>
      <w:r w:rsidRPr="00920C89">
        <w:rPr>
          <w:rFonts w:ascii="Times New Roman" w:hAnsi="Times New Roman"/>
          <w:bCs/>
          <w:sz w:val="28"/>
          <w:szCs w:val="28"/>
        </w:rPr>
        <w:t xml:space="preserve"> электронный // Образовательная платформа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 [сайт]. — URL: https://urait.ru/bcode/495277 (дата обращения: 22.06.2022).</w:t>
      </w:r>
    </w:p>
    <w:p w14:paraId="26332B6B" w14:textId="1AB8112C" w:rsidR="00D260D6" w:rsidRPr="00920C89" w:rsidRDefault="00D260D6" w:rsidP="00920C89">
      <w:pPr>
        <w:numPr>
          <w:ilvl w:val="0"/>
          <w:numId w:val="9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20C89">
        <w:rPr>
          <w:rFonts w:ascii="Times New Roman" w:hAnsi="Times New Roman"/>
          <w:bCs/>
          <w:sz w:val="28"/>
          <w:szCs w:val="28"/>
        </w:rPr>
        <w:t>Байбородова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, Л. В.  Основы учебно-исследовательской </w:t>
      </w:r>
      <w:r w:rsidR="00920C89" w:rsidRPr="00920C89">
        <w:rPr>
          <w:rFonts w:ascii="Times New Roman" w:hAnsi="Times New Roman"/>
          <w:bCs/>
          <w:sz w:val="28"/>
          <w:szCs w:val="28"/>
        </w:rPr>
        <w:t>деятельности:</w:t>
      </w:r>
      <w:r w:rsidRPr="00920C89">
        <w:rPr>
          <w:rFonts w:ascii="Times New Roman" w:hAnsi="Times New Roman"/>
          <w:bCs/>
          <w:sz w:val="28"/>
          <w:szCs w:val="28"/>
        </w:rPr>
        <w:t xml:space="preserve"> учебное пособие для среднего профессионального образования / Л. В. 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Байбородова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, А. П. Чернявская. — 2-е изд.,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испр</w:t>
      </w:r>
      <w:proofErr w:type="spellEnd"/>
      <w:proofErr w:type="gramStart"/>
      <w:r w:rsidRPr="00920C89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920C89">
        <w:rPr>
          <w:rFonts w:ascii="Times New Roman" w:hAnsi="Times New Roman"/>
          <w:bCs/>
          <w:sz w:val="28"/>
          <w:szCs w:val="28"/>
        </w:rPr>
        <w:t xml:space="preserve"> и доп. — </w:t>
      </w:r>
      <w:r w:rsidR="00920C89" w:rsidRPr="00920C89">
        <w:rPr>
          <w:rFonts w:ascii="Times New Roman" w:hAnsi="Times New Roman"/>
          <w:bCs/>
          <w:sz w:val="28"/>
          <w:szCs w:val="28"/>
        </w:rPr>
        <w:t>Москва:</w:t>
      </w:r>
      <w:r w:rsidRPr="00920C89">
        <w:rPr>
          <w:rFonts w:ascii="Times New Roman" w:hAnsi="Times New Roman"/>
          <w:bCs/>
          <w:sz w:val="28"/>
          <w:szCs w:val="28"/>
        </w:rPr>
        <w:t xml:space="preserve"> Издательство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, 2022. — 221 с. — (Профессиональное образование). — ISBN 978-5-534-10316-8. — </w:t>
      </w:r>
      <w:r w:rsidR="00920C89" w:rsidRPr="00920C89">
        <w:rPr>
          <w:rFonts w:ascii="Times New Roman" w:hAnsi="Times New Roman"/>
          <w:bCs/>
          <w:sz w:val="28"/>
          <w:szCs w:val="28"/>
        </w:rPr>
        <w:t>Текст:</w:t>
      </w:r>
      <w:r w:rsidRPr="00920C89">
        <w:rPr>
          <w:rFonts w:ascii="Times New Roman" w:hAnsi="Times New Roman"/>
          <w:bCs/>
          <w:sz w:val="28"/>
          <w:szCs w:val="28"/>
        </w:rPr>
        <w:t xml:space="preserve"> электронный // Образовательная платформа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 [сайт]. — URL: https://urait.ru/bcode/495278 (дата обращения: 22.06.2022).</w:t>
      </w:r>
    </w:p>
    <w:p w14:paraId="1415737A" w14:textId="5E324312" w:rsidR="00D260D6" w:rsidRPr="00920C89" w:rsidRDefault="00D260D6" w:rsidP="00920C89">
      <w:pPr>
        <w:numPr>
          <w:ilvl w:val="0"/>
          <w:numId w:val="9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20C89">
        <w:rPr>
          <w:rFonts w:ascii="Times New Roman" w:hAnsi="Times New Roman"/>
          <w:bCs/>
          <w:sz w:val="28"/>
          <w:szCs w:val="28"/>
        </w:rPr>
        <w:t xml:space="preserve">Байкова, Л. А.  Основы учебно-исследовательской </w:t>
      </w:r>
      <w:r w:rsidR="00920C89" w:rsidRPr="00920C89">
        <w:rPr>
          <w:rFonts w:ascii="Times New Roman" w:hAnsi="Times New Roman"/>
          <w:bCs/>
          <w:sz w:val="28"/>
          <w:szCs w:val="28"/>
        </w:rPr>
        <w:t>деятельности:</w:t>
      </w:r>
      <w:r w:rsidRPr="00920C89">
        <w:rPr>
          <w:rFonts w:ascii="Times New Roman" w:hAnsi="Times New Roman"/>
          <w:bCs/>
          <w:sz w:val="28"/>
          <w:szCs w:val="28"/>
        </w:rPr>
        <w:t xml:space="preserve"> учебное пособие для среднего профессионального образования / Л. А. Байкова. — 2-е изд.,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испр</w:t>
      </w:r>
      <w:proofErr w:type="spellEnd"/>
      <w:proofErr w:type="gramStart"/>
      <w:r w:rsidRPr="00920C89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920C89">
        <w:rPr>
          <w:rFonts w:ascii="Times New Roman" w:hAnsi="Times New Roman"/>
          <w:bCs/>
          <w:sz w:val="28"/>
          <w:szCs w:val="28"/>
        </w:rPr>
        <w:t xml:space="preserve"> и доп. — </w:t>
      </w:r>
      <w:r w:rsidR="00920C89" w:rsidRPr="00920C89">
        <w:rPr>
          <w:rFonts w:ascii="Times New Roman" w:hAnsi="Times New Roman"/>
          <w:bCs/>
          <w:sz w:val="28"/>
          <w:szCs w:val="28"/>
        </w:rPr>
        <w:t>Москва:</w:t>
      </w:r>
      <w:r w:rsidRPr="00920C89">
        <w:rPr>
          <w:rFonts w:ascii="Times New Roman" w:hAnsi="Times New Roman"/>
          <w:bCs/>
          <w:sz w:val="28"/>
          <w:szCs w:val="28"/>
        </w:rPr>
        <w:t xml:space="preserve"> Издательство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, 2022. — 122 с. — (Профессиональное образование). — ISBN 978-5-534-12527-6. — </w:t>
      </w:r>
      <w:r w:rsidR="00920C89" w:rsidRPr="00920C89">
        <w:rPr>
          <w:rFonts w:ascii="Times New Roman" w:hAnsi="Times New Roman"/>
          <w:bCs/>
          <w:sz w:val="28"/>
          <w:szCs w:val="28"/>
        </w:rPr>
        <w:t>Текст:</w:t>
      </w:r>
      <w:r w:rsidRPr="00920C89">
        <w:rPr>
          <w:rFonts w:ascii="Times New Roman" w:hAnsi="Times New Roman"/>
          <w:bCs/>
          <w:sz w:val="28"/>
          <w:szCs w:val="28"/>
        </w:rPr>
        <w:t xml:space="preserve"> электронный // Образовательная платформа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 [сайт]. — URL: https://urait.ru/bcode/495558 (дата обращения: 22.06.2022).</w:t>
      </w:r>
    </w:p>
    <w:p w14:paraId="15FBCD5D" w14:textId="0B376C52" w:rsidR="00D260D6" w:rsidRPr="00920C89" w:rsidRDefault="00D260D6" w:rsidP="00920C89">
      <w:pPr>
        <w:numPr>
          <w:ilvl w:val="0"/>
          <w:numId w:val="9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20C89">
        <w:rPr>
          <w:rFonts w:ascii="Times New Roman" w:hAnsi="Times New Roman"/>
          <w:bCs/>
          <w:sz w:val="28"/>
          <w:szCs w:val="28"/>
        </w:rPr>
        <w:t>Коржуев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, А. В.  Основы учебно-исследовательской деятельности в </w:t>
      </w:r>
      <w:r w:rsidR="00920C89" w:rsidRPr="00920C89">
        <w:rPr>
          <w:rFonts w:ascii="Times New Roman" w:hAnsi="Times New Roman"/>
          <w:bCs/>
          <w:sz w:val="28"/>
          <w:szCs w:val="28"/>
        </w:rPr>
        <w:t>педагогике:</w:t>
      </w:r>
      <w:r w:rsidRPr="00920C89">
        <w:rPr>
          <w:rFonts w:ascii="Times New Roman" w:hAnsi="Times New Roman"/>
          <w:bCs/>
          <w:sz w:val="28"/>
          <w:szCs w:val="28"/>
        </w:rPr>
        <w:t xml:space="preserve"> учебное пособие для среднего профессионального образования / А. В. 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Коржуев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, Н. Н. Антонова. — </w:t>
      </w:r>
      <w:r w:rsidR="00920C89" w:rsidRPr="00920C89">
        <w:rPr>
          <w:rFonts w:ascii="Times New Roman" w:hAnsi="Times New Roman"/>
          <w:bCs/>
          <w:sz w:val="28"/>
          <w:szCs w:val="28"/>
        </w:rPr>
        <w:t>Москва:</w:t>
      </w:r>
      <w:r w:rsidRPr="00920C89">
        <w:rPr>
          <w:rFonts w:ascii="Times New Roman" w:hAnsi="Times New Roman"/>
          <w:bCs/>
          <w:sz w:val="28"/>
          <w:szCs w:val="28"/>
        </w:rPr>
        <w:t xml:space="preserve"> Издательство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, 2022. — </w:t>
      </w:r>
      <w:r w:rsidRPr="00920C89">
        <w:rPr>
          <w:rFonts w:ascii="Times New Roman" w:hAnsi="Times New Roman"/>
          <w:bCs/>
          <w:sz w:val="28"/>
          <w:szCs w:val="28"/>
        </w:rPr>
        <w:lastRenderedPageBreak/>
        <w:t xml:space="preserve">177 с. — (Профессиональное образование). — ISBN 978-5-534-11374-7. — </w:t>
      </w:r>
      <w:r w:rsidR="00920C89" w:rsidRPr="00920C89">
        <w:rPr>
          <w:rFonts w:ascii="Times New Roman" w:hAnsi="Times New Roman"/>
          <w:bCs/>
          <w:sz w:val="28"/>
          <w:szCs w:val="28"/>
        </w:rPr>
        <w:t>Текст:</w:t>
      </w:r>
      <w:r w:rsidRPr="00920C89">
        <w:rPr>
          <w:rFonts w:ascii="Times New Roman" w:hAnsi="Times New Roman"/>
          <w:bCs/>
          <w:sz w:val="28"/>
          <w:szCs w:val="28"/>
        </w:rPr>
        <w:t xml:space="preserve"> электронный // Образовательная платформа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 [сайт]. — URL: https://urait.ru/bcode/495245 (дата обращения: 22.06.2022).</w:t>
      </w:r>
    </w:p>
    <w:p w14:paraId="78022B8B" w14:textId="14EAA6A5" w:rsidR="00D260D6" w:rsidRPr="00920C89" w:rsidRDefault="00D260D6" w:rsidP="00920C89">
      <w:pPr>
        <w:numPr>
          <w:ilvl w:val="0"/>
          <w:numId w:val="9"/>
        </w:numPr>
        <w:tabs>
          <w:tab w:val="clear" w:pos="720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20C89">
        <w:rPr>
          <w:rFonts w:ascii="Times New Roman" w:hAnsi="Times New Roman"/>
          <w:bCs/>
          <w:sz w:val="28"/>
          <w:szCs w:val="28"/>
        </w:rPr>
        <w:t xml:space="preserve">Куклина, Е. Н.  Основы учебно-исследовательской </w:t>
      </w:r>
      <w:r w:rsidR="00920C89" w:rsidRPr="00920C89">
        <w:rPr>
          <w:rFonts w:ascii="Times New Roman" w:hAnsi="Times New Roman"/>
          <w:bCs/>
          <w:sz w:val="28"/>
          <w:szCs w:val="28"/>
        </w:rPr>
        <w:t>деятельности:</w:t>
      </w:r>
      <w:r w:rsidRPr="00920C89">
        <w:rPr>
          <w:rFonts w:ascii="Times New Roman" w:hAnsi="Times New Roman"/>
          <w:bCs/>
          <w:sz w:val="28"/>
          <w:szCs w:val="28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Мазниченко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>, И. А. 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Мушкина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. — 2-е изд.,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испр</w:t>
      </w:r>
      <w:proofErr w:type="spellEnd"/>
      <w:proofErr w:type="gramStart"/>
      <w:r w:rsidRPr="00920C89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920C89">
        <w:rPr>
          <w:rFonts w:ascii="Times New Roman" w:hAnsi="Times New Roman"/>
          <w:bCs/>
          <w:sz w:val="28"/>
          <w:szCs w:val="28"/>
        </w:rPr>
        <w:t xml:space="preserve"> и доп. — </w:t>
      </w:r>
      <w:r w:rsidR="00920C89" w:rsidRPr="00920C89">
        <w:rPr>
          <w:rFonts w:ascii="Times New Roman" w:hAnsi="Times New Roman"/>
          <w:bCs/>
          <w:sz w:val="28"/>
          <w:szCs w:val="28"/>
        </w:rPr>
        <w:t>Москва:</w:t>
      </w:r>
      <w:r w:rsidRPr="00920C89">
        <w:rPr>
          <w:rFonts w:ascii="Times New Roman" w:hAnsi="Times New Roman"/>
          <w:bCs/>
          <w:sz w:val="28"/>
          <w:szCs w:val="28"/>
        </w:rPr>
        <w:t xml:space="preserve"> Издательство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, 2022. — 235 с. — (Профессиональное образование). — ISBN 978-5-534-08818-2. — </w:t>
      </w:r>
      <w:r w:rsidR="00920C89" w:rsidRPr="00920C89">
        <w:rPr>
          <w:rFonts w:ascii="Times New Roman" w:hAnsi="Times New Roman"/>
          <w:bCs/>
          <w:sz w:val="28"/>
          <w:szCs w:val="28"/>
        </w:rPr>
        <w:t>Текст:</w:t>
      </w:r>
      <w:r w:rsidRPr="00920C89">
        <w:rPr>
          <w:rFonts w:ascii="Times New Roman" w:hAnsi="Times New Roman"/>
          <w:bCs/>
          <w:sz w:val="28"/>
          <w:szCs w:val="28"/>
        </w:rPr>
        <w:t xml:space="preserve"> электронный // Образовательная платформа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 [сайт]. — URL: https://urait.ru/bcode/491765 (дата обращения: 22.06.2022).</w:t>
      </w:r>
    </w:p>
    <w:p w14:paraId="064D6DA2" w14:textId="744F4A83" w:rsidR="00D260D6" w:rsidRPr="00920C89" w:rsidRDefault="00D260D6" w:rsidP="00920C89">
      <w:pPr>
        <w:numPr>
          <w:ilvl w:val="0"/>
          <w:numId w:val="9"/>
        </w:numPr>
        <w:tabs>
          <w:tab w:val="clear" w:pos="720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20C89">
        <w:rPr>
          <w:rFonts w:ascii="Times New Roman" w:hAnsi="Times New Roman"/>
          <w:bCs/>
          <w:sz w:val="28"/>
          <w:szCs w:val="28"/>
        </w:rPr>
        <w:t xml:space="preserve">Образцов, П. И.  Основы учебно-исследовательской </w:t>
      </w:r>
      <w:r w:rsidR="00920C89" w:rsidRPr="00920C89">
        <w:rPr>
          <w:rFonts w:ascii="Times New Roman" w:hAnsi="Times New Roman"/>
          <w:bCs/>
          <w:sz w:val="28"/>
          <w:szCs w:val="28"/>
        </w:rPr>
        <w:t>деятельности:</w:t>
      </w:r>
      <w:r w:rsidRPr="00920C89">
        <w:rPr>
          <w:rFonts w:ascii="Times New Roman" w:hAnsi="Times New Roman"/>
          <w:bCs/>
          <w:sz w:val="28"/>
          <w:szCs w:val="28"/>
        </w:rPr>
        <w:t xml:space="preserve"> учебное пособие для среднего профессионального образования / П. И. Образцов. — 2-е изд.,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испр</w:t>
      </w:r>
      <w:proofErr w:type="spellEnd"/>
      <w:proofErr w:type="gramStart"/>
      <w:r w:rsidRPr="00920C89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920C89">
        <w:rPr>
          <w:rFonts w:ascii="Times New Roman" w:hAnsi="Times New Roman"/>
          <w:bCs/>
          <w:sz w:val="28"/>
          <w:szCs w:val="28"/>
        </w:rPr>
        <w:t xml:space="preserve"> и доп. — </w:t>
      </w:r>
      <w:r w:rsidR="00920C89" w:rsidRPr="00920C89">
        <w:rPr>
          <w:rFonts w:ascii="Times New Roman" w:hAnsi="Times New Roman"/>
          <w:bCs/>
          <w:sz w:val="28"/>
          <w:szCs w:val="28"/>
        </w:rPr>
        <w:t>Москва:</w:t>
      </w:r>
      <w:r w:rsidRPr="00920C89">
        <w:rPr>
          <w:rFonts w:ascii="Times New Roman" w:hAnsi="Times New Roman"/>
          <w:bCs/>
          <w:sz w:val="28"/>
          <w:szCs w:val="28"/>
        </w:rPr>
        <w:t xml:space="preserve"> Издательство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, 2022. — 156 с. — (Профессиональное образование). — ISBN 978-5-534-10315-1. — </w:t>
      </w:r>
      <w:proofErr w:type="gramStart"/>
      <w:r w:rsidRPr="00920C89">
        <w:rPr>
          <w:rFonts w:ascii="Times New Roman" w:hAnsi="Times New Roman"/>
          <w:bCs/>
          <w:sz w:val="28"/>
          <w:szCs w:val="28"/>
        </w:rPr>
        <w:t>Текст :</w:t>
      </w:r>
      <w:proofErr w:type="gramEnd"/>
      <w:r w:rsidRPr="00920C89">
        <w:rPr>
          <w:rFonts w:ascii="Times New Roman" w:hAnsi="Times New Roman"/>
          <w:bCs/>
          <w:sz w:val="28"/>
          <w:szCs w:val="28"/>
        </w:rPr>
        <w:t xml:space="preserve"> электронный // Образовательная платформа </w:t>
      </w:r>
      <w:proofErr w:type="spellStart"/>
      <w:r w:rsidRPr="00920C89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920C89">
        <w:rPr>
          <w:rFonts w:ascii="Times New Roman" w:hAnsi="Times New Roman"/>
          <w:bCs/>
          <w:sz w:val="28"/>
          <w:szCs w:val="28"/>
        </w:rPr>
        <w:t xml:space="preserve"> [сайт]. — URL: https://urait.ru/bcode/495279 (дата обращения: 22.06.2022).</w:t>
      </w:r>
    </w:p>
    <w:p w14:paraId="63739653" w14:textId="77777777" w:rsidR="00D260D6" w:rsidRPr="00920C89" w:rsidRDefault="00D260D6" w:rsidP="00D260D6">
      <w:pPr>
        <w:spacing w:after="0" w:line="23" w:lineRule="atLeast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14:paraId="645ACA03" w14:textId="77777777" w:rsidR="00D260D6" w:rsidRPr="00920C89" w:rsidRDefault="00D260D6" w:rsidP="00D260D6">
      <w:pPr>
        <w:spacing w:after="0" w:line="23" w:lineRule="atLeast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920C89">
        <w:rPr>
          <w:rFonts w:ascii="Times New Roman" w:hAnsi="Times New Roman"/>
          <w:b/>
          <w:sz w:val="28"/>
          <w:szCs w:val="28"/>
        </w:rPr>
        <w:t xml:space="preserve">3.2.2. Дополнительные источники </w:t>
      </w:r>
    </w:p>
    <w:p w14:paraId="0A04C975" w14:textId="77777777" w:rsidR="00D260D6" w:rsidRPr="00920C89" w:rsidRDefault="00D260D6" w:rsidP="00920C89">
      <w:pPr>
        <w:numPr>
          <w:ilvl w:val="0"/>
          <w:numId w:val="10"/>
        </w:numPr>
        <w:tabs>
          <w:tab w:val="left" w:pos="880"/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>Российский общеобразовательный портал. (Режим доступа):</w:t>
      </w:r>
      <w:r w:rsidRPr="00920C89">
        <w:rPr>
          <w:rFonts w:ascii="Times New Roman" w:hAnsi="Times New Roman"/>
          <w:bCs/>
          <w:sz w:val="28"/>
          <w:szCs w:val="28"/>
        </w:rPr>
        <w:t xml:space="preserve"> URL: http://</w:t>
      </w:r>
      <w:hyperlink r:id="rId5" w:history="1">
        <w:r w:rsidRPr="00920C89">
          <w:rPr>
            <w:rFonts w:ascii="Times New Roman" w:hAnsi="Times New Roman"/>
            <w:sz w:val="28"/>
            <w:szCs w:val="28"/>
          </w:rPr>
          <w:t>www.pedsovet.org</w:t>
        </w:r>
      </w:hyperlink>
      <w:r w:rsidRPr="00920C89">
        <w:rPr>
          <w:rFonts w:ascii="Times New Roman" w:hAnsi="Times New Roman"/>
          <w:sz w:val="28"/>
          <w:szCs w:val="28"/>
        </w:rPr>
        <w:t xml:space="preserve">. </w:t>
      </w:r>
    </w:p>
    <w:p w14:paraId="74B14459" w14:textId="77777777" w:rsidR="00D260D6" w:rsidRPr="00920C89" w:rsidRDefault="00D260D6" w:rsidP="00920C89">
      <w:pPr>
        <w:numPr>
          <w:ilvl w:val="0"/>
          <w:numId w:val="10"/>
        </w:numPr>
        <w:tabs>
          <w:tab w:val="left" w:pos="880"/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 xml:space="preserve">Российский общеобразовательный портал: (Режим доступа): URL: </w:t>
      </w:r>
      <w:proofErr w:type="spellStart"/>
      <w:r w:rsidRPr="00920C89">
        <w:rPr>
          <w:rFonts w:ascii="Times New Roman" w:hAnsi="Times New Roman"/>
          <w:sz w:val="28"/>
          <w:szCs w:val="28"/>
        </w:rPr>
        <w:t>http</w:t>
      </w:r>
      <w:proofErr w:type="spellEnd"/>
      <w:r w:rsidRPr="00920C89">
        <w:rPr>
          <w:rFonts w:ascii="Times New Roman" w:hAnsi="Times New Roman"/>
          <w:sz w:val="28"/>
          <w:szCs w:val="28"/>
        </w:rPr>
        <w:t xml:space="preserve"> // </w:t>
      </w:r>
      <w:hyperlink r:id="rId6" w:history="1">
        <w:r w:rsidRPr="00920C89">
          <w:rPr>
            <w:rFonts w:ascii="Times New Roman" w:hAnsi="Times New Roman"/>
            <w:sz w:val="28"/>
            <w:szCs w:val="28"/>
          </w:rPr>
          <w:t>www.school.edu.ru</w:t>
        </w:r>
      </w:hyperlink>
    </w:p>
    <w:p w14:paraId="4F980909" w14:textId="77777777" w:rsidR="00D260D6" w:rsidRPr="00920C89" w:rsidRDefault="00D260D6" w:rsidP="00920C89">
      <w:pPr>
        <w:numPr>
          <w:ilvl w:val="0"/>
          <w:numId w:val="10"/>
        </w:numPr>
        <w:tabs>
          <w:tab w:val="left" w:pos="880"/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 xml:space="preserve">Российский общеобразовательный портал: (Режим доступа): URL: // </w:t>
      </w:r>
      <w:proofErr w:type="spellStart"/>
      <w:r w:rsidRPr="00920C89">
        <w:rPr>
          <w:rFonts w:ascii="Times New Roman" w:hAnsi="Times New Roman"/>
          <w:sz w:val="28"/>
          <w:szCs w:val="28"/>
        </w:rPr>
        <w:t>http</w:t>
      </w:r>
      <w:proofErr w:type="spellEnd"/>
      <w:r w:rsidRPr="00920C89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920C89">
          <w:rPr>
            <w:rFonts w:ascii="Times New Roman" w:hAnsi="Times New Roman"/>
            <w:sz w:val="28"/>
            <w:szCs w:val="28"/>
          </w:rPr>
          <w:t>www.edu-all.ru</w:t>
        </w:r>
      </w:hyperlink>
      <w:r w:rsidRPr="00920C89">
        <w:rPr>
          <w:rFonts w:ascii="Times New Roman" w:hAnsi="Times New Roman"/>
          <w:sz w:val="28"/>
          <w:szCs w:val="28"/>
        </w:rPr>
        <w:t xml:space="preserve">; </w:t>
      </w:r>
    </w:p>
    <w:p w14:paraId="169F7E1B" w14:textId="77777777" w:rsidR="00D260D6" w:rsidRPr="00920C89" w:rsidRDefault="00D260D6" w:rsidP="00920C89">
      <w:pPr>
        <w:numPr>
          <w:ilvl w:val="0"/>
          <w:numId w:val="10"/>
        </w:numPr>
        <w:tabs>
          <w:tab w:val="left" w:pos="880"/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0C89">
        <w:rPr>
          <w:rFonts w:ascii="Times New Roman" w:hAnsi="Times New Roman"/>
          <w:sz w:val="28"/>
          <w:szCs w:val="28"/>
        </w:rPr>
        <w:t xml:space="preserve">Педагогическая библиотека: (Режим доступа): URL: </w:t>
      </w:r>
      <w:proofErr w:type="spellStart"/>
      <w:r w:rsidRPr="00920C89">
        <w:rPr>
          <w:rFonts w:ascii="Times New Roman" w:hAnsi="Times New Roman"/>
          <w:sz w:val="28"/>
          <w:szCs w:val="28"/>
        </w:rPr>
        <w:t>http</w:t>
      </w:r>
      <w:proofErr w:type="spellEnd"/>
      <w:r w:rsidRPr="00920C89">
        <w:rPr>
          <w:rFonts w:ascii="Times New Roman" w:hAnsi="Times New Roman"/>
          <w:sz w:val="28"/>
          <w:szCs w:val="28"/>
        </w:rPr>
        <w:t xml:space="preserve"> // </w:t>
      </w:r>
      <w:hyperlink r:id="rId8" w:history="1">
        <w:r w:rsidRPr="00920C89">
          <w:rPr>
            <w:rFonts w:ascii="Times New Roman" w:hAnsi="Times New Roman"/>
            <w:sz w:val="28"/>
            <w:szCs w:val="28"/>
          </w:rPr>
          <w:t>www.pedlib.ru</w:t>
        </w:r>
      </w:hyperlink>
      <w:r w:rsidRPr="00920C89">
        <w:rPr>
          <w:rFonts w:ascii="Times New Roman" w:hAnsi="Times New Roman"/>
          <w:sz w:val="28"/>
          <w:szCs w:val="28"/>
        </w:rPr>
        <w:t xml:space="preserve">  </w:t>
      </w:r>
    </w:p>
    <w:p w14:paraId="7FB5917E" w14:textId="4987C3CE" w:rsidR="00D260D6" w:rsidRPr="00920C89" w:rsidRDefault="00D260D6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786F8482" w14:textId="693B64C9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26967313" w14:textId="74C963A2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6D0045D8" w14:textId="3E846362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77E58070" w14:textId="3A7D40B9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7228D2BE" w14:textId="2329C58D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148C75E3" w14:textId="6B9339C3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0A1BE5CE" w14:textId="6B4BBBF7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5376F268" w14:textId="153E6D67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16F7D84B" w14:textId="3D3180D9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2F28E93D" w14:textId="4F888BEC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446CB081" w14:textId="18BC218D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045FEC27" w14:textId="6EF3440B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05865CD3" w14:textId="34A24A7B" w:rsid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6E31D4C5" w14:textId="77777777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3B9C3FD5" w14:textId="77777777" w:rsidR="00920C89" w:rsidRPr="00920C89" w:rsidRDefault="00920C89" w:rsidP="00D260D6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739B9E1C" w14:textId="77777777" w:rsidR="00D260D6" w:rsidRPr="00920C89" w:rsidRDefault="00D260D6" w:rsidP="00D260D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20C89">
        <w:rPr>
          <w:rFonts w:ascii="Times New Roman" w:hAnsi="Times New Roman"/>
          <w:b/>
          <w:sz w:val="28"/>
          <w:szCs w:val="28"/>
        </w:rPr>
        <w:lastRenderedPageBreak/>
        <w:t xml:space="preserve">4. КОНТРОЛЬ И ОЦЕНКА РЕЗУЛЬТАТОВ ОСВОЕНИЯ  </w:t>
      </w:r>
    </w:p>
    <w:p w14:paraId="340D8472" w14:textId="77777777" w:rsidR="00D260D6" w:rsidRPr="00920C89" w:rsidRDefault="00D260D6" w:rsidP="00D260D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20C89">
        <w:rPr>
          <w:rFonts w:ascii="Times New Roman" w:hAnsi="Times New Roman"/>
          <w:b/>
          <w:sz w:val="28"/>
          <w:szCs w:val="28"/>
        </w:rPr>
        <w:t>УЧЕБНОЙ ДИСЦИПЛИНЫ</w:t>
      </w:r>
    </w:p>
    <w:p w14:paraId="059ECF07" w14:textId="77777777" w:rsidR="00D260D6" w:rsidRPr="00920C89" w:rsidRDefault="00D260D6" w:rsidP="00D260D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15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4252"/>
        <w:gridCol w:w="1979"/>
      </w:tblGrid>
      <w:tr w:rsidR="00920C89" w:rsidRPr="00920C89" w14:paraId="4777D823" w14:textId="77777777" w:rsidTr="00920C89">
        <w:tc>
          <w:tcPr>
            <w:tcW w:w="1766" w:type="pct"/>
          </w:tcPr>
          <w:p w14:paraId="3878E934" w14:textId="77777777" w:rsidR="00D260D6" w:rsidRPr="00920C89" w:rsidRDefault="00D260D6" w:rsidP="00920C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07" w:type="pct"/>
          </w:tcPr>
          <w:p w14:paraId="1197496F" w14:textId="77777777" w:rsidR="00D260D6" w:rsidRPr="00920C89" w:rsidRDefault="00D260D6" w:rsidP="00920C89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027" w:type="pct"/>
          </w:tcPr>
          <w:p w14:paraId="73E8DD1F" w14:textId="77777777" w:rsidR="00D260D6" w:rsidRPr="00920C89" w:rsidRDefault="00D260D6" w:rsidP="00920C89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20C8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920C89" w:rsidRPr="00920C89" w14:paraId="6FE1B2A3" w14:textId="77777777" w:rsidTr="00920C89">
        <w:tc>
          <w:tcPr>
            <w:tcW w:w="1766" w:type="pct"/>
          </w:tcPr>
          <w:p w14:paraId="5BAB8384" w14:textId="77777777" w:rsidR="00D260D6" w:rsidRPr="00920C89" w:rsidRDefault="00D260D6" w:rsidP="00920C89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920C89">
              <w:rPr>
                <w:rFonts w:ascii="Times New Roman" w:hAnsi="Times New Roman"/>
                <w:i/>
                <w:sz w:val="24"/>
                <w:szCs w:val="24"/>
              </w:rPr>
              <w:t>Перечень знаний, формируемых в рамках дисциплины</w:t>
            </w:r>
          </w:p>
          <w:p w14:paraId="5DE13FC2" w14:textId="77777777" w:rsidR="00D260D6" w:rsidRPr="00920C89" w:rsidRDefault="00D260D6" w:rsidP="00920C89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14:paraId="2557E965" w14:textId="77777777" w:rsidR="00D260D6" w:rsidRPr="00920C89" w:rsidRDefault="00D260D6" w:rsidP="00920C89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14:paraId="38A17B18" w14:textId="77777777" w:rsidR="00D260D6" w:rsidRPr="00920C89" w:rsidRDefault="00D260D6" w:rsidP="00920C89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характеристику исследовательских методов;</w:t>
            </w:r>
          </w:p>
          <w:p w14:paraId="25FC126D" w14:textId="77777777" w:rsidR="00D260D6" w:rsidRPr="00920C89" w:rsidRDefault="00D260D6" w:rsidP="00920C89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компоненты методологического аппарата исследования;</w:t>
            </w:r>
          </w:p>
          <w:p w14:paraId="525B96BE" w14:textId="77777777" w:rsidR="00D260D6" w:rsidRPr="00920C89" w:rsidRDefault="00D260D6" w:rsidP="00920C89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14:paraId="1EB2EB3D" w14:textId="77777777" w:rsidR="00D260D6" w:rsidRPr="00920C89" w:rsidRDefault="00D260D6" w:rsidP="00920C89">
            <w:pPr>
              <w:numPr>
                <w:ilvl w:val="0"/>
                <w:numId w:val="1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способы фиксации изученного материала;</w:t>
            </w:r>
          </w:p>
          <w:p w14:paraId="50F7526F" w14:textId="77777777" w:rsidR="00D260D6" w:rsidRPr="00920C89" w:rsidRDefault="00D260D6" w:rsidP="00920C89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14:paraId="3B224CE8" w14:textId="77777777" w:rsidR="00D260D6" w:rsidRPr="00920C89" w:rsidRDefault="00D260D6" w:rsidP="00920C89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14:paraId="2DED3F4B" w14:textId="77777777" w:rsidR="00D260D6" w:rsidRPr="00920C89" w:rsidRDefault="00D260D6" w:rsidP="00920C89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14:paraId="01A1E004" w14:textId="77777777" w:rsidR="00D260D6" w:rsidRPr="00920C89" w:rsidRDefault="00D260D6" w:rsidP="00920C89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требования к оформлению и представлению результатов работы;</w:t>
            </w:r>
          </w:p>
          <w:p w14:paraId="3A1B9CAC" w14:textId="77777777" w:rsidR="00D260D6" w:rsidRPr="00920C89" w:rsidRDefault="00D260D6" w:rsidP="00920C89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порядок и процедуру защиты выпускной квалификационной работы.</w:t>
            </w:r>
          </w:p>
          <w:p w14:paraId="50563432" w14:textId="77777777" w:rsidR="00D260D6" w:rsidRPr="00920C89" w:rsidRDefault="00D260D6" w:rsidP="00920C89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lastRenderedPageBreak/>
              <w:t>теоретические аспекты педагогического проектирования.</w:t>
            </w:r>
          </w:p>
          <w:p w14:paraId="161D52EF" w14:textId="77777777" w:rsidR="00D260D6" w:rsidRPr="00920C89" w:rsidRDefault="00D260D6" w:rsidP="00920C89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структура педагогического проекта.</w:t>
            </w:r>
          </w:p>
          <w:p w14:paraId="7E035C75" w14:textId="77777777" w:rsidR="00D260D6" w:rsidRPr="00920C89" w:rsidRDefault="00D260D6" w:rsidP="00920C8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207" w:type="pct"/>
          </w:tcPr>
          <w:p w14:paraId="61FEF933" w14:textId="77777777" w:rsidR="00D260D6" w:rsidRPr="00920C89" w:rsidRDefault="00D260D6" w:rsidP="00920C89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</w:pPr>
            <w:r w:rsidRPr="00920C89"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14:paraId="0DAB0DBF" w14:textId="77777777" w:rsidR="00D260D6" w:rsidRPr="00920C89" w:rsidRDefault="00D260D6" w:rsidP="00920C89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14:paraId="763B014B" w14:textId="77777777" w:rsidR="00D260D6" w:rsidRPr="00920C89" w:rsidRDefault="00D260D6" w:rsidP="00920C89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14:paraId="50ADA131" w14:textId="77777777" w:rsidR="00D260D6" w:rsidRPr="00920C89" w:rsidRDefault="00D260D6" w:rsidP="00920C89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 w14:paraId="300DB3E3" w14:textId="77777777" w:rsidR="00D260D6" w:rsidRPr="00920C89" w:rsidRDefault="00D260D6" w:rsidP="00920C89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14:paraId="18BAD233" w14:textId="77777777" w:rsidR="00D260D6" w:rsidRPr="00920C89" w:rsidRDefault="00D260D6" w:rsidP="00920C89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14:paraId="521EB3FC" w14:textId="77777777" w:rsidR="00D260D6" w:rsidRPr="00920C89" w:rsidRDefault="00D260D6" w:rsidP="00920C89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14:paraId="7EEBB2FE" w14:textId="77777777" w:rsidR="00D260D6" w:rsidRPr="00920C89" w:rsidRDefault="00D260D6" w:rsidP="00920C89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14:paraId="333EC26B" w14:textId="77777777" w:rsidR="00D260D6" w:rsidRPr="00920C89" w:rsidRDefault="00D260D6" w:rsidP="00920C89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знает основные формы представления данных и их оформление в соответствии с требованиями;</w:t>
            </w:r>
          </w:p>
          <w:p w14:paraId="09B55E5D" w14:textId="77777777" w:rsidR="00D260D6" w:rsidRPr="00920C89" w:rsidRDefault="00D260D6" w:rsidP="00920C89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14:paraId="0DF1C0F2" w14:textId="77777777" w:rsidR="00D260D6" w:rsidRPr="00920C89" w:rsidRDefault="00D260D6" w:rsidP="00920C89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 xml:space="preserve">характеризует порядок и </w:t>
            </w:r>
            <w:r w:rsidRPr="00920C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процедуру защиты выпускной квалификационной работы в соответствии с требованиями. </w:t>
            </w:r>
          </w:p>
          <w:p w14:paraId="0E83CF5F" w14:textId="77777777" w:rsidR="00D260D6" w:rsidRPr="00920C89" w:rsidRDefault="00D260D6" w:rsidP="00920C89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обосновывает сущность педагогического проектирования.</w:t>
            </w:r>
          </w:p>
          <w:p w14:paraId="71B71F9D" w14:textId="77777777" w:rsidR="00D260D6" w:rsidRPr="00920C89" w:rsidRDefault="00D260D6" w:rsidP="00920C89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027" w:type="pct"/>
          </w:tcPr>
          <w:p w14:paraId="1944BB68" w14:textId="77777777" w:rsidR="00D260D6" w:rsidRPr="00920C89" w:rsidRDefault="00D260D6" w:rsidP="00920C89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jc w:val="both"/>
              <w:rPr>
                <w:bCs/>
              </w:rPr>
            </w:pPr>
            <w:r w:rsidRPr="00920C89">
              <w:rPr>
                <w:bCs/>
              </w:rPr>
              <w:lastRenderedPageBreak/>
              <w:t>анализ и оценка решения тестовых заданий;</w:t>
            </w:r>
          </w:p>
          <w:p w14:paraId="7CD63183" w14:textId="77777777" w:rsidR="00D260D6" w:rsidRPr="00920C89" w:rsidRDefault="00D260D6" w:rsidP="00920C89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jc w:val="both"/>
              <w:rPr>
                <w:bCs/>
              </w:rPr>
            </w:pPr>
            <w:r w:rsidRPr="00920C89">
              <w:rPr>
                <w:bCs/>
              </w:rPr>
              <w:t>анализ и оценка решения устного опроса;</w:t>
            </w:r>
          </w:p>
          <w:p w14:paraId="4036594A" w14:textId="77777777" w:rsidR="00D260D6" w:rsidRPr="00920C89" w:rsidRDefault="00D260D6" w:rsidP="00920C89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jc w:val="both"/>
              <w:rPr>
                <w:bCs/>
              </w:rPr>
            </w:pPr>
            <w:r w:rsidRPr="00920C89">
              <w:rPr>
                <w:bCs/>
              </w:rPr>
              <w:t>анализ и оценка решения письменного опроса.</w:t>
            </w:r>
          </w:p>
          <w:p w14:paraId="000C388A" w14:textId="77777777" w:rsidR="00D260D6" w:rsidRPr="00920C89" w:rsidRDefault="00D260D6" w:rsidP="00920C89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20C89" w:rsidRPr="00920C89" w14:paraId="10104BF9" w14:textId="77777777" w:rsidTr="00920C89">
        <w:trPr>
          <w:trHeight w:val="896"/>
        </w:trPr>
        <w:tc>
          <w:tcPr>
            <w:tcW w:w="1766" w:type="pct"/>
          </w:tcPr>
          <w:p w14:paraId="408F135F" w14:textId="77777777" w:rsidR="00D260D6" w:rsidRPr="00920C89" w:rsidRDefault="00D260D6" w:rsidP="00920C89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920C89">
              <w:rPr>
                <w:rFonts w:ascii="Times New Roman" w:hAnsi="Times New Roman"/>
                <w:i/>
                <w:sz w:val="24"/>
                <w:szCs w:val="24"/>
              </w:rPr>
              <w:t>Перечень умений, формируемых в рамках дисциплины</w:t>
            </w:r>
          </w:p>
          <w:p w14:paraId="4BE70A3D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14:paraId="7980A11F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обосновывать актуальность темы исследования;</w:t>
            </w:r>
          </w:p>
          <w:p w14:paraId="56B20FBB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14:paraId="08126150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определять методологический аппарат исследования;</w:t>
            </w:r>
          </w:p>
          <w:p w14:paraId="442BEE83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разрабатывать план учебно-исследовательской работы;</w:t>
            </w:r>
          </w:p>
          <w:p w14:paraId="6469F71F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14:paraId="503A50CE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14:paraId="683AC1EE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14:paraId="312EB229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обобщать и анализировать результаты исследования;</w:t>
            </w:r>
          </w:p>
          <w:p w14:paraId="67759B8B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 xml:space="preserve">оформлять учебно-исследовательскую работу; </w:t>
            </w:r>
          </w:p>
          <w:p w14:paraId="25DD1CBB" w14:textId="77777777" w:rsidR="00D260D6" w:rsidRPr="00920C89" w:rsidRDefault="00D260D6" w:rsidP="00920C8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 xml:space="preserve">использовать приемы защиты результатов </w:t>
            </w:r>
            <w:r w:rsidRPr="00920C89">
              <w:rPr>
                <w:rFonts w:ascii="Times New Roman" w:hAnsi="Times New Roman"/>
                <w:sz w:val="24"/>
                <w:szCs w:val="24"/>
              </w:rPr>
              <w:lastRenderedPageBreak/>
              <w:t>исследования.</w:t>
            </w:r>
          </w:p>
          <w:p w14:paraId="2EA407BA" w14:textId="77777777" w:rsidR="00D260D6" w:rsidRPr="00920C89" w:rsidRDefault="00D260D6" w:rsidP="00920C8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разрабатывать педагогический проект.</w:t>
            </w:r>
          </w:p>
          <w:p w14:paraId="65C94395" w14:textId="77777777" w:rsidR="00D260D6" w:rsidRPr="00920C89" w:rsidRDefault="00D260D6" w:rsidP="00920C89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207" w:type="pct"/>
          </w:tcPr>
          <w:p w14:paraId="7532A33C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lastRenderedPageBreak/>
              <w:t>проводит анализ исследовательских работы с точки зрения логики исследования в зависимости от вида работы;</w:t>
            </w:r>
          </w:p>
          <w:p w14:paraId="32AD3B85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14:paraId="3AD12792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определяет методы для организации исследования</w:t>
            </w:r>
          </w:p>
          <w:p w14:paraId="04E7E61B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14:paraId="4F735A06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14:paraId="17516535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14:paraId="28A4719B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14:paraId="47A7087F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 w14:paraId="6DFDCB06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14:paraId="3C628BAF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14:paraId="2B957EA2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lastRenderedPageBreak/>
              <w:t>оформляет и представляет полученные в ходе исследования данные в соответствии с требованиями;</w:t>
            </w:r>
          </w:p>
          <w:p w14:paraId="2127E053" w14:textId="77777777" w:rsidR="00D260D6" w:rsidRPr="00920C89" w:rsidRDefault="00D260D6" w:rsidP="00920C89">
            <w:pPr>
              <w:numPr>
                <w:ilvl w:val="0"/>
                <w:numId w:val="11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оформляет свою работу в соответствии с требованиями;</w:t>
            </w:r>
          </w:p>
          <w:p w14:paraId="11D590F8" w14:textId="77777777" w:rsidR="00D260D6" w:rsidRPr="00920C89" w:rsidRDefault="00D260D6" w:rsidP="00920C89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14:paraId="49273224" w14:textId="77777777" w:rsidR="00D260D6" w:rsidRPr="00920C89" w:rsidRDefault="00D260D6" w:rsidP="00920C89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14:paraId="7FBB63D2" w14:textId="77777777" w:rsidR="00D260D6" w:rsidRPr="00920C89" w:rsidRDefault="00D260D6" w:rsidP="00920C89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20C89">
              <w:rPr>
                <w:rFonts w:ascii="Times New Roman" w:hAnsi="Times New Roman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027" w:type="pct"/>
          </w:tcPr>
          <w:p w14:paraId="52F159D6" w14:textId="77777777" w:rsidR="00D260D6" w:rsidRPr="00920C89" w:rsidRDefault="00D260D6" w:rsidP="00920C89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jc w:val="both"/>
              <w:rPr>
                <w:bCs/>
              </w:rPr>
            </w:pPr>
            <w:r w:rsidRPr="00920C89">
              <w:rPr>
                <w:bCs/>
              </w:rPr>
              <w:lastRenderedPageBreak/>
              <w:t>оценка выполнения практических заданий (работ).</w:t>
            </w:r>
          </w:p>
        </w:tc>
      </w:tr>
    </w:tbl>
    <w:p w14:paraId="4873D448" w14:textId="77777777" w:rsidR="00F12C76" w:rsidRPr="00920C89" w:rsidRDefault="00F12C76" w:rsidP="006C0B77">
      <w:pPr>
        <w:spacing w:after="0"/>
        <w:ind w:firstLine="709"/>
        <w:jc w:val="both"/>
        <w:rPr>
          <w:rFonts w:ascii="Times New Roman" w:hAnsi="Times New Roman"/>
        </w:rPr>
      </w:pPr>
    </w:p>
    <w:sectPr w:rsidR="00F12C76" w:rsidRPr="00920C8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 w15:restartNumberingAfterBreak="0">
    <w:nsid w:val="242264D4"/>
    <w:multiLevelType w:val="hybridMultilevel"/>
    <w:tmpl w:val="E36AFDD2"/>
    <w:lvl w:ilvl="0" w:tplc="1CFEBE7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F4AE8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7" w15:restartNumberingAfterBreak="0">
    <w:nsid w:val="3D67658C"/>
    <w:multiLevelType w:val="hybridMultilevel"/>
    <w:tmpl w:val="FCC6D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1"/>
  </w:num>
  <w:num w:numId="5">
    <w:abstractNumId w:val="7"/>
  </w:num>
  <w:num w:numId="6">
    <w:abstractNumId w:val="13"/>
  </w:num>
  <w:num w:numId="7">
    <w:abstractNumId w:val="1"/>
  </w:num>
  <w:num w:numId="8">
    <w:abstractNumId w:val="10"/>
  </w:num>
  <w:num w:numId="9">
    <w:abstractNumId w:val="12"/>
  </w:num>
  <w:num w:numId="10">
    <w:abstractNumId w:val="8"/>
  </w:num>
  <w:num w:numId="11">
    <w:abstractNumId w:val="5"/>
  </w:num>
  <w:num w:numId="12">
    <w:abstractNumId w:val="9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568"/>
    <w:rsid w:val="00304B6B"/>
    <w:rsid w:val="00304E51"/>
    <w:rsid w:val="004625DB"/>
    <w:rsid w:val="006C0B77"/>
    <w:rsid w:val="008242FF"/>
    <w:rsid w:val="00870751"/>
    <w:rsid w:val="00920C89"/>
    <w:rsid w:val="00922C48"/>
    <w:rsid w:val="00A30568"/>
    <w:rsid w:val="00B915B7"/>
    <w:rsid w:val="00C13D62"/>
    <w:rsid w:val="00D260D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EE6A"/>
  <w15:chartTrackingRefBased/>
  <w15:docId w15:val="{8219182A-AF2A-4989-B61F-609B8523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0D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34"/>
    <w:qFormat/>
    <w:rsid w:val="00D260D6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uiPriority w:val="34"/>
    <w:qFormat/>
    <w:locked/>
    <w:rsid w:val="00D260D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Subtitle"/>
    <w:basedOn w:val="a"/>
    <w:next w:val="a"/>
    <w:link w:val="a6"/>
    <w:uiPriority w:val="11"/>
    <w:qFormat/>
    <w:rsid w:val="00D260D6"/>
    <w:pPr>
      <w:spacing w:after="60"/>
      <w:jc w:val="center"/>
      <w:outlineLvl w:val="1"/>
    </w:pPr>
    <w:rPr>
      <w:rFonts w:ascii="Calibri Light" w:hAnsi="Calibri Light"/>
      <w:sz w:val="24"/>
      <w:szCs w:val="24"/>
      <w:lang w:val="x-none" w:eastAsia="x-none"/>
    </w:rPr>
  </w:style>
  <w:style w:type="character" w:customStyle="1" w:styleId="a6">
    <w:name w:val="Подзаголовок Знак"/>
    <w:basedOn w:val="a0"/>
    <w:link w:val="a5"/>
    <w:uiPriority w:val="11"/>
    <w:rsid w:val="00D260D6"/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table" w:styleId="a7">
    <w:name w:val="Table Grid"/>
    <w:basedOn w:val="a1"/>
    <w:uiPriority w:val="39"/>
    <w:rsid w:val="00C13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li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-al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.edu.ru" TargetMode="External"/><Relationship Id="rId5" Type="http://schemas.openxmlformats.org/officeDocument/2006/relationships/hyperlink" Target="http://www.pedsovet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3322</Words>
  <Characters>18941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2023-10-05T20:11:00Z</dcterms:created>
  <dcterms:modified xsi:type="dcterms:W3CDTF">2023-10-14T16:03:00Z</dcterms:modified>
</cp:coreProperties>
</file>