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3A" w:rsidRDefault="00B56D3A" w:rsidP="00B56D3A">
      <w:pPr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РАБОЧАЯ ПРОГРАММА УЧЕБНОЙ ДИСЦИПЛИНЫ</w:t>
      </w:r>
    </w:p>
    <w:p w:rsidR="00B56D3A" w:rsidRDefault="00B56D3A" w:rsidP="00B56D3A">
      <w:pPr>
        <w:jc w:val="center"/>
        <w:rPr>
          <w:rFonts w:ascii="Times New Roman" w:hAnsi="Times New Roman"/>
          <w:b/>
          <w:i/>
          <w:sz w:val="30"/>
          <w:szCs w:val="30"/>
          <w:u w:val="single"/>
        </w:rPr>
      </w:pPr>
    </w:p>
    <w:p w:rsidR="00B56D3A" w:rsidRDefault="00B56D3A" w:rsidP="00B56D3A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«ОП.12 Правовое обеспечение профессиональной деятельности»</w:t>
      </w:r>
    </w:p>
    <w:p w:rsidR="00B56D3A" w:rsidRDefault="00B56D3A" w:rsidP="00B56D3A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по специальности</w:t>
      </w:r>
    </w:p>
    <w:p w:rsidR="00B56D3A" w:rsidRDefault="00B56D3A" w:rsidP="00B56D3A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44.02.02 Преподавание в начальных классах</w:t>
      </w:r>
    </w:p>
    <w:p w:rsidR="00B56D3A" w:rsidRDefault="00B56D3A" w:rsidP="00B56D3A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очной формы обучения </w:t>
      </w:r>
    </w:p>
    <w:p w:rsidR="00B56D3A" w:rsidRDefault="00B56D3A" w:rsidP="00B56D3A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Квалификация — учитель начальных классов .</w:t>
      </w: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</w:p>
    <w:p w:rsidR="00B56D3A" w:rsidRDefault="00B56D3A" w:rsidP="00B56D3A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Хасавюрт 2023</w:t>
      </w:r>
    </w:p>
    <w:p w:rsidR="00B56D3A" w:rsidRDefault="00B56D3A" w:rsidP="00B56D3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tbl>
      <w:tblPr>
        <w:tblpPr w:leftFromText="180" w:rightFromText="180" w:vertAnchor="text" w:horzAnchor="margin" w:tblpX="108" w:tblpY="146"/>
        <w:tblW w:w="10029" w:type="dxa"/>
        <w:tblLook w:val="01E0" w:firstRow="1" w:lastRow="1" w:firstColumn="1" w:lastColumn="1" w:noHBand="0" w:noVBand="0"/>
      </w:tblPr>
      <w:tblGrid>
        <w:gridCol w:w="4584"/>
        <w:gridCol w:w="5445"/>
      </w:tblGrid>
      <w:tr w:rsidR="00473C4A" w:rsidRPr="00182DBB" w:rsidTr="002E239A">
        <w:trPr>
          <w:trHeight w:val="2462"/>
        </w:trPr>
        <w:tc>
          <w:tcPr>
            <w:tcW w:w="4584" w:type="dxa"/>
            <w:hideMark/>
          </w:tcPr>
          <w:p w:rsidR="00473C4A" w:rsidRPr="00182DBB" w:rsidRDefault="00473C4A" w:rsidP="002E239A">
            <w:pPr>
              <w:keepNext/>
              <w:keepLines/>
              <w:suppressAutoHyphens w:val="0"/>
              <w:spacing w:after="0" w:line="360" w:lineRule="auto"/>
              <w:outlineLvl w:val="3"/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</w:pPr>
          </w:p>
          <w:p w:rsidR="00473C4A" w:rsidRPr="00182DBB" w:rsidRDefault="00473C4A" w:rsidP="002E239A">
            <w:pPr>
              <w:keepNext/>
              <w:keepLines/>
              <w:suppressAutoHyphens w:val="0"/>
              <w:spacing w:after="0" w:line="360" w:lineRule="auto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  <w:lang w:eastAsia="en-US"/>
              </w:rPr>
            </w:pPr>
          </w:p>
          <w:p w:rsidR="00473C4A" w:rsidRPr="00182DBB" w:rsidRDefault="00473C4A" w:rsidP="002E239A">
            <w:pPr>
              <w:suppressAutoHyphens w:val="0"/>
              <w:spacing w:after="160" w:line="259" w:lineRule="auto"/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45" w:type="dxa"/>
          </w:tcPr>
          <w:p w:rsidR="00473C4A" w:rsidRPr="00182DBB" w:rsidRDefault="00473C4A" w:rsidP="002E239A">
            <w:pPr>
              <w:keepNext/>
              <w:keepLines/>
              <w:suppressAutoHyphens w:val="0"/>
              <w:spacing w:after="0" w:line="360" w:lineRule="auto"/>
              <w:ind w:hanging="1"/>
              <w:outlineLvl w:val="3"/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              УТВЕРЖДАЮ</w:t>
            </w:r>
          </w:p>
          <w:p w:rsidR="00473C4A" w:rsidRPr="00182DBB" w:rsidRDefault="00473C4A" w:rsidP="002E239A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учебной работе</w:t>
            </w:r>
          </w:p>
          <w:p w:rsidR="00473C4A" w:rsidRPr="00182DBB" w:rsidRDefault="00473C4A" w:rsidP="002E239A">
            <w:pPr>
              <w:suppressAutoHyphens w:val="0"/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_________</w:t>
            </w:r>
            <w:r w:rsidRPr="00182D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Гаджиев Р.Ш.</w:t>
            </w:r>
          </w:p>
          <w:p w:rsidR="00473C4A" w:rsidRPr="00182DBB" w:rsidRDefault="00473C4A" w:rsidP="002E239A">
            <w:pPr>
              <w:suppressAutoHyphens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«31</w:t>
            </w: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августа </w:t>
            </w:r>
            <w:r w:rsidRPr="00182D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Рабочая программа учебной дисциплины разработана на основе</w:t>
      </w:r>
      <w:r w:rsidRPr="00182DBB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73C4A" w:rsidRPr="00473C4A" w:rsidRDefault="00473C4A" w:rsidP="00473C4A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473C4A">
        <w:rPr>
          <w:rFonts w:ascii="Times New Roman" w:eastAsia="Calibri" w:hAnsi="Times New Roman"/>
          <w:sz w:val="28"/>
          <w:szCs w:val="28"/>
          <w:lang w:eastAsia="en-US"/>
        </w:rPr>
        <w:t>-Приказа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 общего образования», утвержденный приказом Министерства образования и науки Российской Федерации  от 17 мая 2012 г № 413</w:t>
      </w:r>
    </w:p>
    <w:p w:rsidR="00473C4A" w:rsidRPr="00473C4A" w:rsidRDefault="00473C4A" w:rsidP="00473C4A">
      <w:pPr>
        <w:suppressAutoHyphens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73C4A">
        <w:rPr>
          <w:rFonts w:ascii="Times New Roman" w:eastAsia="Calibri" w:hAnsi="Times New Roman"/>
          <w:sz w:val="28"/>
          <w:szCs w:val="28"/>
          <w:lang w:eastAsia="en-US"/>
        </w:rPr>
        <w:t>- -Федерального  государственного образовательного стандарта среднего профессионального образования по специальности 44.02.02. Преподавание в начальных классах, утвержденный приказом Министерства просвещения Российской Федерации от 17 августа 2022г. №742.</w:t>
      </w:r>
    </w:p>
    <w:p w:rsidR="00473C4A" w:rsidRPr="00182DBB" w:rsidRDefault="00473C4A" w:rsidP="00473C4A">
      <w:pPr>
        <w:suppressAutoHyphens w:val="0"/>
        <w:spacing w:after="160" w:line="259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2DBB">
        <w:rPr>
          <w:rFonts w:ascii="Times New Roman" w:hAnsi="Times New Roman"/>
          <w:b/>
          <w:sz w:val="28"/>
          <w:szCs w:val="28"/>
          <w:lang w:eastAsia="en-US"/>
        </w:rPr>
        <w:t>Организация-разработчик</w:t>
      </w:r>
      <w:r w:rsidRPr="00182DB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182DBB">
        <w:rPr>
          <w:rFonts w:ascii="Times New Roman" w:hAnsi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 имени З.Н.  Батырмурзаева»</w:t>
      </w:r>
    </w:p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b/>
          <w:sz w:val="28"/>
          <w:szCs w:val="28"/>
          <w:lang w:eastAsia="en-US"/>
        </w:rPr>
        <w:t xml:space="preserve">Разработчики: </w:t>
      </w:r>
      <w:r>
        <w:rPr>
          <w:rFonts w:ascii="Times New Roman" w:eastAsia="Calibri" w:hAnsi="Times New Roman"/>
          <w:sz w:val="28"/>
          <w:szCs w:val="28"/>
          <w:lang w:eastAsia="en-US"/>
        </w:rPr>
        <w:t>Валиева Л.Б.</w:t>
      </w:r>
      <w:r w:rsidRPr="00182DBB">
        <w:rPr>
          <w:rFonts w:ascii="Times New Roman" w:hAnsi="Times New Roman"/>
          <w:sz w:val="28"/>
          <w:szCs w:val="28"/>
          <w:lang w:eastAsia="en-US"/>
        </w:rPr>
        <w:t>, преподаватель общественных  дисциплин ГБПОУ  РД «Профессионально – педагогический колледж имени  З.Н.Батырмурзаева»</w:t>
      </w:r>
    </w:p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eastAsia="Calibri" w:hAnsi="Times New Roman"/>
          <w:sz w:val="28"/>
          <w:szCs w:val="28"/>
          <w:lang w:eastAsia="en-US"/>
        </w:rPr>
        <w:t>Протокол №1 от 2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182DBB">
        <w:rPr>
          <w:rFonts w:ascii="Times New Roman" w:eastAsia="Calibri" w:hAnsi="Times New Roman"/>
          <w:sz w:val="28"/>
          <w:szCs w:val="28"/>
          <w:lang w:eastAsia="en-US"/>
        </w:rPr>
        <w:t>.08.2023</w:t>
      </w:r>
      <w:r w:rsidRPr="00182DBB">
        <w:rPr>
          <w:rFonts w:ascii="Times New Roman" w:hAnsi="Times New Roman"/>
          <w:sz w:val="28"/>
          <w:szCs w:val="28"/>
          <w:lang w:eastAsia="en-US"/>
        </w:rPr>
        <w:t>г.</w:t>
      </w:r>
    </w:p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Председатель ПЦК___________</w:t>
      </w:r>
      <w:r w:rsidRPr="00182DBB">
        <w:rPr>
          <w:rFonts w:ascii="Times New Roman" w:eastAsia="Calibri" w:hAnsi="Times New Roman"/>
          <w:sz w:val="28"/>
          <w:szCs w:val="28"/>
          <w:lang w:eastAsia="en-US"/>
        </w:rPr>
        <w:t>Расулова Н.М.</w:t>
      </w:r>
    </w:p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 З.Н.Батырмурзаева»</w:t>
      </w:r>
    </w:p>
    <w:p w:rsidR="00473C4A" w:rsidRPr="00182DBB" w:rsidRDefault="00473C4A" w:rsidP="00473C4A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Протокол  №1 от 30.08.2023г.</w:t>
      </w: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rPr>
          <w:rFonts w:ascii="Times New Roman" w:hAnsi="Times New Roman"/>
          <w:b/>
          <w:i/>
        </w:rPr>
      </w:pPr>
    </w:p>
    <w:p w:rsidR="00B56D3A" w:rsidRDefault="00B56D3A" w:rsidP="00B56D3A">
      <w:pPr>
        <w:jc w:val="center"/>
      </w:pPr>
    </w:p>
    <w:p w:rsidR="00B56D3A" w:rsidRDefault="00B56D3A" w:rsidP="00B56D3A">
      <w:pPr>
        <w:pageBreakBefore/>
        <w:jc w:val="center"/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B56D3A" w:rsidRDefault="00B56D3A" w:rsidP="00B56D3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B56D3A" w:rsidTr="00B56D3A">
        <w:tc>
          <w:tcPr>
            <w:tcW w:w="7501" w:type="dxa"/>
            <w:hideMark/>
          </w:tcPr>
          <w:p w:rsidR="00B56D3A" w:rsidRDefault="00B56D3A" w:rsidP="0088648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ПРИМЕРНОЙ 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B56D3A" w:rsidRDefault="00B56D3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56D3A" w:rsidTr="00B56D3A">
        <w:tc>
          <w:tcPr>
            <w:tcW w:w="7501" w:type="dxa"/>
            <w:hideMark/>
          </w:tcPr>
          <w:p w:rsidR="00B56D3A" w:rsidRDefault="00B56D3A" w:rsidP="0088648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B56D3A" w:rsidRDefault="00B56D3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56D3A" w:rsidTr="00B56D3A">
        <w:tc>
          <w:tcPr>
            <w:tcW w:w="7501" w:type="dxa"/>
            <w:hideMark/>
          </w:tcPr>
          <w:p w:rsidR="00B56D3A" w:rsidRDefault="00B56D3A" w:rsidP="0088648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56D3A" w:rsidRDefault="00B56D3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56D3A" w:rsidTr="00B56D3A">
        <w:tc>
          <w:tcPr>
            <w:tcW w:w="7501" w:type="dxa"/>
          </w:tcPr>
          <w:p w:rsidR="00B56D3A" w:rsidRDefault="00B56D3A" w:rsidP="0088648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B56D3A" w:rsidRDefault="00B56D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56D3A" w:rsidRDefault="00B56D3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B56D3A" w:rsidRDefault="00B56D3A" w:rsidP="00B56D3A">
      <w:pPr>
        <w:pageBreakBefore/>
        <w:spacing w:after="0"/>
        <w:ind w:left="360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B56D3A" w:rsidRDefault="00B56D3A" w:rsidP="00B56D3A">
      <w:pPr>
        <w:spacing w:after="0" w:line="240" w:lineRule="auto"/>
        <w:ind w:left="720"/>
        <w:jc w:val="center"/>
      </w:pPr>
      <w:r>
        <w:rPr>
          <w:rFonts w:ascii="Times New Roman" w:hAnsi="Times New Roman"/>
          <w:b/>
          <w:sz w:val="24"/>
          <w:szCs w:val="24"/>
        </w:rPr>
        <w:t>«ОП.12 Правовое обеспечение профессиональной деятельности»</w:t>
      </w:r>
    </w:p>
    <w:p w:rsidR="00B56D3A" w:rsidRDefault="00B56D3A" w:rsidP="00B56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</w:p>
    <w:p w:rsidR="00B56D3A" w:rsidRDefault="00B56D3A" w:rsidP="00B56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B56D3A" w:rsidRDefault="00B56D3A" w:rsidP="00B56D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Учебная дисциплина «ОП.12 Правовое обеспечение профессиональной деятельности» является обязательной частью общепрофессионального цикла примерной образовательной программы в соответствии с ФГОС СПО по специальности 44.02.02 Преподавание в начальных классах.</w:t>
      </w:r>
    </w:p>
    <w:p w:rsidR="00B56D3A" w:rsidRDefault="00B56D3A" w:rsidP="00B56D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04, ОК 05, ОК 06, ОК 09.</w:t>
      </w:r>
    </w:p>
    <w:p w:rsidR="00B56D3A" w:rsidRDefault="00B56D3A" w:rsidP="00B56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56D3A" w:rsidRDefault="00B56D3A" w:rsidP="00B56D3A">
      <w:pPr>
        <w:spacing w:after="0"/>
        <w:ind w:firstLine="709"/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B56D3A" w:rsidRDefault="00B56D3A" w:rsidP="00B56D3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  <w:lang w:eastAsia="en-US"/>
        </w:rPr>
        <w:br/>
        <w:t>и знания</w:t>
      </w: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2977"/>
        <w:gridCol w:w="5528"/>
      </w:tblGrid>
      <w:tr w:rsidR="00B56D3A" w:rsidTr="00B56D3A">
        <w:trPr>
          <w:trHeight w:val="64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B56D3A" w:rsidTr="00B56D3A">
        <w:trPr>
          <w:trHeight w:val="21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ПК1.2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использовать нормативные правовые акты, регламентирующие профессиональную деятельность в области образования;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защищать свои права в соответствии с гражданским, гражданским процессуальным и трудовым законодательством;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</w:rPr>
              <w:t>- анализировать и оценивать результаты и последствия действий (бездействия) с правовой точки зрения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положения Конституции Российской Федерации;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права и свободы человека и гражданина, механизмы их реализации;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и основы правового регулирования в области образования;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законодательные акты и нормативные документы, регулирующие правоотношения в области образования;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социально-правовой статус учителя;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порядок заключения трудового договора и основания для его прекращения;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правила оплаты труда педагогических работников;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дисциплинарной и материальной ответственности работника;</w:t>
            </w:r>
          </w:p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виды административных правонарушений и административной ответственности;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lang w:eastAsia="en-US"/>
              </w:rPr>
              <w:t>- нормативно-правовые основы защиты нарушенных прав и судебный порядок разрешения споров</w:t>
            </w:r>
          </w:p>
        </w:tc>
      </w:tr>
    </w:tbl>
    <w:p w:rsidR="00B56D3A" w:rsidRDefault="00B56D3A" w:rsidP="00B56D3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B56D3A" w:rsidRDefault="00B56D3A" w:rsidP="00B56D3A">
      <w:pPr>
        <w:pageBreakBefore/>
        <w:spacing w:after="24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B56D3A" w:rsidRDefault="00B56D3A" w:rsidP="00B56D3A">
      <w:pPr>
        <w:spacing w:after="240" w:line="240" w:lineRule="auto"/>
        <w:ind w:firstLine="709"/>
      </w:pPr>
      <w:r>
        <w:t>2.1. Объем учебной дисциплины и виды учебной работы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82"/>
        <w:gridCol w:w="2457"/>
      </w:tblGrid>
      <w:tr w:rsidR="00B56D3A" w:rsidTr="00B56D3A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B56D3A" w:rsidTr="00B56D3A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iCs/>
              </w:rPr>
              <w:t>52</w:t>
            </w:r>
          </w:p>
        </w:tc>
      </w:tr>
      <w:tr w:rsidR="00B56D3A" w:rsidTr="00B56D3A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</w:p>
        </w:tc>
      </w:tr>
      <w:tr w:rsidR="00B56D3A" w:rsidTr="00B56D3A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B56D3A" w:rsidTr="00B56D3A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iCs/>
              </w:rPr>
              <w:t>14</w:t>
            </w:r>
          </w:p>
        </w:tc>
      </w:tr>
      <w:tr w:rsidR="00B56D3A" w:rsidTr="00B56D3A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iCs/>
              </w:rPr>
              <w:t>34</w:t>
            </w:r>
            <w:bookmarkStart w:id="0" w:name="_GoBack"/>
            <w:bookmarkEnd w:id="0"/>
          </w:p>
        </w:tc>
      </w:tr>
      <w:tr w:rsidR="00B56D3A" w:rsidTr="00B56D3A">
        <w:trPr>
          <w:trHeight w:val="267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i/>
              </w:rPr>
              <w:t>Самостоятельная работа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B56D3A" w:rsidTr="00B56D3A">
        <w:trPr>
          <w:trHeight w:val="331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iCs/>
              </w:rPr>
              <w:t>Промежуточная  аттестация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D3A" w:rsidRDefault="00C525E5">
            <w:pPr>
              <w:snapToGrid w:val="0"/>
              <w:spacing w:after="0"/>
            </w:pPr>
            <w:r>
              <w:rPr>
                <w:rFonts w:ascii="Times New Roman" w:hAnsi="Times New Roman"/>
                <w:i/>
                <w:iCs/>
              </w:rPr>
              <w:t>ДЗ</w:t>
            </w:r>
          </w:p>
        </w:tc>
      </w:tr>
    </w:tbl>
    <w:p w:rsidR="00B56D3A" w:rsidRDefault="00B56D3A" w:rsidP="00B56D3A">
      <w:pPr>
        <w:suppressAutoHyphens w:val="0"/>
        <w:spacing w:after="0"/>
        <w:sectPr w:rsidR="00B56D3A">
          <w:pgSz w:w="11906" w:h="16838"/>
          <w:pgMar w:top="1134" w:right="850" w:bottom="764" w:left="1701" w:header="720" w:footer="708" w:gutter="0"/>
          <w:cols w:space="720"/>
        </w:sectPr>
      </w:pPr>
    </w:p>
    <w:p w:rsidR="00B56D3A" w:rsidRDefault="00B56D3A" w:rsidP="00B56D3A">
      <w:pPr>
        <w:ind w:firstLine="709"/>
      </w:pPr>
      <w:r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1897"/>
        <w:gridCol w:w="8352"/>
        <w:gridCol w:w="1804"/>
        <w:gridCol w:w="2502"/>
      </w:tblGrid>
      <w:tr w:rsidR="00B56D3A" w:rsidTr="00BB2BB6">
        <w:trPr>
          <w:trHeight w:val="2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Содержание и формы организации деятельности обучающихся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56D3A" w:rsidTr="00BB2BB6">
        <w:trPr>
          <w:trHeight w:val="37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B56D3A" w:rsidTr="00BB2BB6">
        <w:trPr>
          <w:trHeight w:val="371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360" w:lineRule="auto"/>
            </w:pPr>
            <w:r>
              <w:rPr>
                <w:rFonts w:ascii="Times New Roman" w:hAnsi="Times New Roman"/>
                <w:b/>
                <w:bCs/>
              </w:rPr>
              <w:t>Раздел 1. Образовательное право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center"/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Тема 1.1.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  <w:t>Образовательное право</w:t>
            </w:r>
          </w:p>
          <w:p w:rsidR="00B56D3A" w:rsidRDefault="00B56D3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Образовательное право, как комплексная отрасль права. Предмет и метод образовательного права. Функции и задачи образовательного права. Источники образовательного права.</w:t>
            </w:r>
            <w:r w:rsidR="00BB2BB6">
              <w:rPr>
                <w:rFonts w:ascii="Times New Roman" w:hAnsi="Times New Roman"/>
                <w:bCs/>
              </w:rPr>
              <w:t xml:space="preserve"> Образовательные учреждения. Специфика образовательных отношений. Образовательные учреждения. Типы и виды образовательных учреждений. Автономия образовательных учреждений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56D3A">
              <w:rPr>
                <w:rFonts w:ascii="Times New Roman" w:hAnsi="Times New Roman"/>
                <w:bCs/>
                <w:i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1Право на образование..</w:t>
            </w:r>
          </w:p>
          <w:p w:rsidR="00B56D3A" w:rsidRDefault="00B56D3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Практическое занятие2 Сравнительный анализ нормативно-правовых актов международного уровня и российского законодательства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BB2BB6">
              <w:rPr>
                <w:rFonts w:ascii="Times New Roman" w:hAnsi="Times New Roman"/>
                <w:iCs/>
                <w:highlight w:val="green"/>
              </w:rPr>
              <w:t>2</w:t>
            </w:r>
          </w:p>
          <w:p w:rsidR="00BB2BB6" w:rsidRDefault="00BB2BB6">
            <w:pPr>
              <w:spacing w:after="0"/>
              <w:jc w:val="center"/>
            </w:pPr>
            <w:r w:rsidRPr="00BB2BB6">
              <w:rPr>
                <w:rFonts w:ascii="Times New Roman" w:hAnsi="Times New Roman"/>
                <w:i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Тема 1.2.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Государственная политика </w:t>
            </w:r>
            <w:r>
              <w:rPr>
                <w:rFonts w:ascii="Times New Roman" w:hAnsi="Times New Roman"/>
                <w:bCs/>
              </w:rPr>
              <w:br/>
              <w:t xml:space="preserve">в области </w:t>
            </w:r>
            <w:r>
              <w:rPr>
                <w:rFonts w:ascii="Times New Roman" w:hAnsi="Times New Roman"/>
                <w:bCs/>
              </w:rPr>
              <w:br/>
              <w:t>образования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Конституция РФ как основа правового регулирования сферы образования. Права и обязанности граждан РФ.</w:t>
            </w:r>
            <w:r w:rsidR="00BB2BB6">
              <w:rPr>
                <w:rFonts w:ascii="Times New Roman" w:hAnsi="Times New Roman"/>
                <w:bCs/>
              </w:rPr>
              <w:t xml:space="preserve"> Принципы государственной политики в области образования.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56D3A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hAnsi="Times New Roman"/>
                <w:bCs/>
              </w:rPr>
              <w:t>Правовое регулирование отношений в области образования.</w:t>
            </w:r>
            <w:r w:rsidR="00BB2BB6">
              <w:rPr>
                <w:rFonts w:ascii="Times New Roman" w:hAnsi="Times New Roman"/>
                <w:b/>
                <w:bCs/>
              </w:rPr>
              <w:t xml:space="preserve"> . </w:t>
            </w:r>
            <w:r w:rsidR="00BB2BB6">
              <w:rPr>
                <w:rFonts w:ascii="Times New Roman" w:hAnsi="Times New Roman"/>
                <w:bCs/>
              </w:rPr>
              <w:t>Общая характеристика законодательства об образовании. Нормативно-правовые акты РФ в сфере образования. Нормативно-правовое обеспечение школьного образования.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56D3A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5. </w:t>
            </w:r>
            <w:r>
              <w:rPr>
                <w:rFonts w:ascii="Times New Roman" w:hAnsi="Times New Roman"/>
                <w:bCs/>
              </w:rPr>
              <w:t>Государственные гарантии реализации права на образование в Российской Федерации</w:t>
            </w:r>
            <w:r w:rsidR="00204D03">
              <w:rPr>
                <w:rFonts w:ascii="Times New Roman" w:hAnsi="Times New Roman"/>
                <w:bCs/>
              </w:rPr>
              <w:t xml:space="preserve">. </w:t>
            </w:r>
            <w:r w:rsidR="00204D03">
              <w:rPr>
                <w:rFonts w:ascii="Times New Roman" w:hAnsi="Times New Roman"/>
                <w:b/>
                <w:bCs/>
              </w:rPr>
              <w:t xml:space="preserve">. </w:t>
            </w:r>
            <w:r w:rsidR="00204D03">
              <w:rPr>
                <w:rFonts w:ascii="Times New Roman" w:hAnsi="Times New Roman"/>
                <w:bCs/>
              </w:rPr>
              <w:t xml:space="preserve">Аккредитация и лицензирование. Формы получения образования и формы обучения. Система образования РФ. Федеральные государственные образовательные стандарты и федеральные государственные требования. Образовательные стандарты. </w:t>
            </w:r>
            <w:r w:rsidR="00204D03">
              <w:rPr>
                <w:rFonts w:ascii="Times New Roman" w:hAnsi="Times New Roman"/>
                <w:b/>
                <w:bCs/>
              </w:rPr>
              <w:t xml:space="preserve">. </w:t>
            </w:r>
            <w:r w:rsidR="00204D03">
              <w:rPr>
                <w:rFonts w:ascii="Times New Roman" w:hAnsi="Times New Roman"/>
                <w:bCs/>
              </w:rPr>
              <w:t>Образовательные программы. Общие требования к реализации образовательных программ. Формы реализации образовательных программ. Особенности реализации некоторых видов образовательных программ и получение образования отдельными категориями обучающихся.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56D3A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  3 </w:t>
            </w:r>
            <w:r w:rsidR="00BB2BB6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Основные принципы государственной политики. </w:t>
            </w:r>
          </w:p>
          <w:p w:rsidR="00B56D3A" w:rsidRDefault="00B56D3A">
            <w:pPr>
              <w:spacing w:after="0"/>
            </w:pPr>
            <w:r>
              <w:rPr>
                <w:rFonts w:ascii="Times New Roman" w:hAnsi="Times New Roman"/>
              </w:rPr>
              <w:t>Практическое занятие  4 Принципы правового регулирования отношений в сфере образования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56D3A" w:rsidRPr="00B56D3A" w:rsidRDefault="00B56D3A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B2BB6" w:rsidRDefault="00B56D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5.</w:t>
            </w:r>
            <w:r w:rsidR="00BB2BB6">
              <w:rPr>
                <w:rFonts w:ascii="Times New Roman" w:hAnsi="Times New Roman"/>
              </w:rPr>
              <w:t xml:space="preserve"> Правовое регулирование отношений в сфере образования</w:t>
            </w:r>
          </w:p>
          <w:p w:rsidR="00B56D3A" w:rsidRDefault="00BB2BB6" w:rsidP="00BB2BB6">
            <w:pPr>
              <w:spacing w:after="0"/>
            </w:pPr>
            <w:r>
              <w:rPr>
                <w:rFonts w:ascii="Times New Roman" w:hAnsi="Times New Roman"/>
              </w:rPr>
              <w:t>Практическое занятие 6.</w:t>
            </w:r>
            <w:r w:rsidR="00B56D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B56D3A">
              <w:rPr>
                <w:rFonts w:ascii="Times New Roman" w:hAnsi="Times New Roman"/>
              </w:rPr>
              <w:t>Правовое регулирование отношений в сфере образования.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B2BB6" w:rsidRPr="00B56D3A" w:rsidRDefault="00BB2BB6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B2BB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занятие 7. </w:t>
            </w:r>
            <w:r w:rsidR="00B56D3A">
              <w:rPr>
                <w:rFonts w:ascii="Times New Roman" w:hAnsi="Times New Roman"/>
                <w:bCs/>
              </w:rPr>
              <w:t xml:space="preserve"> Анализ содержания статьи 4 федерального закона «Об образовании в Российской Федерации».</w:t>
            </w:r>
          </w:p>
          <w:p w:rsidR="00BB2BB6" w:rsidRDefault="00BB2BB6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8 Анализ содержания статьи 4 федерального закона «Об образовании в Российской Федерации».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B2BB6" w:rsidRPr="00B56D3A" w:rsidRDefault="00BB2BB6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Раздел 2. Педагогические правоотношения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Тема 2.1.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Участники </w:t>
            </w:r>
            <w:r>
              <w:rPr>
                <w:rFonts w:ascii="Times New Roman" w:hAnsi="Times New Roman"/>
                <w:bCs/>
              </w:rPr>
              <w:br/>
              <w:t>образовательных правоотношений</w:t>
            </w: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56D3A" w:rsidRDefault="00B56D3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Педагогические правоотношения. Лица, осуществляющие образовательную деятельность. Основания возникновения и прекращения образовательных правоотношений.</w:t>
            </w:r>
            <w:r w:rsidR="00204D03">
              <w:rPr>
                <w:rFonts w:ascii="Times New Roman" w:hAnsi="Times New Roman"/>
                <w:bCs/>
              </w:rPr>
              <w:t xml:space="preserve"> Образовательные организации: типы, управление, устав, структура. Компетенции, права и обязанности образовательных организаций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204D03">
            <w:pPr>
              <w:spacing w:after="0"/>
              <w:jc w:val="center"/>
            </w:pPr>
            <w:r w:rsidRPr="00204D03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 w:rsidP="00204D03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Cs/>
              </w:rPr>
              <w:t>.</w:t>
            </w:r>
            <w:r w:rsidR="00204D03">
              <w:rPr>
                <w:rFonts w:ascii="Times New Roman" w:hAnsi="Times New Roman"/>
                <w:bCs/>
              </w:rPr>
              <w:t xml:space="preserve"> Индивидуальные предприниматели, осуществляющие образовательную деятельность. Обучающиеся и их родителя (законные представители) как участники образовательных правоотношений Правовой статус педагогических работников. Аттестация педагогических работников. </w:t>
            </w:r>
            <w:r w:rsidR="00204D03">
              <w:rPr>
                <w:rFonts w:ascii="Times New Roman" w:hAnsi="Times New Roman"/>
                <w:b/>
                <w:bCs/>
              </w:rPr>
              <w:t xml:space="preserve">. </w:t>
            </w:r>
            <w:r w:rsidR="00204D03">
              <w:rPr>
                <w:rFonts w:ascii="Times New Roman" w:hAnsi="Times New Roman"/>
                <w:bCs/>
              </w:rPr>
              <w:t>Социальная защита работников образовательных учреждений. Система оплаты труда.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56D3A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B2BB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занятие 9 </w:t>
            </w:r>
            <w:r w:rsidR="00B56D3A">
              <w:rPr>
                <w:rFonts w:ascii="Times New Roman" w:hAnsi="Times New Roman"/>
                <w:bCs/>
              </w:rPr>
              <w:t xml:space="preserve"> Составление трудового договора с образовательным учреждением.</w:t>
            </w:r>
          </w:p>
          <w:p w:rsidR="00BB2BB6" w:rsidRDefault="00BB2BB6" w:rsidP="00BB2BB6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занятие10   Составление трудового договора с образовательным учреждением.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B2BB6" w:rsidRPr="00B56D3A" w:rsidRDefault="00BB2BB6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</w:t>
            </w:r>
            <w:r w:rsidR="00BB2BB6">
              <w:rPr>
                <w:rFonts w:ascii="Times New Roman" w:hAnsi="Times New Roman"/>
                <w:bCs/>
              </w:rPr>
              <w:t xml:space="preserve">занятие 11 </w:t>
            </w:r>
            <w:r>
              <w:rPr>
                <w:rFonts w:ascii="Times New Roman" w:hAnsi="Times New Roman"/>
                <w:bCs/>
              </w:rPr>
              <w:t xml:space="preserve"> Определение законности расторжения трудового договора </w:t>
            </w:r>
            <w:r w:rsidR="00BB2BB6">
              <w:rPr>
                <w:rFonts w:ascii="Times New Roman" w:hAnsi="Times New Roman"/>
                <w:bCs/>
              </w:rPr>
              <w:t xml:space="preserve">. </w:t>
            </w:r>
          </w:p>
          <w:p w:rsidR="00BB2BB6" w:rsidRDefault="00BB2BB6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12  По инициативе работодателя за виновные действия педагогического работника. Решение задач.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B2BB6" w:rsidRPr="00B56D3A" w:rsidRDefault="00BB2BB6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812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13. Единые педагогические требования и творческая индивидуальность педагога.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B2BB6"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Cs/>
              </w:rPr>
              <w:t xml:space="preserve">Тема 2.2. </w:t>
            </w:r>
            <w:r>
              <w:rPr>
                <w:rFonts w:ascii="Times New Roman" w:hAnsi="Times New Roman"/>
                <w:bCs/>
              </w:rPr>
              <w:br/>
              <w:t>Правовая охрана детства в РФ.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14/8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Международная защита прав детей. Конвенция о правах ребенка.</w:t>
            </w:r>
            <w:r w:rsidR="00204D03">
              <w:rPr>
                <w:rFonts w:ascii="Times New Roman" w:hAnsi="Times New Roman"/>
                <w:bCs/>
              </w:rPr>
              <w:t xml:space="preserve"> Законодательство РФ как инструмент защиты прав ребенка. Характеристика основных нормативно-правовых актов, направленных на защиту детей.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 w:rsidRPr="00B56D3A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B2BB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занятие 14 </w:t>
            </w:r>
            <w:r w:rsidR="00B56D3A">
              <w:rPr>
                <w:rFonts w:ascii="Times New Roman" w:hAnsi="Times New Roman"/>
                <w:bCs/>
              </w:rPr>
              <w:t xml:space="preserve"> Роль органов социальной защиты населения, опеки и попечительства в обеспечении законных интересов детей.</w:t>
            </w:r>
          </w:p>
          <w:p w:rsidR="00BB2BB6" w:rsidRDefault="00BB2BB6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15  Роль органов социальной защиты населения, опеки и попечительства в обеспечении законных интересов детей.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B2BB6" w:rsidRPr="00B56D3A" w:rsidRDefault="00BB2BB6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rPr>
          <w:trHeight w:val="23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BB6" w:rsidRDefault="00BB2BB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занятие 16 </w:t>
            </w:r>
            <w:r w:rsidR="00B56D3A">
              <w:rPr>
                <w:rFonts w:ascii="Times New Roman" w:hAnsi="Times New Roman"/>
                <w:bCs/>
              </w:rPr>
              <w:t xml:space="preserve"> Семейный кодекс РФ о защите прав дет</w:t>
            </w:r>
            <w:r>
              <w:rPr>
                <w:rFonts w:ascii="Times New Roman" w:hAnsi="Times New Roman"/>
                <w:bCs/>
              </w:rPr>
              <w:t>ей</w:t>
            </w:r>
          </w:p>
          <w:p w:rsidR="00B56D3A" w:rsidRDefault="00B56D3A">
            <w:pPr>
              <w:spacing w:after="0"/>
              <w:rPr>
                <w:rFonts w:ascii="Times New Roman" w:hAnsi="Times New Roman"/>
                <w:bCs/>
              </w:rPr>
            </w:pPr>
          </w:p>
          <w:p w:rsidR="00BB2BB6" w:rsidRDefault="00BB2BB6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17 Семейный кодекс РФ о защите прав детей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B2BB6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BB2BB6" w:rsidRPr="00B56D3A" w:rsidRDefault="00BB2BB6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B2BB6"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Самостоятельная работа: </w:t>
            </w:r>
            <w:r>
              <w:rPr>
                <w:rFonts w:ascii="Times New Roman" w:hAnsi="Times New Roman"/>
                <w:b/>
                <w:bCs/>
              </w:rPr>
              <w:t>Законодательство РФ как инструмент защиты прав ребенка.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B56D3A" w:rsidTr="00BB2BB6">
        <w:tc>
          <w:tcPr>
            <w:tcW w:w="10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D3A" w:rsidRDefault="00B56D3A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B56D3A" w:rsidTr="00BB2BB6">
        <w:trPr>
          <w:trHeight w:val="23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Всего:52;  теоретических- 14; практических- 34; самостоятельных-4;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B56D3A" w:rsidRDefault="00B56D3A" w:rsidP="00B56D3A">
      <w:pPr>
        <w:suppressAutoHyphens w:val="0"/>
        <w:spacing w:after="0" w:line="240" w:lineRule="auto"/>
        <w:rPr>
          <w:rFonts w:ascii="Times New Roman" w:hAnsi="Times New Roman"/>
          <w:i/>
          <w:sz w:val="24"/>
          <w:szCs w:val="24"/>
          <w:lang w:val="x-none"/>
        </w:rPr>
        <w:sectPr w:rsidR="00B56D3A"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B56D3A" w:rsidRDefault="00B56D3A" w:rsidP="00B56D3A">
      <w:pPr>
        <w:jc w:val="center"/>
      </w:pPr>
      <w:r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«Гуманитарных и социально-экономических дисциплин»</w:t>
      </w:r>
      <w:r>
        <w:rPr>
          <w:rFonts w:ascii="Times New Roman" w:hAnsi="Times New Roman"/>
          <w:sz w:val="24"/>
          <w:szCs w:val="24"/>
          <w:lang w:eastAsia="en-US"/>
        </w:rPr>
        <w:t xml:space="preserve">, оснащенный </w:t>
      </w:r>
      <w:r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в соответствии с п. 6.1.2.1 примерной образовательной программы по специальности. </w:t>
      </w:r>
    </w:p>
    <w:p w:rsidR="00B56D3A" w:rsidRDefault="00B56D3A" w:rsidP="00B56D3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56D3A" w:rsidRDefault="00B56D3A" w:rsidP="00B56D3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Cs/>
          <w:color w:val="000000"/>
          <w:shd w:val="clear" w:color="auto" w:fill="FFFFFF"/>
        </w:rPr>
        <w:t>Николюкин, С. В.  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2022. — 248 с. — (Профессиональное образование). — ISBN 978-5-534-14511-3. — Текст : электронный // Образовательная платформа Юрайт [сайт]. — URL: https://urait.ru/bcode/497103 (дата обращения: 13.08.2022).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B56D3A" w:rsidRDefault="00B56D3A" w:rsidP="00B56D3A">
      <w:pPr>
        <w:spacing w:after="0"/>
        <w:ind w:firstLine="709"/>
        <w:jc w:val="both"/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Афанасьев, И. В.  Правовое обеспечение профессиональной деятельности : учебное пособие для среднего профессионального образования / И. В. Афанасьев, И. В. Афанасьева. — Москва : Издательство Юрайт, 2022. — 155 с. — (Профессиональное образование). — ISBN 978-5-534-10774-6. — Текст : электронный // Образовательная платформа Юрайт [сайт]. — URL: https://urait.ru/bcode/494801 (дата обращения: 13.08.2022). </w:t>
      </w:r>
    </w:p>
    <w:p w:rsidR="00B56D3A" w:rsidRDefault="00B56D3A" w:rsidP="00B56D3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56D3A" w:rsidRDefault="00B56D3A" w:rsidP="00B56D3A">
      <w:pPr>
        <w:spacing w:after="0"/>
        <w:ind w:firstLine="709"/>
        <w:contextualSpacing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B56D3A" w:rsidRDefault="00B56D3A" w:rsidP="00B56D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r>
        <w:rPr>
          <w:rFonts w:ascii="Times New Roman" w:hAnsi="Times New Roman"/>
        </w:rPr>
        <w:t xml:space="preserve">Кузибецкий А. Н. Правовое обеспечение профессиональной деятельности в образовательных организациях: учебник для студ. учреждений сред. проф. образования / А.Н.Кузибецкий, В. Ю.Розка, М. В. Николаева. — 7-е изд., перераб. и доп. — М.: Издательский центр «Академия», 2020. — 352 с. </w:t>
      </w:r>
    </w:p>
    <w:p w:rsidR="00B56D3A" w:rsidRDefault="00B56D3A" w:rsidP="00B56D3A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:rsidR="00B56D3A" w:rsidRDefault="00B56D3A" w:rsidP="00B56D3A">
      <w:pPr>
        <w:jc w:val="center"/>
      </w:pP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B56D3A" w:rsidRDefault="00B56D3A" w:rsidP="00B56D3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04"/>
        <w:gridCol w:w="3045"/>
        <w:gridCol w:w="2596"/>
      </w:tblGrid>
      <w:tr w:rsidR="00B56D3A" w:rsidTr="00B56D3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D3A" w:rsidTr="00B56D3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i/>
              </w:rPr>
              <w:t>Перечень умений, осваиваемых</w:t>
            </w:r>
            <w:r>
              <w:rPr>
                <w:rFonts w:ascii="Times New Roman" w:hAnsi="Times New Roman"/>
                <w:bCs/>
                <w:i/>
              </w:rPr>
              <w:br/>
              <w:t xml:space="preserve"> в рамках дисциплины: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56D3A" w:rsidTr="00B56D3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использовать нормативные правовые акты, регламентирующие профессиональную деятельность в области образования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Умение применять нормативные правовые акты в профессиональной деятельности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Экспертное наблюдение за ходом выполнения практической работы;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lastRenderedPageBreak/>
              <w:t>Оценка ответов в устной/ письменной форме;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Зачет</w:t>
            </w: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защищать свои права в соответствии с гражданским, гражданским процессуальным и трудовым законодательством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Умение защищать свои права в соответствии с гражданским, гражданским процессуальным и трудовым законодательством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lastRenderedPageBreak/>
              <w:t>- анализировать и оценивать результаты и последствия действий (бездействия) с правовой точки зрения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Умение анализировать и оценивать результаты и последствия действий с правовой точки зрения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57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bCs/>
                <w:i/>
              </w:rPr>
              <w:lastRenderedPageBreak/>
              <w:t xml:space="preserve">Перечень знаний, осваиваемых </w:t>
            </w:r>
            <w:r>
              <w:rPr>
                <w:rFonts w:ascii="Times New Roman" w:hAnsi="Times New Roman"/>
                <w:bCs/>
                <w:i/>
              </w:rPr>
              <w:br/>
              <w:t>в рамках дисциплины: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D3A" w:rsidRDefault="00B56D3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положения Конституции Российской Федерации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основные положения Конституции РФ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Экспертное наблюдение </w:t>
            </w:r>
            <w:r>
              <w:rPr>
                <w:rFonts w:ascii="Times New Roman" w:hAnsi="Times New Roman"/>
                <w:bCs/>
              </w:rPr>
              <w:br/>
              <w:t xml:space="preserve">за ходом выполнения </w:t>
            </w:r>
            <w:r>
              <w:rPr>
                <w:rFonts w:ascii="Times New Roman" w:hAnsi="Times New Roman"/>
                <w:bCs/>
              </w:rPr>
              <w:br/>
              <w:t>практической работы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Мониторинг роста уровня </w:t>
            </w:r>
            <w:r>
              <w:rPr>
                <w:rFonts w:ascii="Times New Roman" w:hAnsi="Times New Roman"/>
                <w:bCs/>
              </w:rPr>
              <w:br/>
              <w:t xml:space="preserve">самостоятельности и навыков получения нового знания </w:t>
            </w:r>
            <w:r>
              <w:rPr>
                <w:rFonts w:ascii="Times New Roman" w:hAnsi="Times New Roman"/>
                <w:bCs/>
              </w:rPr>
              <w:br/>
              <w:t>каждым обучающимся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Оценка ответов в устной/ </w:t>
            </w:r>
            <w:r>
              <w:rPr>
                <w:rFonts w:ascii="Times New Roman" w:hAnsi="Times New Roman"/>
                <w:bCs/>
              </w:rPr>
              <w:br/>
              <w:t>письменной форме</w:t>
            </w:r>
          </w:p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Зачет</w:t>
            </w: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права и свободы человека и гражданина, механизмы их реализации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права и свободы человека и гражданина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и основы правового регулирования в области образования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основные понятия правового регулирования в области образования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законодательные акты и нормативные документы, регулирующие правоотношения в области образования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основные законодательные акты и нормативные документы, регулирующие правоотношения в области образования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социально-правовой статус учителя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социально-правовой статус учителя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порядок заключения трудового договора и основания для его прекращения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порядок заключения трудового договора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правила оплаты труда педагогических работников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правила оплаты труда педагогических работников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дисциплинарной и материальной ответственности работника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понятие дисциплинарной и материальной ответственности работника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виды административных правонарушений и административной ответственности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виды административных правонарушений и административную ответственность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  <w:tr w:rsidR="00B56D3A" w:rsidTr="00B56D3A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нормативно-правовые основы защиты нарушенных прав и судебный порядок разрешения споров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D3A" w:rsidRDefault="00B56D3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нормативно-правовые основы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D3A" w:rsidRDefault="00B56D3A">
            <w:pPr>
              <w:suppressAutoHyphens w:val="0"/>
              <w:spacing w:after="0" w:line="240" w:lineRule="auto"/>
            </w:pPr>
          </w:p>
        </w:tc>
      </w:tr>
    </w:tbl>
    <w:p w:rsidR="00B56D3A" w:rsidRDefault="00B56D3A" w:rsidP="00B56D3A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8F4143" w:rsidRDefault="008F4143" w:rsidP="00B56D3A"/>
    <w:sectPr w:rsidR="008F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6C"/>
    <w:rsid w:val="00204D03"/>
    <w:rsid w:val="00282C6C"/>
    <w:rsid w:val="00473C4A"/>
    <w:rsid w:val="008F4143"/>
    <w:rsid w:val="00B56D3A"/>
    <w:rsid w:val="00BB2BB6"/>
    <w:rsid w:val="00C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3BBA-99CB-4BA2-BDA6-97AF68E2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D3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D0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Написат М</dc:creator>
  <cp:keywords/>
  <dc:description/>
  <cp:lastModifiedBy>Написат М</cp:lastModifiedBy>
  <cp:revision>7</cp:revision>
  <cp:lastPrinted>2023-09-11T12:49:00Z</cp:lastPrinted>
  <dcterms:created xsi:type="dcterms:W3CDTF">2023-09-11T12:16:00Z</dcterms:created>
  <dcterms:modified xsi:type="dcterms:W3CDTF">2023-10-03T11:03:00Z</dcterms:modified>
</cp:coreProperties>
</file>