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2E0" w:rsidRPr="005D03C7" w:rsidRDefault="007442E0" w:rsidP="005D03C7">
      <w:pPr>
        <w:spacing w:line="360" w:lineRule="auto"/>
        <w:ind w:left="0" w:right="8" w:firstLine="0"/>
        <w:jc w:val="center"/>
        <w:rPr>
          <w:color w:val="auto"/>
          <w:sz w:val="28"/>
          <w:szCs w:val="28"/>
        </w:rPr>
      </w:pPr>
      <w:r w:rsidRPr="005D03C7">
        <w:rPr>
          <w:color w:val="auto"/>
          <w:sz w:val="28"/>
          <w:szCs w:val="28"/>
        </w:rPr>
        <w:t>Министерство образования и науки РД</w:t>
      </w:r>
    </w:p>
    <w:p w:rsidR="007442E0" w:rsidRPr="005D03C7" w:rsidRDefault="007442E0" w:rsidP="005D03C7">
      <w:pPr>
        <w:spacing w:after="0" w:line="360" w:lineRule="auto"/>
        <w:ind w:left="0" w:firstLine="0"/>
        <w:jc w:val="center"/>
        <w:rPr>
          <w:color w:val="auto"/>
          <w:sz w:val="28"/>
          <w:szCs w:val="28"/>
        </w:rPr>
      </w:pPr>
      <w:r w:rsidRPr="005D03C7">
        <w:rPr>
          <w:color w:val="auto"/>
          <w:sz w:val="28"/>
          <w:szCs w:val="28"/>
        </w:rPr>
        <w:t>Государственное бюджетное профессиональное образовательное учреждение РД</w:t>
      </w:r>
      <w:r w:rsidR="005D03C7" w:rsidRPr="005D03C7">
        <w:rPr>
          <w:color w:val="auto"/>
          <w:sz w:val="28"/>
          <w:szCs w:val="28"/>
        </w:rPr>
        <w:t xml:space="preserve"> </w:t>
      </w:r>
      <w:r w:rsidRPr="005D03C7">
        <w:rPr>
          <w:color w:val="auto"/>
          <w:sz w:val="28"/>
          <w:szCs w:val="28"/>
        </w:rPr>
        <w:t xml:space="preserve">«Профессионально-педагогический колледж имени З.Н. </w:t>
      </w:r>
      <w:proofErr w:type="spellStart"/>
      <w:r w:rsidRPr="005D03C7">
        <w:rPr>
          <w:color w:val="auto"/>
          <w:sz w:val="28"/>
          <w:szCs w:val="28"/>
        </w:rPr>
        <w:t>Батырмурзаева</w:t>
      </w:r>
      <w:proofErr w:type="spellEnd"/>
      <w:r w:rsidRPr="005D03C7">
        <w:rPr>
          <w:color w:val="auto"/>
          <w:sz w:val="28"/>
          <w:szCs w:val="28"/>
        </w:rPr>
        <w:t>»</w:t>
      </w:r>
    </w:p>
    <w:p w:rsidR="007442E0" w:rsidRPr="005D03C7" w:rsidRDefault="007442E0" w:rsidP="005D03C7">
      <w:pPr>
        <w:spacing w:after="0" w:line="360" w:lineRule="auto"/>
        <w:ind w:left="0" w:firstLine="0"/>
        <w:jc w:val="center"/>
        <w:rPr>
          <w:color w:val="auto"/>
          <w:sz w:val="28"/>
          <w:szCs w:val="28"/>
        </w:rPr>
      </w:pPr>
    </w:p>
    <w:p w:rsidR="007442E0" w:rsidRPr="005D03C7" w:rsidRDefault="007442E0" w:rsidP="005D03C7">
      <w:pPr>
        <w:spacing w:after="0" w:line="360" w:lineRule="auto"/>
        <w:ind w:left="0" w:right="-57" w:firstLine="0"/>
        <w:jc w:val="center"/>
        <w:rPr>
          <w:color w:val="auto"/>
          <w:sz w:val="28"/>
          <w:szCs w:val="28"/>
        </w:rPr>
      </w:pPr>
    </w:p>
    <w:p w:rsidR="007442E0" w:rsidRPr="005D03C7" w:rsidRDefault="007442E0" w:rsidP="007442E0">
      <w:pPr>
        <w:spacing w:after="0" w:line="360" w:lineRule="auto"/>
        <w:ind w:left="0" w:right="-57" w:firstLine="0"/>
        <w:rPr>
          <w:color w:val="auto"/>
          <w:sz w:val="28"/>
          <w:szCs w:val="28"/>
        </w:rPr>
      </w:pPr>
    </w:p>
    <w:p w:rsidR="007442E0" w:rsidRPr="005D03C7" w:rsidRDefault="007442E0" w:rsidP="007442E0">
      <w:pPr>
        <w:spacing w:after="0" w:line="360" w:lineRule="auto"/>
        <w:ind w:left="0" w:right="-57" w:firstLine="0"/>
        <w:rPr>
          <w:color w:val="auto"/>
          <w:sz w:val="28"/>
          <w:szCs w:val="28"/>
        </w:rPr>
      </w:pPr>
    </w:p>
    <w:p w:rsidR="007442E0" w:rsidRPr="005D03C7" w:rsidRDefault="007442E0" w:rsidP="007442E0">
      <w:pPr>
        <w:spacing w:after="0" w:line="360" w:lineRule="auto"/>
        <w:ind w:left="0" w:right="-57" w:firstLine="0"/>
        <w:rPr>
          <w:color w:val="auto"/>
          <w:sz w:val="28"/>
          <w:szCs w:val="28"/>
        </w:rPr>
      </w:pPr>
    </w:p>
    <w:p w:rsidR="007442E0" w:rsidRPr="005D03C7" w:rsidRDefault="007442E0" w:rsidP="007442E0">
      <w:pPr>
        <w:spacing w:after="0" w:line="360" w:lineRule="auto"/>
        <w:ind w:left="0" w:right="-57" w:firstLine="0"/>
        <w:rPr>
          <w:color w:val="auto"/>
          <w:sz w:val="28"/>
          <w:szCs w:val="28"/>
        </w:rPr>
      </w:pPr>
    </w:p>
    <w:p w:rsidR="007442E0" w:rsidRPr="005D03C7" w:rsidRDefault="007442E0" w:rsidP="007442E0">
      <w:pPr>
        <w:pStyle w:val="a5"/>
        <w:suppressLineNumbers/>
        <w:jc w:val="center"/>
        <w:rPr>
          <w:position w:val="2"/>
          <w:sz w:val="28"/>
          <w:szCs w:val="28"/>
          <w:lang w:val="ru-RU" w:eastAsia="ru-RU"/>
        </w:rPr>
      </w:pPr>
      <w:r w:rsidRPr="005D03C7">
        <w:rPr>
          <w:position w:val="2"/>
          <w:sz w:val="28"/>
          <w:szCs w:val="28"/>
          <w:lang w:val="ru-RU" w:eastAsia="ru-RU"/>
        </w:rPr>
        <w:t>РАБОЧАЯ ПРОГРАММА УЧЕБНОЙ ДИСЦИПЛИНЫ</w:t>
      </w:r>
    </w:p>
    <w:p w:rsidR="007442E0" w:rsidRPr="005D03C7" w:rsidRDefault="007442E0" w:rsidP="007442E0">
      <w:pPr>
        <w:pStyle w:val="a5"/>
        <w:suppressLineNumbers/>
        <w:jc w:val="center"/>
        <w:rPr>
          <w:position w:val="2"/>
          <w:sz w:val="28"/>
          <w:szCs w:val="28"/>
          <w:lang w:val="ru-RU" w:eastAsia="ru-RU"/>
        </w:rPr>
      </w:pPr>
    </w:p>
    <w:p w:rsidR="007442E0" w:rsidRPr="0051038D" w:rsidRDefault="00340213" w:rsidP="00F31D19">
      <w:pPr>
        <w:pStyle w:val="a5"/>
        <w:suppressLineNumbers/>
        <w:jc w:val="center"/>
        <w:rPr>
          <w:sz w:val="28"/>
          <w:szCs w:val="28"/>
          <w:lang w:val="ru-RU"/>
        </w:rPr>
      </w:pPr>
      <w:r w:rsidRPr="0051038D">
        <w:rPr>
          <w:sz w:val="28"/>
          <w:szCs w:val="28"/>
          <w:lang w:val="ru-RU"/>
        </w:rPr>
        <w:t>«</w:t>
      </w:r>
      <w:r w:rsidR="007F17B4" w:rsidRPr="0051038D">
        <w:rPr>
          <w:sz w:val="28"/>
          <w:szCs w:val="28"/>
          <w:lang w:val="ru-RU"/>
        </w:rPr>
        <w:t xml:space="preserve">ОП.04 </w:t>
      </w:r>
      <w:r w:rsidR="00011688" w:rsidRPr="0051038D">
        <w:rPr>
          <w:sz w:val="28"/>
          <w:szCs w:val="28"/>
        </w:rPr>
        <w:t>ТЕОРЕТИЧЕСКИЕ ОСНОВЫ ОРГАНИЗАЦИИ ИНКЛЮЗИВНОГО ОБРАЗОВАНИЯ ОБУЧАЮЩИХСЯ С ОВЗ И ИНВАЛИДНОСТЬЮ</w:t>
      </w:r>
      <w:r w:rsidRPr="0051038D">
        <w:rPr>
          <w:sz w:val="28"/>
          <w:szCs w:val="28"/>
          <w:lang w:val="ru-RU"/>
        </w:rPr>
        <w:t>»</w:t>
      </w:r>
    </w:p>
    <w:p w:rsidR="007442E0" w:rsidRPr="005D03C7" w:rsidRDefault="007442E0" w:rsidP="007442E0">
      <w:pPr>
        <w:jc w:val="center"/>
        <w:rPr>
          <w:color w:val="auto"/>
          <w:sz w:val="28"/>
          <w:szCs w:val="28"/>
        </w:rPr>
      </w:pPr>
    </w:p>
    <w:p w:rsidR="001B1A2C" w:rsidRPr="005D03C7" w:rsidRDefault="001B1A2C" w:rsidP="001B1A2C">
      <w:pPr>
        <w:spacing w:after="160" w:line="360" w:lineRule="auto"/>
        <w:jc w:val="center"/>
        <w:rPr>
          <w:bCs/>
          <w:color w:val="auto"/>
          <w:sz w:val="28"/>
          <w:szCs w:val="28"/>
          <w:u w:val="single"/>
        </w:rPr>
      </w:pPr>
      <w:r w:rsidRPr="005D03C7">
        <w:rPr>
          <w:bCs/>
          <w:color w:val="auto"/>
          <w:sz w:val="28"/>
          <w:szCs w:val="28"/>
        </w:rPr>
        <w:t xml:space="preserve">по специальности </w:t>
      </w:r>
    </w:p>
    <w:p w:rsidR="001B1A2C" w:rsidRPr="005D03C7" w:rsidRDefault="001B1A2C" w:rsidP="001B1A2C">
      <w:pPr>
        <w:spacing w:line="360" w:lineRule="auto"/>
        <w:jc w:val="center"/>
        <w:rPr>
          <w:color w:val="auto"/>
          <w:sz w:val="28"/>
          <w:szCs w:val="28"/>
          <w:u w:val="single"/>
        </w:rPr>
      </w:pPr>
      <w:r w:rsidRPr="005D03C7">
        <w:rPr>
          <w:color w:val="auto"/>
          <w:sz w:val="28"/>
          <w:szCs w:val="28"/>
        </w:rPr>
        <w:t>44.02.05</w:t>
      </w:r>
      <w:r w:rsidRPr="005D03C7">
        <w:rPr>
          <w:b/>
          <w:color w:val="auto"/>
          <w:sz w:val="28"/>
          <w:szCs w:val="28"/>
        </w:rPr>
        <w:t xml:space="preserve"> </w:t>
      </w:r>
      <w:r w:rsidRPr="005D03C7">
        <w:rPr>
          <w:color w:val="auto"/>
          <w:sz w:val="28"/>
          <w:szCs w:val="28"/>
        </w:rPr>
        <w:t>Коррекционная педагогика в начальном образовании</w:t>
      </w:r>
    </w:p>
    <w:p w:rsidR="001B1A2C" w:rsidRPr="005D03C7" w:rsidRDefault="001B1A2C" w:rsidP="001B1A2C">
      <w:pPr>
        <w:keepNext/>
        <w:keepLines/>
        <w:spacing w:line="360" w:lineRule="auto"/>
        <w:jc w:val="center"/>
        <w:outlineLvl w:val="3"/>
        <w:rPr>
          <w:rFonts w:eastAsia="Arial Unicode MS"/>
          <w:b/>
          <w:color w:val="auto"/>
          <w:sz w:val="28"/>
          <w:szCs w:val="28"/>
        </w:rPr>
      </w:pPr>
    </w:p>
    <w:p w:rsidR="001B1A2C" w:rsidRPr="005D03C7" w:rsidRDefault="001B1A2C" w:rsidP="001B1A2C">
      <w:pPr>
        <w:spacing w:after="160" w:line="360" w:lineRule="auto"/>
        <w:jc w:val="center"/>
        <w:rPr>
          <w:b/>
          <w:bCs/>
          <w:color w:val="auto"/>
          <w:sz w:val="28"/>
          <w:szCs w:val="28"/>
        </w:rPr>
      </w:pPr>
      <w:r w:rsidRPr="005D03C7">
        <w:rPr>
          <w:rFonts w:eastAsia="Arial Unicode MS"/>
          <w:color w:val="auto"/>
          <w:sz w:val="28"/>
          <w:szCs w:val="28"/>
        </w:rPr>
        <w:t>очной формы обучения</w:t>
      </w:r>
    </w:p>
    <w:p w:rsidR="001B1A2C" w:rsidRPr="005D03C7" w:rsidRDefault="001B1A2C" w:rsidP="001B1A2C">
      <w:pPr>
        <w:spacing w:line="360" w:lineRule="auto"/>
        <w:jc w:val="center"/>
        <w:rPr>
          <w:bCs/>
          <w:color w:val="auto"/>
          <w:sz w:val="28"/>
          <w:szCs w:val="28"/>
        </w:rPr>
      </w:pPr>
      <w:r w:rsidRPr="005D03C7">
        <w:rPr>
          <w:bCs/>
          <w:color w:val="auto"/>
          <w:sz w:val="28"/>
          <w:szCs w:val="28"/>
        </w:rPr>
        <w:t>Квалификация специалиста среднего звена «</w:t>
      </w:r>
      <w:r w:rsidRPr="005D03C7">
        <w:rPr>
          <w:color w:val="auto"/>
          <w:sz w:val="28"/>
          <w:szCs w:val="28"/>
        </w:rPr>
        <w:t>Учитель начальных классов и начальных классов компенсирующего и коррекционно-развивающего образования</w:t>
      </w:r>
      <w:r w:rsidRPr="005D03C7">
        <w:rPr>
          <w:bCs/>
          <w:color w:val="auto"/>
          <w:sz w:val="28"/>
          <w:szCs w:val="28"/>
        </w:rPr>
        <w:t>»</w:t>
      </w:r>
    </w:p>
    <w:p w:rsidR="00340213" w:rsidRPr="005D03C7" w:rsidRDefault="00340213" w:rsidP="007F17B4">
      <w:pPr>
        <w:spacing w:line="360" w:lineRule="auto"/>
        <w:rPr>
          <w:rFonts w:ascii="Calibri" w:hAnsi="Calibri"/>
          <w:b/>
          <w:bCs/>
          <w:color w:val="auto"/>
          <w:sz w:val="28"/>
          <w:szCs w:val="28"/>
          <w:u w:val="single"/>
        </w:rPr>
      </w:pPr>
    </w:p>
    <w:p w:rsidR="001B1A2C" w:rsidRDefault="001B1A2C" w:rsidP="007F17B4">
      <w:pPr>
        <w:spacing w:line="360" w:lineRule="auto"/>
        <w:rPr>
          <w:rFonts w:ascii="Calibri" w:hAnsi="Calibri"/>
          <w:b/>
          <w:bCs/>
          <w:color w:val="auto"/>
          <w:sz w:val="28"/>
          <w:szCs w:val="28"/>
          <w:u w:val="single"/>
        </w:rPr>
      </w:pPr>
    </w:p>
    <w:p w:rsidR="00ED1F5B" w:rsidRDefault="00ED1F5B" w:rsidP="007F17B4">
      <w:pPr>
        <w:spacing w:line="360" w:lineRule="auto"/>
        <w:rPr>
          <w:rFonts w:ascii="Calibri" w:hAnsi="Calibri"/>
          <w:b/>
          <w:bCs/>
          <w:color w:val="auto"/>
          <w:sz w:val="28"/>
          <w:szCs w:val="28"/>
          <w:u w:val="single"/>
        </w:rPr>
      </w:pPr>
    </w:p>
    <w:p w:rsidR="00ED1F5B" w:rsidRDefault="00ED1F5B" w:rsidP="007F17B4">
      <w:pPr>
        <w:spacing w:line="360" w:lineRule="auto"/>
        <w:rPr>
          <w:rFonts w:ascii="Calibri" w:hAnsi="Calibri"/>
          <w:b/>
          <w:bCs/>
          <w:color w:val="auto"/>
          <w:sz w:val="28"/>
          <w:szCs w:val="28"/>
          <w:u w:val="single"/>
        </w:rPr>
      </w:pPr>
    </w:p>
    <w:p w:rsidR="00ED1F5B" w:rsidRDefault="00ED1F5B" w:rsidP="007F17B4">
      <w:pPr>
        <w:spacing w:line="360" w:lineRule="auto"/>
        <w:rPr>
          <w:rFonts w:ascii="Calibri" w:hAnsi="Calibri"/>
          <w:b/>
          <w:bCs/>
          <w:color w:val="auto"/>
          <w:sz w:val="28"/>
          <w:szCs w:val="28"/>
          <w:u w:val="single"/>
        </w:rPr>
      </w:pPr>
    </w:p>
    <w:p w:rsidR="00ED1F5B" w:rsidRDefault="00ED1F5B" w:rsidP="007F17B4">
      <w:pPr>
        <w:spacing w:line="360" w:lineRule="auto"/>
        <w:rPr>
          <w:rFonts w:ascii="Calibri" w:hAnsi="Calibri"/>
          <w:b/>
          <w:bCs/>
          <w:color w:val="auto"/>
          <w:sz w:val="28"/>
          <w:szCs w:val="28"/>
          <w:u w:val="single"/>
        </w:rPr>
      </w:pPr>
    </w:p>
    <w:p w:rsidR="00ED1F5B" w:rsidRPr="00355C21" w:rsidRDefault="00ED1F5B" w:rsidP="007F17B4">
      <w:pPr>
        <w:spacing w:line="360" w:lineRule="auto"/>
        <w:rPr>
          <w:rFonts w:ascii="Calibri" w:hAnsi="Calibri"/>
          <w:b/>
          <w:bCs/>
          <w:color w:val="auto"/>
          <w:sz w:val="28"/>
          <w:szCs w:val="28"/>
          <w:u w:val="single"/>
        </w:rPr>
      </w:pPr>
    </w:p>
    <w:p w:rsidR="00ED1F5B" w:rsidRDefault="00340213" w:rsidP="00ED1F5B">
      <w:pPr>
        <w:spacing w:line="254" w:lineRule="auto"/>
        <w:jc w:val="center"/>
        <w:rPr>
          <w:color w:val="auto"/>
          <w:sz w:val="28"/>
          <w:szCs w:val="28"/>
        </w:rPr>
      </w:pPr>
      <w:r w:rsidRPr="00355C21">
        <w:rPr>
          <w:rFonts w:eastAsia="Calibri"/>
          <w:color w:val="auto"/>
          <w:sz w:val="28"/>
          <w:szCs w:val="28"/>
        </w:rPr>
        <w:t xml:space="preserve">Хасавюрт, </w:t>
      </w:r>
      <w:r w:rsidRPr="00355C21">
        <w:rPr>
          <w:color w:val="auto"/>
          <w:sz w:val="28"/>
          <w:szCs w:val="28"/>
        </w:rPr>
        <w:t>202</w:t>
      </w:r>
      <w:r w:rsidR="0018584F">
        <w:rPr>
          <w:color w:val="auto"/>
          <w:sz w:val="28"/>
          <w:szCs w:val="28"/>
        </w:rPr>
        <w:t>2</w:t>
      </w:r>
      <w:r w:rsidR="00385AD4">
        <w:rPr>
          <w:color w:val="auto"/>
          <w:sz w:val="28"/>
          <w:szCs w:val="28"/>
        </w:rPr>
        <w:t xml:space="preserve"> </w:t>
      </w:r>
      <w:r w:rsidRPr="00355C21">
        <w:rPr>
          <w:color w:val="auto"/>
          <w:sz w:val="28"/>
          <w:szCs w:val="28"/>
        </w:rPr>
        <w:t>г.</w:t>
      </w:r>
    </w:p>
    <w:tbl>
      <w:tblPr>
        <w:tblpPr w:leftFromText="180" w:rightFromText="180" w:bottomFromText="200" w:vertAnchor="text" w:horzAnchor="margin" w:tblpX="108" w:tblpY="146"/>
        <w:tblW w:w="10071" w:type="dxa"/>
        <w:tblLook w:val="01E0" w:firstRow="1" w:lastRow="1" w:firstColumn="1" w:lastColumn="1" w:noHBand="0" w:noVBand="0"/>
      </w:tblPr>
      <w:tblGrid>
        <w:gridCol w:w="9287"/>
        <w:gridCol w:w="784"/>
      </w:tblGrid>
      <w:tr w:rsidR="00ED1F5B" w:rsidRPr="00355C21" w:rsidTr="00753D51">
        <w:trPr>
          <w:trHeight w:val="1607"/>
        </w:trPr>
        <w:tc>
          <w:tcPr>
            <w:tcW w:w="9287" w:type="dxa"/>
          </w:tcPr>
          <w:tbl>
            <w:tblPr>
              <w:tblpPr w:leftFromText="180" w:rightFromText="180" w:vertAnchor="text" w:horzAnchor="margin" w:tblpX="108" w:tblpY="146"/>
              <w:tblW w:w="9071" w:type="dxa"/>
              <w:tblLook w:val="01E0" w:firstRow="1" w:lastRow="1" w:firstColumn="1" w:lastColumn="1" w:noHBand="0" w:noVBand="0"/>
            </w:tblPr>
            <w:tblGrid>
              <w:gridCol w:w="4146"/>
              <w:gridCol w:w="4925"/>
            </w:tblGrid>
            <w:tr w:rsidR="00ED1F5B" w:rsidRPr="00355C21" w:rsidTr="00753D51">
              <w:trPr>
                <w:trHeight w:val="1976"/>
              </w:trPr>
              <w:tc>
                <w:tcPr>
                  <w:tcW w:w="4146" w:type="dxa"/>
                  <w:hideMark/>
                </w:tcPr>
                <w:p w:rsidR="00ED1F5B" w:rsidRPr="00355C21" w:rsidRDefault="00ED1F5B" w:rsidP="00753D51">
                  <w:pPr>
                    <w:keepNext/>
                    <w:keepLines/>
                    <w:ind w:left="0"/>
                    <w:outlineLvl w:val="3"/>
                    <w:rPr>
                      <w:rFonts w:eastAsia="Arial Unicode MS"/>
                      <w:color w:val="auto"/>
                      <w:szCs w:val="28"/>
                    </w:rPr>
                  </w:pPr>
                </w:p>
                <w:p w:rsidR="00ED1F5B" w:rsidRPr="00355C21" w:rsidRDefault="00ED1F5B" w:rsidP="00753D51">
                  <w:pPr>
                    <w:keepNext/>
                    <w:keepLines/>
                    <w:ind w:left="0"/>
                    <w:outlineLvl w:val="3"/>
                    <w:rPr>
                      <w:rFonts w:eastAsia="Arial Unicode MS"/>
                      <w:b/>
                      <w:color w:val="auto"/>
                      <w:szCs w:val="28"/>
                    </w:rPr>
                  </w:pPr>
                </w:p>
              </w:tc>
              <w:tc>
                <w:tcPr>
                  <w:tcW w:w="4925" w:type="dxa"/>
                </w:tcPr>
                <w:p w:rsidR="00ED1F5B" w:rsidRPr="00355C21" w:rsidRDefault="00ED1F5B" w:rsidP="00753D51">
                  <w:pPr>
                    <w:keepNext/>
                    <w:keepLines/>
                    <w:ind w:left="0" w:hanging="1"/>
                    <w:jc w:val="right"/>
                    <w:outlineLvl w:val="3"/>
                    <w:rPr>
                      <w:rFonts w:eastAsia="Arial Unicode MS"/>
                      <w:color w:val="auto"/>
                      <w:szCs w:val="28"/>
                    </w:rPr>
                  </w:pPr>
                  <w:r w:rsidRPr="00355C21">
                    <w:rPr>
                      <w:rFonts w:eastAsia="Arial Unicode MS"/>
                      <w:color w:val="auto"/>
                      <w:szCs w:val="28"/>
                    </w:rPr>
                    <w:t>УТВЕРЖДАЮ</w:t>
                  </w:r>
                </w:p>
                <w:p w:rsidR="00ED1F5B" w:rsidRPr="00355C21" w:rsidRDefault="00ED1F5B" w:rsidP="00753D51">
                  <w:pPr>
                    <w:ind w:left="0" w:right="-108"/>
                    <w:jc w:val="right"/>
                    <w:rPr>
                      <w:color w:val="auto"/>
                      <w:szCs w:val="28"/>
                    </w:rPr>
                  </w:pPr>
                  <w:r w:rsidRPr="00355C21">
                    <w:rPr>
                      <w:color w:val="auto"/>
                      <w:szCs w:val="28"/>
                    </w:rPr>
                    <w:t>Зам. директора по учебной работе</w:t>
                  </w:r>
                </w:p>
                <w:p w:rsidR="00ED1F5B" w:rsidRPr="00355C21" w:rsidRDefault="00ED1F5B" w:rsidP="00753D51">
                  <w:pPr>
                    <w:ind w:left="0"/>
                    <w:jc w:val="right"/>
                    <w:rPr>
                      <w:color w:val="auto"/>
                      <w:szCs w:val="28"/>
                    </w:rPr>
                  </w:pPr>
                </w:p>
                <w:p w:rsidR="00ED1F5B" w:rsidRPr="00355C21" w:rsidRDefault="00ED1F5B" w:rsidP="00C23D61">
                  <w:pPr>
                    <w:ind w:left="-432" w:firstLine="141"/>
                    <w:jc w:val="right"/>
                    <w:rPr>
                      <w:color w:val="auto"/>
                      <w:szCs w:val="28"/>
                    </w:rPr>
                  </w:pPr>
                  <w:r w:rsidRPr="00355C21">
                    <w:rPr>
                      <w:color w:val="auto"/>
                      <w:szCs w:val="28"/>
                    </w:rPr>
                    <w:t xml:space="preserve">_________   </w:t>
                  </w:r>
                  <w:r w:rsidR="0018584F">
                    <w:rPr>
                      <w:color w:val="auto"/>
                      <w:szCs w:val="28"/>
                    </w:rPr>
                    <w:t xml:space="preserve">Мусаев </w:t>
                  </w:r>
                  <w:r w:rsidR="00C23D61">
                    <w:rPr>
                      <w:color w:val="auto"/>
                      <w:szCs w:val="28"/>
                    </w:rPr>
                    <w:t>К.М.</w:t>
                  </w:r>
                  <w:r w:rsidRPr="00355C21">
                    <w:rPr>
                      <w:color w:val="auto"/>
                      <w:szCs w:val="28"/>
                    </w:rPr>
                    <w:t xml:space="preserve"> </w:t>
                  </w:r>
                </w:p>
                <w:p w:rsidR="00ED1F5B" w:rsidRPr="00355C21" w:rsidRDefault="00ED1F5B" w:rsidP="00753D51">
                  <w:pPr>
                    <w:tabs>
                      <w:tab w:val="left" w:pos="2430"/>
                      <w:tab w:val="right" w:pos="5076"/>
                    </w:tabs>
                    <w:ind w:left="0"/>
                    <w:rPr>
                      <w:color w:val="auto"/>
                      <w:sz w:val="18"/>
                      <w:szCs w:val="18"/>
                    </w:rPr>
                  </w:pPr>
                  <w:r w:rsidRPr="00355C21">
                    <w:rPr>
                      <w:rFonts w:eastAsia="Arial Unicode MS"/>
                      <w:color w:val="auto"/>
                      <w:szCs w:val="28"/>
                    </w:rPr>
                    <w:t xml:space="preserve">                              </w:t>
                  </w:r>
                  <w:r w:rsidRPr="00355C21">
                    <w:rPr>
                      <w:rFonts w:eastAsia="Arial Unicode MS"/>
                      <w:color w:val="auto"/>
                      <w:sz w:val="18"/>
                      <w:szCs w:val="18"/>
                    </w:rPr>
                    <w:t>(подпись)</w:t>
                  </w:r>
                  <w:r w:rsidRPr="00355C21">
                    <w:rPr>
                      <w:rFonts w:eastAsia="Arial Unicode MS"/>
                      <w:color w:val="auto"/>
                      <w:sz w:val="18"/>
                      <w:szCs w:val="18"/>
                    </w:rPr>
                    <w:tab/>
                    <w:t xml:space="preserve">        </w:t>
                  </w:r>
                </w:p>
                <w:p w:rsidR="00ED1F5B" w:rsidRPr="00355C21" w:rsidRDefault="00ED1F5B" w:rsidP="00753D51">
                  <w:pPr>
                    <w:ind w:left="0"/>
                    <w:jc w:val="center"/>
                    <w:rPr>
                      <w:color w:val="auto"/>
                      <w:szCs w:val="28"/>
                    </w:rPr>
                  </w:pPr>
                  <w:r w:rsidRPr="00355C21">
                    <w:rPr>
                      <w:color w:val="auto"/>
                      <w:szCs w:val="28"/>
                    </w:rPr>
                    <w:t xml:space="preserve">   </w:t>
                  </w:r>
                  <w:r w:rsidR="00FC41F6">
                    <w:rPr>
                      <w:color w:val="auto"/>
                      <w:szCs w:val="28"/>
                    </w:rPr>
                    <w:t xml:space="preserve">                           </w:t>
                  </w:r>
                  <w:bookmarkStart w:id="0" w:name="_GoBack"/>
                  <w:bookmarkEnd w:id="0"/>
                  <w:r w:rsidRPr="00355C21">
                    <w:rPr>
                      <w:color w:val="auto"/>
                      <w:szCs w:val="28"/>
                    </w:rPr>
                    <w:t xml:space="preserve">  «31» августа 202</w:t>
                  </w:r>
                  <w:r w:rsidR="0018584F">
                    <w:rPr>
                      <w:color w:val="auto"/>
                      <w:szCs w:val="28"/>
                    </w:rPr>
                    <w:t>2</w:t>
                  </w:r>
                  <w:r w:rsidRPr="00355C21">
                    <w:rPr>
                      <w:color w:val="auto"/>
                      <w:szCs w:val="28"/>
                    </w:rPr>
                    <w:t xml:space="preserve"> г.</w:t>
                  </w:r>
                </w:p>
                <w:p w:rsidR="00ED1F5B" w:rsidRPr="00355C21" w:rsidRDefault="00ED1F5B" w:rsidP="00753D51">
                  <w:pPr>
                    <w:keepNext/>
                    <w:keepLines/>
                    <w:spacing w:line="360" w:lineRule="auto"/>
                    <w:ind w:left="0" w:right="459"/>
                    <w:outlineLvl w:val="3"/>
                    <w:rPr>
                      <w:rFonts w:eastAsia="Arial Unicode MS"/>
                      <w:b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:rsidR="00ED1F5B" w:rsidRPr="00355C21" w:rsidRDefault="00ED1F5B" w:rsidP="00753D51">
            <w:pPr>
              <w:keepNext/>
              <w:keepLines/>
              <w:spacing w:line="360" w:lineRule="auto"/>
              <w:ind w:left="0"/>
              <w:outlineLvl w:val="3"/>
              <w:rPr>
                <w:rFonts w:eastAsia="Arial Unicode MS"/>
                <w:color w:val="auto"/>
                <w:szCs w:val="28"/>
              </w:rPr>
            </w:pPr>
          </w:p>
        </w:tc>
        <w:tc>
          <w:tcPr>
            <w:tcW w:w="784" w:type="dxa"/>
          </w:tcPr>
          <w:p w:rsidR="00ED1F5B" w:rsidRPr="00355C21" w:rsidRDefault="00ED1F5B" w:rsidP="00753D51">
            <w:pPr>
              <w:keepNext/>
              <w:keepLines/>
              <w:spacing w:line="360" w:lineRule="auto"/>
              <w:ind w:left="0" w:right="459"/>
              <w:jc w:val="center"/>
              <w:outlineLvl w:val="3"/>
              <w:rPr>
                <w:rFonts w:eastAsia="Arial Unicode MS"/>
                <w:b/>
                <w:color w:val="auto"/>
                <w:sz w:val="28"/>
                <w:szCs w:val="28"/>
              </w:rPr>
            </w:pPr>
          </w:p>
        </w:tc>
      </w:tr>
    </w:tbl>
    <w:p w:rsidR="00527EFB" w:rsidRPr="00355C21" w:rsidRDefault="00527EFB" w:rsidP="00527EFB">
      <w:pPr>
        <w:spacing w:line="360" w:lineRule="auto"/>
        <w:ind w:left="0" w:right="259"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Рабочая программа учебной дисциплины</w:t>
      </w:r>
      <w:r w:rsidRPr="00355C21">
        <w:rPr>
          <w:caps/>
          <w:color w:val="auto"/>
          <w:sz w:val="28"/>
          <w:szCs w:val="28"/>
        </w:rPr>
        <w:t xml:space="preserve"> </w:t>
      </w:r>
      <w:r w:rsidRPr="00355C21">
        <w:rPr>
          <w:color w:val="auto"/>
          <w:sz w:val="28"/>
          <w:szCs w:val="28"/>
        </w:rPr>
        <w:t>разработана на основе:</w:t>
      </w:r>
    </w:p>
    <w:p w:rsidR="00527EFB" w:rsidRPr="00355C21" w:rsidRDefault="00527EFB" w:rsidP="00527EFB">
      <w:pPr>
        <w:spacing w:line="360" w:lineRule="auto"/>
        <w:ind w:left="0"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Федерального государственного образовательного стандарта (далее – ФГОС) по специальности 44.02.05</w:t>
      </w:r>
      <w:r w:rsidRPr="00355C21">
        <w:rPr>
          <w:b/>
          <w:color w:val="auto"/>
          <w:sz w:val="28"/>
          <w:szCs w:val="28"/>
        </w:rPr>
        <w:t xml:space="preserve"> </w:t>
      </w:r>
      <w:r w:rsidRPr="00355C21">
        <w:rPr>
          <w:color w:val="auto"/>
          <w:sz w:val="28"/>
          <w:szCs w:val="28"/>
        </w:rPr>
        <w:t xml:space="preserve">Коррекционная педагогика в начальном образовании, утвержденного приказом Министерства образования и науки РФ </w:t>
      </w:r>
      <w:r w:rsidRPr="00355C21">
        <w:rPr>
          <w:bCs/>
          <w:color w:val="auto"/>
          <w:sz w:val="28"/>
          <w:szCs w:val="28"/>
        </w:rPr>
        <w:t>от 13 марта 2018 г. №183.</w:t>
      </w:r>
    </w:p>
    <w:p w:rsidR="00527EFB" w:rsidRPr="00355C21" w:rsidRDefault="00527EFB" w:rsidP="00527EFB">
      <w:pPr>
        <w:keepNext/>
        <w:spacing w:line="360" w:lineRule="auto"/>
        <w:ind w:left="0" w:firstLine="709"/>
        <w:outlineLvl w:val="3"/>
        <w:rPr>
          <w:color w:val="auto"/>
          <w:sz w:val="28"/>
          <w:szCs w:val="28"/>
        </w:rPr>
      </w:pPr>
    </w:p>
    <w:p w:rsidR="00527EFB" w:rsidRPr="00355C21" w:rsidRDefault="00527EFB" w:rsidP="00527EFB">
      <w:pPr>
        <w:keepNext/>
        <w:spacing w:line="360" w:lineRule="auto"/>
        <w:ind w:left="0" w:firstLine="709"/>
        <w:outlineLvl w:val="3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Организация-разработчик: ГБПОУ   РД «Профессионально – педагогический колледж имени З.Н. </w:t>
      </w:r>
      <w:proofErr w:type="spellStart"/>
      <w:r w:rsidRPr="00355C21">
        <w:rPr>
          <w:color w:val="auto"/>
          <w:sz w:val="28"/>
          <w:szCs w:val="28"/>
        </w:rPr>
        <w:t>Батырмурзаева</w:t>
      </w:r>
      <w:proofErr w:type="spellEnd"/>
      <w:r w:rsidRPr="00355C21">
        <w:rPr>
          <w:color w:val="auto"/>
          <w:sz w:val="28"/>
          <w:szCs w:val="28"/>
        </w:rPr>
        <w:t>».</w:t>
      </w:r>
    </w:p>
    <w:p w:rsidR="00527EFB" w:rsidRPr="00355C21" w:rsidRDefault="00527EFB" w:rsidP="00527EFB">
      <w:pPr>
        <w:spacing w:line="360" w:lineRule="auto"/>
        <w:ind w:left="0" w:right="588" w:firstLine="709"/>
        <w:rPr>
          <w:color w:val="auto"/>
          <w:sz w:val="28"/>
          <w:szCs w:val="28"/>
        </w:rPr>
      </w:pPr>
    </w:p>
    <w:p w:rsidR="00527EFB" w:rsidRPr="00355C21" w:rsidRDefault="00527EFB" w:rsidP="00527EFB">
      <w:pPr>
        <w:tabs>
          <w:tab w:val="left" w:pos="8505"/>
        </w:tabs>
        <w:spacing w:line="360" w:lineRule="auto"/>
        <w:ind w:left="0" w:right="42"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Разработчик:</w:t>
      </w:r>
      <w:r w:rsidRPr="00355C21">
        <w:rPr>
          <w:b/>
          <w:color w:val="auto"/>
          <w:sz w:val="28"/>
          <w:szCs w:val="28"/>
        </w:rPr>
        <w:t xml:space="preserve"> </w:t>
      </w:r>
      <w:r w:rsidRPr="00355C21">
        <w:rPr>
          <w:color w:val="auto"/>
          <w:sz w:val="28"/>
          <w:szCs w:val="28"/>
        </w:rPr>
        <w:t xml:space="preserve">Мамедова З.А., преподаватель педагогики и психологии ГБПОУ РД «Профессионально – педагогический колледж имени </w:t>
      </w:r>
      <w:proofErr w:type="spellStart"/>
      <w:r w:rsidRPr="00355C21">
        <w:rPr>
          <w:color w:val="auto"/>
          <w:sz w:val="28"/>
          <w:szCs w:val="28"/>
        </w:rPr>
        <w:t>З.Н.Батырмурзаева</w:t>
      </w:r>
      <w:proofErr w:type="spellEnd"/>
      <w:r w:rsidRPr="00355C21">
        <w:rPr>
          <w:color w:val="auto"/>
          <w:sz w:val="28"/>
          <w:szCs w:val="28"/>
        </w:rPr>
        <w:t>».</w:t>
      </w:r>
    </w:p>
    <w:p w:rsidR="00527EFB" w:rsidRPr="00355C21" w:rsidRDefault="00527EFB" w:rsidP="00527EFB">
      <w:pPr>
        <w:spacing w:line="360" w:lineRule="auto"/>
        <w:ind w:left="0" w:right="588" w:firstLine="709"/>
        <w:rPr>
          <w:color w:val="auto"/>
          <w:sz w:val="28"/>
          <w:szCs w:val="28"/>
        </w:rPr>
      </w:pPr>
    </w:p>
    <w:p w:rsidR="00527EFB" w:rsidRPr="00355C21" w:rsidRDefault="00527EFB" w:rsidP="00527EFB">
      <w:pPr>
        <w:spacing w:line="360" w:lineRule="auto"/>
        <w:ind w:left="0" w:right="42" w:firstLine="709"/>
        <w:rPr>
          <w:rFonts w:eastAsiaTheme="minorEastAsia" w:cstheme="minorBidi"/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Рассмотрена и рекомендована к утверждению на заседании предметной (цикловой) комиссии педагогики и психологии.</w:t>
      </w:r>
    </w:p>
    <w:p w:rsidR="00527EFB" w:rsidRPr="00355C21" w:rsidRDefault="00527EFB" w:rsidP="00527EFB">
      <w:pPr>
        <w:spacing w:line="360" w:lineRule="auto"/>
        <w:ind w:left="0" w:right="259"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Протокол №1 от 27.08.202</w:t>
      </w:r>
      <w:r w:rsidR="00AC495F">
        <w:rPr>
          <w:color w:val="auto"/>
          <w:sz w:val="28"/>
          <w:szCs w:val="28"/>
        </w:rPr>
        <w:t>2</w:t>
      </w:r>
      <w:r w:rsidR="00385AD4">
        <w:rPr>
          <w:color w:val="auto"/>
          <w:sz w:val="28"/>
          <w:szCs w:val="28"/>
        </w:rPr>
        <w:t xml:space="preserve"> </w:t>
      </w:r>
      <w:r w:rsidRPr="00355C21">
        <w:rPr>
          <w:color w:val="auto"/>
          <w:sz w:val="28"/>
          <w:szCs w:val="28"/>
        </w:rPr>
        <w:t>г.</w:t>
      </w:r>
    </w:p>
    <w:p w:rsidR="00527EFB" w:rsidRPr="00355C21" w:rsidRDefault="00527EFB" w:rsidP="00527EFB">
      <w:pPr>
        <w:spacing w:line="360" w:lineRule="auto"/>
        <w:ind w:left="0" w:right="259"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Председатель ПЦК______</w:t>
      </w:r>
      <w:r w:rsidR="00AA0399" w:rsidRPr="00355C21">
        <w:rPr>
          <w:color w:val="auto"/>
          <w:sz w:val="28"/>
          <w:szCs w:val="28"/>
        </w:rPr>
        <w:t>___</w:t>
      </w:r>
      <w:r w:rsidRPr="00355C21">
        <w:rPr>
          <w:color w:val="auto"/>
          <w:sz w:val="28"/>
          <w:szCs w:val="28"/>
        </w:rPr>
        <w:t>____</w:t>
      </w:r>
      <w:proofErr w:type="spellStart"/>
      <w:r w:rsidRPr="00355C21">
        <w:rPr>
          <w:color w:val="auto"/>
          <w:sz w:val="28"/>
          <w:szCs w:val="28"/>
        </w:rPr>
        <w:t>Джанхуватова</w:t>
      </w:r>
      <w:proofErr w:type="spellEnd"/>
      <w:r w:rsidRPr="00355C21">
        <w:rPr>
          <w:color w:val="auto"/>
          <w:sz w:val="28"/>
          <w:szCs w:val="28"/>
        </w:rPr>
        <w:t xml:space="preserve"> А.И.</w:t>
      </w:r>
    </w:p>
    <w:p w:rsidR="00527EFB" w:rsidRPr="00355C21" w:rsidRDefault="00527EFB" w:rsidP="00527EFB">
      <w:pPr>
        <w:spacing w:line="360" w:lineRule="auto"/>
        <w:ind w:left="0" w:right="259" w:firstLine="545"/>
        <w:rPr>
          <w:color w:val="auto"/>
          <w:sz w:val="20"/>
          <w:szCs w:val="20"/>
        </w:rPr>
      </w:pPr>
      <w:r w:rsidRPr="00355C21">
        <w:rPr>
          <w:color w:val="auto"/>
          <w:sz w:val="20"/>
          <w:szCs w:val="20"/>
        </w:rPr>
        <w:t xml:space="preserve">                                </w:t>
      </w:r>
      <w:r w:rsidR="00AA0399" w:rsidRPr="00355C21">
        <w:rPr>
          <w:color w:val="auto"/>
          <w:sz w:val="20"/>
          <w:szCs w:val="20"/>
        </w:rPr>
        <w:t xml:space="preserve">           </w:t>
      </w:r>
      <w:r w:rsidRPr="00355C21">
        <w:rPr>
          <w:color w:val="auto"/>
          <w:sz w:val="20"/>
          <w:szCs w:val="20"/>
        </w:rPr>
        <w:t xml:space="preserve">      </w:t>
      </w:r>
      <w:r w:rsidR="00AA0399" w:rsidRPr="00355C21">
        <w:rPr>
          <w:color w:val="auto"/>
          <w:sz w:val="20"/>
          <w:szCs w:val="20"/>
        </w:rPr>
        <w:t xml:space="preserve">    </w:t>
      </w:r>
      <w:r w:rsidRPr="00355C21">
        <w:rPr>
          <w:color w:val="auto"/>
          <w:sz w:val="20"/>
          <w:szCs w:val="20"/>
        </w:rPr>
        <w:t xml:space="preserve">   (подпись)</w:t>
      </w:r>
    </w:p>
    <w:p w:rsidR="00527EFB" w:rsidRPr="00355C21" w:rsidRDefault="00527EFB" w:rsidP="00527EFB">
      <w:pPr>
        <w:spacing w:line="360" w:lineRule="auto"/>
        <w:ind w:left="0" w:right="588"/>
        <w:rPr>
          <w:color w:val="auto"/>
          <w:sz w:val="10"/>
          <w:szCs w:val="10"/>
        </w:rPr>
      </w:pPr>
      <w:r w:rsidRPr="00355C21">
        <w:rPr>
          <w:color w:val="auto"/>
          <w:sz w:val="28"/>
          <w:szCs w:val="28"/>
        </w:rPr>
        <w:t xml:space="preserve">       </w:t>
      </w:r>
    </w:p>
    <w:p w:rsidR="00527EFB" w:rsidRPr="00355C21" w:rsidRDefault="00527EFB" w:rsidP="00527EFB">
      <w:pPr>
        <w:spacing w:line="360" w:lineRule="auto"/>
        <w:ind w:left="0" w:right="42" w:firstLine="567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 – педагогический колледж им</w:t>
      </w:r>
      <w:r w:rsidR="00000D83" w:rsidRPr="00355C21">
        <w:rPr>
          <w:color w:val="auto"/>
          <w:sz w:val="28"/>
          <w:szCs w:val="28"/>
        </w:rPr>
        <w:t>ени</w:t>
      </w:r>
      <w:r w:rsidRPr="00355C21">
        <w:rPr>
          <w:color w:val="auto"/>
          <w:sz w:val="28"/>
          <w:szCs w:val="28"/>
        </w:rPr>
        <w:t xml:space="preserve"> </w:t>
      </w:r>
      <w:proofErr w:type="spellStart"/>
      <w:r w:rsidRPr="00355C21">
        <w:rPr>
          <w:color w:val="auto"/>
          <w:sz w:val="28"/>
          <w:szCs w:val="28"/>
        </w:rPr>
        <w:t>З.Н.Батырмурзаева</w:t>
      </w:r>
      <w:proofErr w:type="spellEnd"/>
      <w:r w:rsidRPr="00355C21">
        <w:rPr>
          <w:color w:val="auto"/>
          <w:sz w:val="28"/>
          <w:szCs w:val="28"/>
        </w:rPr>
        <w:t>»</w:t>
      </w:r>
    </w:p>
    <w:p w:rsidR="00ED1F5B" w:rsidRDefault="00527EFB" w:rsidP="00ED1F5B">
      <w:pPr>
        <w:spacing w:line="360" w:lineRule="auto"/>
        <w:ind w:left="0" w:right="259" w:firstLine="567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Протокол №1 от </w:t>
      </w:r>
      <w:r w:rsidR="0018584F">
        <w:rPr>
          <w:color w:val="auto"/>
          <w:sz w:val="28"/>
          <w:szCs w:val="28"/>
        </w:rPr>
        <w:t>30</w:t>
      </w:r>
      <w:r w:rsidRPr="00355C21">
        <w:rPr>
          <w:color w:val="auto"/>
          <w:sz w:val="28"/>
          <w:szCs w:val="28"/>
        </w:rPr>
        <w:t>.08.202</w:t>
      </w:r>
      <w:r w:rsidR="0018584F">
        <w:rPr>
          <w:color w:val="auto"/>
          <w:sz w:val="28"/>
          <w:szCs w:val="28"/>
        </w:rPr>
        <w:t>2</w:t>
      </w:r>
      <w:r w:rsidR="00385AD4">
        <w:rPr>
          <w:color w:val="auto"/>
          <w:sz w:val="28"/>
          <w:szCs w:val="28"/>
        </w:rPr>
        <w:t xml:space="preserve"> </w:t>
      </w:r>
      <w:r w:rsidRPr="00355C21">
        <w:rPr>
          <w:color w:val="auto"/>
          <w:sz w:val="28"/>
          <w:szCs w:val="28"/>
        </w:rPr>
        <w:t>г.</w:t>
      </w:r>
    </w:p>
    <w:p w:rsidR="00ED1F5B" w:rsidRDefault="00ED1F5B" w:rsidP="00ED1F5B">
      <w:pPr>
        <w:spacing w:line="360" w:lineRule="auto"/>
        <w:ind w:left="0" w:right="259" w:firstLine="567"/>
        <w:rPr>
          <w:color w:val="auto"/>
          <w:sz w:val="28"/>
          <w:szCs w:val="28"/>
        </w:rPr>
      </w:pPr>
    </w:p>
    <w:p w:rsidR="00AF3F18" w:rsidRDefault="00AF3F18" w:rsidP="00ED1F5B">
      <w:pPr>
        <w:spacing w:line="360" w:lineRule="auto"/>
        <w:ind w:left="0" w:right="259" w:firstLine="567"/>
        <w:rPr>
          <w:color w:val="auto"/>
          <w:sz w:val="28"/>
          <w:szCs w:val="28"/>
        </w:rPr>
      </w:pPr>
    </w:p>
    <w:p w:rsidR="00000D83" w:rsidRPr="00355C21" w:rsidRDefault="00000D83" w:rsidP="00365BCE">
      <w:pPr>
        <w:pStyle w:val="1"/>
        <w:tabs>
          <w:tab w:val="left" w:pos="284"/>
        </w:tabs>
        <w:spacing w:before="0" w:line="240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55C21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</w:p>
    <w:p w:rsidR="00FC691E" w:rsidRPr="00355C21" w:rsidRDefault="00FC691E" w:rsidP="00FC691E">
      <w:pPr>
        <w:rPr>
          <w:color w:val="auto"/>
        </w:rPr>
      </w:pPr>
    </w:p>
    <w:p w:rsidR="00FC691E" w:rsidRPr="00355C21" w:rsidRDefault="00FC691E" w:rsidP="00FC691E">
      <w:pPr>
        <w:rPr>
          <w:color w:val="auto"/>
        </w:rPr>
      </w:pPr>
    </w:p>
    <w:tbl>
      <w:tblPr>
        <w:tblStyle w:val="aa"/>
        <w:tblW w:w="0" w:type="auto"/>
        <w:tblInd w:w="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53"/>
        <w:gridCol w:w="1273"/>
      </w:tblGrid>
      <w:tr w:rsidR="00355C21" w:rsidRPr="00355C21" w:rsidTr="00A00EDA">
        <w:tc>
          <w:tcPr>
            <w:tcW w:w="7753" w:type="dxa"/>
            <w:vAlign w:val="center"/>
          </w:tcPr>
          <w:p w:rsidR="00FC691E" w:rsidRPr="00355C21" w:rsidRDefault="00FC691E" w:rsidP="00B247BC">
            <w:pPr>
              <w:pStyle w:val="a7"/>
              <w:numPr>
                <w:ilvl w:val="0"/>
                <w:numId w:val="23"/>
              </w:numPr>
              <w:tabs>
                <w:tab w:val="left" w:pos="285"/>
                <w:tab w:val="left" w:leader="dot" w:pos="9072"/>
              </w:tabs>
              <w:spacing w:after="0" w:line="360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1273" w:type="dxa"/>
            <w:vAlign w:val="bottom"/>
          </w:tcPr>
          <w:p w:rsidR="00FC691E" w:rsidRPr="00A00EDA" w:rsidRDefault="00A464E9" w:rsidP="00A464E9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A00EDA">
              <w:rPr>
                <w:color w:val="auto"/>
                <w:sz w:val="28"/>
                <w:szCs w:val="28"/>
              </w:rPr>
              <w:t>4</w:t>
            </w:r>
          </w:p>
        </w:tc>
      </w:tr>
      <w:tr w:rsidR="00355C21" w:rsidRPr="00355C21" w:rsidTr="00A00EDA">
        <w:tc>
          <w:tcPr>
            <w:tcW w:w="7753" w:type="dxa"/>
            <w:vAlign w:val="center"/>
          </w:tcPr>
          <w:p w:rsidR="00FC691E" w:rsidRPr="00355C21" w:rsidRDefault="00FC691E" w:rsidP="00B247BC">
            <w:pPr>
              <w:pStyle w:val="1"/>
              <w:keepNext w:val="0"/>
              <w:keepLines w:val="0"/>
              <w:widowControl w:val="0"/>
              <w:numPr>
                <w:ilvl w:val="0"/>
                <w:numId w:val="23"/>
              </w:numPr>
              <w:tabs>
                <w:tab w:val="left" w:pos="285"/>
                <w:tab w:val="left" w:pos="880"/>
                <w:tab w:val="left" w:pos="2772"/>
                <w:tab w:val="left" w:pos="4367"/>
                <w:tab w:val="left" w:pos="6454"/>
                <w:tab w:val="left" w:leader="dot" w:pos="9072"/>
              </w:tabs>
              <w:autoSpaceDE w:val="0"/>
              <w:autoSpaceDN w:val="0"/>
              <w:spacing w:before="0" w:line="360" w:lineRule="auto"/>
              <w:ind w:left="0" w:right="0" w:firstLine="0"/>
              <w:jc w:val="left"/>
              <w:outlineLvl w:val="0"/>
              <w:rPr>
                <w:color w:val="auto"/>
                <w:sz w:val="28"/>
                <w:szCs w:val="28"/>
              </w:rPr>
            </w:pPr>
            <w:r w:rsidRPr="00355C2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СТРУКТУРА РАБОЧЕЙ ПРОГРАММЫ УЧЕБНОЙ ДИСЦИПЛИНЫ</w:t>
            </w:r>
          </w:p>
        </w:tc>
        <w:tc>
          <w:tcPr>
            <w:tcW w:w="1273" w:type="dxa"/>
            <w:vAlign w:val="bottom"/>
          </w:tcPr>
          <w:p w:rsidR="00FC691E" w:rsidRPr="00A00EDA" w:rsidRDefault="00A00EDA" w:rsidP="00A464E9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A00EDA">
              <w:rPr>
                <w:color w:val="auto"/>
                <w:sz w:val="28"/>
                <w:szCs w:val="28"/>
              </w:rPr>
              <w:t>7</w:t>
            </w:r>
          </w:p>
        </w:tc>
      </w:tr>
      <w:tr w:rsidR="00355C21" w:rsidRPr="00355C21" w:rsidTr="00A00EDA">
        <w:tc>
          <w:tcPr>
            <w:tcW w:w="7753" w:type="dxa"/>
            <w:vAlign w:val="center"/>
          </w:tcPr>
          <w:p w:rsidR="00FC691E" w:rsidRPr="00355C21" w:rsidRDefault="00FC691E" w:rsidP="00B247BC">
            <w:pPr>
              <w:pStyle w:val="a7"/>
              <w:widowControl w:val="0"/>
              <w:numPr>
                <w:ilvl w:val="0"/>
                <w:numId w:val="23"/>
              </w:numPr>
              <w:tabs>
                <w:tab w:val="left" w:pos="285"/>
                <w:tab w:val="left" w:pos="880"/>
                <w:tab w:val="left" w:pos="2432"/>
                <w:tab w:val="left" w:pos="4455"/>
                <w:tab w:val="left" w:pos="6452"/>
                <w:tab w:val="left" w:leader="dot" w:pos="9072"/>
              </w:tabs>
              <w:autoSpaceDE w:val="0"/>
              <w:autoSpaceDN w:val="0"/>
              <w:spacing w:after="0" w:line="360" w:lineRule="auto"/>
              <w:ind w:left="0" w:right="0" w:firstLine="0"/>
              <w:contextualSpacing w:val="0"/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1273" w:type="dxa"/>
            <w:vAlign w:val="bottom"/>
          </w:tcPr>
          <w:p w:rsidR="00FC691E" w:rsidRPr="00A00EDA" w:rsidRDefault="00A00EDA" w:rsidP="00473EEC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A00EDA">
              <w:rPr>
                <w:color w:val="auto"/>
                <w:sz w:val="28"/>
                <w:szCs w:val="28"/>
              </w:rPr>
              <w:t>1</w:t>
            </w:r>
            <w:r w:rsidR="00473EEC">
              <w:rPr>
                <w:color w:val="auto"/>
                <w:sz w:val="28"/>
                <w:szCs w:val="28"/>
              </w:rPr>
              <w:t>3</w:t>
            </w:r>
          </w:p>
        </w:tc>
      </w:tr>
      <w:tr w:rsidR="00355C21" w:rsidRPr="00355C21" w:rsidTr="00A00EDA">
        <w:tc>
          <w:tcPr>
            <w:tcW w:w="7753" w:type="dxa"/>
            <w:vAlign w:val="center"/>
          </w:tcPr>
          <w:p w:rsidR="00FC691E" w:rsidRPr="00355C21" w:rsidRDefault="00FC691E" w:rsidP="00B247BC">
            <w:pPr>
              <w:pStyle w:val="1"/>
              <w:keepNext w:val="0"/>
              <w:keepLines w:val="0"/>
              <w:widowControl w:val="0"/>
              <w:numPr>
                <w:ilvl w:val="0"/>
                <w:numId w:val="23"/>
              </w:numPr>
              <w:tabs>
                <w:tab w:val="left" w:pos="285"/>
                <w:tab w:val="left" w:pos="880"/>
                <w:tab w:val="left" w:pos="2501"/>
                <w:tab w:val="left" w:pos="2932"/>
                <w:tab w:val="left" w:pos="4241"/>
                <w:tab w:val="left" w:pos="6271"/>
                <w:tab w:val="left" w:leader="dot" w:pos="9072"/>
              </w:tabs>
              <w:autoSpaceDE w:val="0"/>
              <w:autoSpaceDN w:val="0"/>
              <w:spacing w:before="0" w:line="360" w:lineRule="auto"/>
              <w:ind w:left="0" w:right="0" w:firstLine="0"/>
              <w:jc w:val="left"/>
              <w:outlineLvl w:val="0"/>
              <w:rPr>
                <w:color w:val="auto"/>
                <w:sz w:val="28"/>
                <w:szCs w:val="28"/>
              </w:rPr>
            </w:pPr>
            <w:r w:rsidRPr="00355C2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КОНТРОЛЬ И ОЦЕНКА</w:t>
            </w:r>
            <w:r w:rsidR="00635A85" w:rsidRPr="00355C2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РЕЗУЛЬТАТОВ ОСВОЕНИЯ УЧЕБНОЙ ДИСЦИПЛИНЫ</w:t>
            </w:r>
          </w:p>
        </w:tc>
        <w:tc>
          <w:tcPr>
            <w:tcW w:w="1273" w:type="dxa"/>
            <w:vAlign w:val="bottom"/>
          </w:tcPr>
          <w:p w:rsidR="00FC691E" w:rsidRPr="00A00EDA" w:rsidRDefault="00A00EDA" w:rsidP="00A464E9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A00EDA">
              <w:rPr>
                <w:color w:val="auto"/>
                <w:sz w:val="28"/>
                <w:szCs w:val="28"/>
              </w:rPr>
              <w:t>17</w:t>
            </w:r>
          </w:p>
        </w:tc>
      </w:tr>
    </w:tbl>
    <w:p w:rsidR="00FC691E" w:rsidRPr="00355C21" w:rsidRDefault="00FC691E" w:rsidP="00FC691E">
      <w:pPr>
        <w:rPr>
          <w:color w:val="auto"/>
        </w:rPr>
      </w:pPr>
    </w:p>
    <w:p w:rsidR="00ED1F5B" w:rsidRDefault="00ED1F5B" w:rsidP="00365BCE">
      <w:pPr>
        <w:tabs>
          <w:tab w:val="left" w:pos="284"/>
        </w:tabs>
        <w:spacing w:after="0" w:line="240" w:lineRule="auto"/>
        <w:ind w:left="0" w:right="0" w:firstLine="0"/>
        <w:rPr>
          <w:color w:val="auto"/>
        </w:rPr>
      </w:pPr>
      <w:r>
        <w:rPr>
          <w:color w:val="auto"/>
        </w:rPr>
        <w:br w:type="page"/>
      </w:r>
    </w:p>
    <w:p w:rsidR="001B1A2C" w:rsidRPr="00355C21" w:rsidRDefault="001B1A2C" w:rsidP="007A7679">
      <w:pPr>
        <w:pStyle w:val="a7"/>
        <w:widowControl w:val="0"/>
        <w:numPr>
          <w:ilvl w:val="0"/>
          <w:numId w:val="24"/>
        </w:numPr>
        <w:tabs>
          <w:tab w:val="left" w:pos="993"/>
          <w:tab w:val="left" w:pos="1276"/>
          <w:tab w:val="left" w:pos="1825"/>
          <w:tab w:val="left" w:pos="1826"/>
        </w:tabs>
        <w:autoSpaceDE w:val="0"/>
        <w:autoSpaceDN w:val="0"/>
        <w:spacing w:after="0" w:line="360" w:lineRule="auto"/>
        <w:ind w:left="0" w:right="0" w:firstLine="992"/>
        <w:jc w:val="center"/>
        <w:rPr>
          <w:b/>
          <w:color w:val="auto"/>
          <w:sz w:val="28"/>
          <w:szCs w:val="28"/>
        </w:rPr>
      </w:pPr>
      <w:bookmarkStart w:id="1" w:name="1._ОБЩАЯ_ХАРАКТЕРИСТИКА_рабочей_Программ"/>
      <w:bookmarkEnd w:id="1"/>
      <w:r w:rsidRPr="00355C21">
        <w:rPr>
          <w:b/>
          <w:color w:val="auto"/>
          <w:sz w:val="28"/>
          <w:szCs w:val="28"/>
        </w:rPr>
        <w:lastRenderedPageBreak/>
        <w:t>ОБЩАЯ ХАРАКТЕРИСТИКА РАБОЧЕЙ ПРОГРАММЫ УЧЕБНОЙ</w:t>
      </w:r>
      <w:r w:rsidRPr="00355C21">
        <w:rPr>
          <w:b/>
          <w:color w:val="auto"/>
          <w:spacing w:val="1"/>
          <w:sz w:val="28"/>
          <w:szCs w:val="28"/>
        </w:rPr>
        <w:t xml:space="preserve"> </w:t>
      </w:r>
      <w:r w:rsidRPr="00355C21">
        <w:rPr>
          <w:b/>
          <w:color w:val="auto"/>
          <w:sz w:val="28"/>
          <w:szCs w:val="28"/>
        </w:rPr>
        <w:t>ДИСЦИПЛИНЫ</w:t>
      </w:r>
      <w:r w:rsidRPr="00355C21">
        <w:rPr>
          <w:b/>
          <w:color w:val="auto"/>
          <w:spacing w:val="-5"/>
          <w:sz w:val="28"/>
          <w:szCs w:val="28"/>
        </w:rPr>
        <w:t xml:space="preserve"> </w:t>
      </w:r>
      <w:r w:rsidR="00172B7C" w:rsidRPr="00355C21">
        <w:rPr>
          <w:b/>
          <w:color w:val="auto"/>
          <w:spacing w:val="-5"/>
          <w:sz w:val="28"/>
          <w:szCs w:val="28"/>
        </w:rPr>
        <w:t>«</w:t>
      </w:r>
      <w:r w:rsidRPr="00355C21">
        <w:rPr>
          <w:b/>
          <w:color w:val="auto"/>
          <w:sz w:val="28"/>
          <w:szCs w:val="28"/>
        </w:rPr>
        <w:t>ОП.04 ТЕОРЕТИЧЕСКИЕ ОСНОВЫ ОРГАНИЗАЦИИ ИНКЛЮЗИВНОГО ОБРАЗОВАНИЯ ОБУЧАЮЩИХСЯ С ОВЗ И ИНВАЛИДНОСТЬЮ</w:t>
      </w:r>
      <w:r w:rsidR="00172B7C" w:rsidRPr="00355C21">
        <w:rPr>
          <w:b/>
          <w:color w:val="auto"/>
          <w:sz w:val="28"/>
          <w:szCs w:val="28"/>
        </w:rPr>
        <w:t>»</w:t>
      </w:r>
    </w:p>
    <w:p w:rsidR="001B1A2C" w:rsidRPr="00355C21" w:rsidRDefault="001B1A2C" w:rsidP="00665361">
      <w:pPr>
        <w:spacing w:after="0" w:line="360" w:lineRule="auto"/>
        <w:ind w:left="0" w:right="0" w:firstLine="709"/>
        <w:rPr>
          <w:b/>
          <w:color w:val="auto"/>
          <w:sz w:val="28"/>
          <w:szCs w:val="28"/>
        </w:rPr>
      </w:pPr>
      <w:r w:rsidRPr="00355C21">
        <w:rPr>
          <w:b/>
          <w:color w:val="auto"/>
          <w:sz w:val="28"/>
          <w:szCs w:val="28"/>
        </w:rPr>
        <w:t>1.1.</w:t>
      </w:r>
      <w:r w:rsidRPr="00355C21">
        <w:rPr>
          <w:b/>
          <w:color w:val="auto"/>
          <w:spacing w:val="2"/>
          <w:sz w:val="28"/>
          <w:szCs w:val="28"/>
        </w:rPr>
        <w:t xml:space="preserve"> </w:t>
      </w:r>
      <w:r w:rsidRPr="00355C21">
        <w:rPr>
          <w:b/>
          <w:color w:val="auto"/>
          <w:sz w:val="28"/>
          <w:szCs w:val="28"/>
        </w:rPr>
        <w:t>Место дисциплины в структуре основной образовательной программы:</w:t>
      </w:r>
    </w:p>
    <w:p w:rsidR="001B1A2C" w:rsidRPr="00355C21" w:rsidRDefault="001B1A2C" w:rsidP="00DF3BDE">
      <w:pPr>
        <w:keepNext/>
        <w:spacing w:after="0" w:line="276" w:lineRule="auto"/>
        <w:ind w:left="0" w:right="0" w:firstLine="709"/>
        <w:outlineLvl w:val="3"/>
        <w:rPr>
          <w:rFonts w:eastAsia="Arial Unicode MS"/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Учебная дисциплина «ОП.04 Теоретические основы организации инклюзивного образования обучающихся с ОВЗ и инвалидностью</w:t>
      </w:r>
      <w:r w:rsidRPr="00355C21">
        <w:rPr>
          <w:bCs/>
          <w:color w:val="auto"/>
          <w:sz w:val="28"/>
          <w:szCs w:val="28"/>
        </w:rPr>
        <w:t>»</w:t>
      </w:r>
      <w:r w:rsidRPr="00355C21">
        <w:rPr>
          <w:color w:val="auto"/>
          <w:sz w:val="28"/>
          <w:szCs w:val="28"/>
        </w:rPr>
        <w:t xml:space="preserve"> является </w:t>
      </w:r>
      <w:r w:rsidRPr="00355C21">
        <w:rPr>
          <w:rFonts w:eastAsiaTheme="minorHAnsi"/>
          <w:color w:val="auto"/>
          <w:sz w:val="28"/>
          <w:szCs w:val="28"/>
        </w:rPr>
        <w:t>обязательной частью общепрофессионального цикла</w:t>
      </w:r>
      <w:r w:rsidRPr="00355C21">
        <w:rPr>
          <w:b/>
          <w:color w:val="auto"/>
          <w:sz w:val="28"/>
          <w:szCs w:val="28"/>
        </w:rPr>
        <w:t xml:space="preserve"> </w:t>
      </w:r>
      <w:r w:rsidRPr="00355C21">
        <w:rPr>
          <w:rFonts w:eastAsiaTheme="minorHAnsi"/>
          <w:color w:val="auto"/>
          <w:sz w:val="28"/>
          <w:szCs w:val="28"/>
        </w:rPr>
        <w:t>программы подготовки специалистов среднего звена</w:t>
      </w:r>
      <w:r w:rsidRPr="00355C21">
        <w:rPr>
          <w:color w:val="auto"/>
          <w:sz w:val="28"/>
          <w:szCs w:val="28"/>
        </w:rPr>
        <w:t xml:space="preserve"> в соответствии с ФГОС по специальности 44.02.05</w:t>
      </w:r>
      <w:r w:rsidRPr="00355C21">
        <w:rPr>
          <w:b/>
          <w:color w:val="auto"/>
          <w:sz w:val="28"/>
          <w:szCs w:val="28"/>
        </w:rPr>
        <w:t xml:space="preserve"> </w:t>
      </w:r>
      <w:r w:rsidRPr="00355C21">
        <w:rPr>
          <w:color w:val="auto"/>
          <w:sz w:val="28"/>
          <w:szCs w:val="28"/>
        </w:rPr>
        <w:t>Коррекционная педагогика в начальном образовании</w:t>
      </w:r>
      <w:r w:rsidRPr="00355C21">
        <w:rPr>
          <w:rFonts w:eastAsia="Arial Unicode MS"/>
          <w:color w:val="auto"/>
          <w:sz w:val="28"/>
          <w:szCs w:val="28"/>
        </w:rPr>
        <w:t>.</w:t>
      </w:r>
    </w:p>
    <w:p w:rsidR="001B1A2C" w:rsidRPr="00355C21" w:rsidRDefault="001B1A2C" w:rsidP="00DF3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firstLine="709"/>
        <w:rPr>
          <w:rFonts w:eastAsia="Arial Unicode MS"/>
          <w:color w:val="auto"/>
          <w:sz w:val="28"/>
          <w:szCs w:val="28"/>
        </w:rPr>
      </w:pPr>
      <w:r w:rsidRPr="00355C21">
        <w:rPr>
          <w:rFonts w:eastAsia="Arial Unicode MS"/>
          <w:color w:val="auto"/>
          <w:sz w:val="28"/>
          <w:szCs w:val="28"/>
        </w:rPr>
        <w:t>Особое значение дисциплина имеет при формировании и развитии ОК, ПК и ЛР:</w:t>
      </w:r>
    </w:p>
    <w:p w:rsidR="004D4F0A" w:rsidRPr="00355C21" w:rsidRDefault="004D4F0A" w:rsidP="00DF3BDE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355C21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контекстам;</w:t>
      </w:r>
    </w:p>
    <w:p w:rsidR="004D4F0A" w:rsidRPr="00355C21" w:rsidRDefault="004D4F0A" w:rsidP="00DF3BDE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355C21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профессиональной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деятельности;</w:t>
      </w:r>
    </w:p>
    <w:p w:rsidR="004D4F0A" w:rsidRPr="00355C21" w:rsidRDefault="004D4F0A" w:rsidP="00DF3BDE">
      <w:pPr>
        <w:pStyle w:val="ad"/>
        <w:spacing w:line="276" w:lineRule="auto"/>
        <w:ind w:firstLine="709"/>
        <w:rPr>
          <w:sz w:val="28"/>
          <w:szCs w:val="28"/>
        </w:rPr>
      </w:pPr>
      <w:r w:rsidRPr="00355C21">
        <w:rPr>
          <w:sz w:val="28"/>
          <w:szCs w:val="28"/>
        </w:rPr>
        <w:t>ОК</w:t>
      </w:r>
      <w:r w:rsidRPr="00355C21">
        <w:rPr>
          <w:spacing w:val="-9"/>
          <w:sz w:val="28"/>
          <w:szCs w:val="28"/>
        </w:rPr>
        <w:t xml:space="preserve"> </w:t>
      </w:r>
      <w:r w:rsidRPr="00355C21">
        <w:rPr>
          <w:sz w:val="28"/>
          <w:szCs w:val="28"/>
        </w:rPr>
        <w:t>03.</w:t>
      </w:r>
      <w:r w:rsidRPr="00355C21">
        <w:rPr>
          <w:spacing w:val="-7"/>
          <w:sz w:val="28"/>
          <w:szCs w:val="28"/>
        </w:rPr>
        <w:t xml:space="preserve"> </w:t>
      </w:r>
      <w:r w:rsidRPr="00355C21">
        <w:rPr>
          <w:sz w:val="28"/>
          <w:szCs w:val="28"/>
        </w:rPr>
        <w:t>Планировать</w:t>
      </w:r>
      <w:r w:rsidRPr="00355C21">
        <w:rPr>
          <w:spacing w:val="-8"/>
          <w:sz w:val="28"/>
          <w:szCs w:val="28"/>
        </w:rPr>
        <w:t xml:space="preserve"> </w:t>
      </w:r>
      <w:r w:rsidRPr="00355C21">
        <w:rPr>
          <w:sz w:val="28"/>
          <w:szCs w:val="28"/>
        </w:rPr>
        <w:t>и</w:t>
      </w:r>
      <w:r w:rsidRPr="00355C21">
        <w:rPr>
          <w:spacing w:val="-7"/>
          <w:sz w:val="28"/>
          <w:szCs w:val="28"/>
        </w:rPr>
        <w:t xml:space="preserve"> </w:t>
      </w:r>
      <w:r w:rsidRPr="00355C21">
        <w:rPr>
          <w:sz w:val="28"/>
          <w:szCs w:val="28"/>
        </w:rPr>
        <w:t>реализовывать</w:t>
      </w:r>
      <w:r w:rsidRPr="00355C21">
        <w:rPr>
          <w:spacing w:val="-8"/>
          <w:sz w:val="28"/>
          <w:szCs w:val="28"/>
        </w:rPr>
        <w:t xml:space="preserve"> </w:t>
      </w:r>
      <w:r w:rsidRPr="00355C21">
        <w:rPr>
          <w:sz w:val="28"/>
          <w:szCs w:val="28"/>
        </w:rPr>
        <w:t>собственное</w:t>
      </w:r>
      <w:r w:rsidRPr="00355C21">
        <w:rPr>
          <w:spacing w:val="-7"/>
          <w:sz w:val="28"/>
          <w:szCs w:val="28"/>
        </w:rPr>
        <w:t xml:space="preserve"> </w:t>
      </w:r>
      <w:r w:rsidRPr="00355C21">
        <w:rPr>
          <w:sz w:val="28"/>
          <w:szCs w:val="28"/>
        </w:rPr>
        <w:t>профессиональное</w:t>
      </w:r>
      <w:r w:rsidRPr="00355C21">
        <w:rPr>
          <w:spacing w:val="-7"/>
          <w:sz w:val="28"/>
          <w:szCs w:val="28"/>
        </w:rPr>
        <w:t xml:space="preserve"> </w:t>
      </w:r>
      <w:r w:rsidRPr="00355C21">
        <w:rPr>
          <w:sz w:val="28"/>
          <w:szCs w:val="28"/>
        </w:rPr>
        <w:t>и</w:t>
      </w:r>
      <w:r w:rsidRPr="00355C21">
        <w:rPr>
          <w:spacing w:val="-7"/>
          <w:sz w:val="28"/>
          <w:szCs w:val="28"/>
        </w:rPr>
        <w:t xml:space="preserve"> </w:t>
      </w:r>
      <w:r w:rsidRPr="00355C21">
        <w:rPr>
          <w:sz w:val="28"/>
          <w:szCs w:val="28"/>
        </w:rPr>
        <w:t>личностное</w:t>
      </w:r>
      <w:r w:rsidRPr="00355C21">
        <w:rPr>
          <w:spacing w:val="-8"/>
          <w:sz w:val="28"/>
          <w:szCs w:val="28"/>
        </w:rPr>
        <w:t xml:space="preserve"> </w:t>
      </w:r>
      <w:r w:rsidRPr="00355C21">
        <w:rPr>
          <w:sz w:val="28"/>
          <w:szCs w:val="28"/>
        </w:rPr>
        <w:t>развитие;</w:t>
      </w:r>
    </w:p>
    <w:p w:rsidR="004D4F0A" w:rsidRPr="00355C21" w:rsidRDefault="004D4F0A" w:rsidP="00DF3BDE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355C21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клиентами;</w:t>
      </w:r>
    </w:p>
    <w:p w:rsidR="004D4F0A" w:rsidRPr="00355C21" w:rsidRDefault="004D4F0A" w:rsidP="00DF3BDE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355C21">
        <w:rPr>
          <w:sz w:val="28"/>
          <w:szCs w:val="28"/>
        </w:rPr>
        <w:t>ОК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05.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Осуществлять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устную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и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письменную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коммуникацию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на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государственном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языке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Российской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Федерации с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учетом особенностей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социального и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культурного контекста;</w:t>
      </w:r>
    </w:p>
    <w:p w:rsidR="004D4F0A" w:rsidRPr="00355C21" w:rsidRDefault="004D4F0A" w:rsidP="00DF3BDE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355C21">
        <w:rPr>
          <w:sz w:val="28"/>
          <w:szCs w:val="28"/>
        </w:rPr>
        <w:t>ОК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06.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Проявлять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гражданско-патриотическую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позицию,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демонстрировать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осознанное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поведение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на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основе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традиционных</w:t>
      </w:r>
      <w:r w:rsidRPr="00355C21">
        <w:rPr>
          <w:spacing w:val="2"/>
          <w:sz w:val="28"/>
          <w:szCs w:val="28"/>
        </w:rPr>
        <w:t xml:space="preserve"> </w:t>
      </w:r>
      <w:r w:rsidRPr="00355C21">
        <w:rPr>
          <w:sz w:val="28"/>
          <w:szCs w:val="28"/>
        </w:rPr>
        <w:t>общечеловеческих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ценностей;</w:t>
      </w:r>
    </w:p>
    <w:p w:rsidR="004D4F0A" w:rsidRPr="00355C21" w:rsidRDefault="004D4F0A" w:rsidP="00DF3BDE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355C21">
        <w:rPr>
          <w:sz w:val="28"/>
          <w:szCs w:val="28"/>
        </w:rPr>
        <w:t xml:space="preserve">ОК 07. Содействовать сохранению окружающей среды, </w:t>
      </w:r>
      <w:r w:rsidR="0028627E" w:rsidRPr="00355C21">
        <w:rPr>
          <w:sz w:val="28"/>
          <w:szCs w:val="28"/>
        </w:rPr>
        <w:t>ресурсо</w:t>
      </w:r>
      <w:r w:rsidR="0028627E">
        <w:rPr>
          <w:sz w:val="28"/>
          <w:szCs w:val="28"/>
        </w:rPr>
        <w:t>сбережению</w:t>
      </w:r>
      <w:r w:rsidRPr="00355C21">
        <w:rPr>
          <w:sz w:val="28"/>
          <w:szCs w:val="28"/>
        </w:rPr>
        <w:t>, эффективно действовать в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чрезвычайных ситуациях;</w:t>
      </w:r>
    </w:p>
    <w:p w:rsidR="004D4F0A" w:rsidRPr="00355C21" w:rsidRDefault="00E64930" w:rsidP="00DF3BDE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355C21">
        <w:rPr>
          <w:rFonts w:eastAsiaTheme="minorEastAsia"/>
          <w:sz w:val="28"/>
          <w:szCs w:val="28"/>
        </w:rPr>
        <w:t>ПК 1.1</w:t>
      </w:r>
      <w:r w:rsidR="004D4F0A" w:rsidRPr="00355C21">
        <w:rPr>
          <w:sz w:val="28"/>
          <w:szCs w:val="28"/>
        </w:rPr>
        <w:t xml:space="preserve"> Проектировать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образовательный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процесс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на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основе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федеральных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государственных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образовательных стандартов, примерных основных и примерных адаптированных основных образовательных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программ</w:t>
      </w:r>
      <w:r w:rsidR="004D4F0A" w:rsidRPr="00355C21">
        <w:rPr>
          <w:spacing w:val="-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начального общего</w:t>
      </w:r>
      <w:r w:rsidR="004D4F0A" w:rsidRPr="00355C21">
        <w:rPr>
          <w:spacing w:val="-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образования с</w:t>
      </w:r>
      <w:r w:rsidR="004D4F0A" w:rsidRPr="00355C21">
        <w:rPr>
          <w:spacing w:val="-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учетом особенностей развития</w:t>
      </w:r>
      <w:r w:rsidR="004D4F0A" w:rsidRPr="00355C21">
        <w:rPr>
          <w:spacing w:val="-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обучающихся;</w:t>
      </w:r>
    </w:p>
    <w:p w:rsidR="004D4F0A" w:rsidRPr="00355C21" w:rsidRDefault="00E64930" w:rsidP="00DF3BDE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355C21">
        <w:rPr>
          <w:rFonts w:eastAsiaTheme="minorEastAsia"/>
          <w:sz w:val="28"/>
          <w:szCs w:val="28"/>
        </w:rPr>
        <w:t>ПК 1.7</w:t>
      </w:r>
      <w:r w:rsidR="004D4F0A" w:rsidRPr="00355C21">
        <w:rPr>
          <w:sz w:val="28"/>
          <w:szCs w:val="28"/>
        </w:rPr>
        <w:t xml:space="preserve"> Разрабатывать мероприятия по модернизации оснащения учебного кабинета, формировать его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безопасную и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комфортную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предметно-развивающую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среду.</w:t>
      </w:r>
    </w:p>
    <w:p w:rsidR="004D4F0A" w:rsidRPr="00355C21" w:rsidRDefault="00E64930" w:rsidP="00DF3BDE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355C21">
        <w:rPr>
          <w:rFonts w:eastAsiaTheme="minorEastAsia"/>
          <w:sz w:val="28"/>
          <w:szCs w:val="28"/>
        </w:rPr>
        <w:t>ПК 3.4</w:t>
      </w:r>
      <w:r w:rsidR="004D4F0A" w:rsidRPr="00355C21">
        <w:rPr>
          <w:sz w:val="28"/>
          <w:szCs w:val="28"/>
        </w:rPr>
        <w:t xml:space="preserve"> Организовывать мероприятия, обеспечивающие педагогическую поддержку личностного развития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обучающихся</w:t>
      </w:r>
      <w:r w:rsidR="00C84A1C" w:rsidRPr="00355C21">
        <w:rPr>
          <w:sz w:val="28"/>
          <w:szCs w:val="28"/>
        </w:rPr>
        <w:t>.</w:t>
      </w:r>
    </w:p>
    <w:p w:rsidR="00FB791F" w:rsidRPr="00355C21" w:rsidRDefault="00FB791F" w:rsidP="00DF3BDE">
      <w:pPr>
        <w:autoSpaceDE w:val="0"/>
        <w:autoSpaceDN w:val="0"/>
        <w:adjustRightInd w:val="0"/>
        <w:spacing w:after="0" w:line="276" w:lineRule="auto"/>
        <w:ind w:left="0" w:right="0"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lastRenderedPageBreak/>
        <w:t>ЛР 7</w:t>
      </w:r>
      <w:r w:rsidR="008A3082" w:rsidRPr="00355C21">
        <w:rPr>
          <w:color w:val="auto"/>
          <w:sz w:val="28"/>
          <w:szCs w:val="28"/>
        </w:rPr>
        <w:t>.</w:t>
      </w:r>
      <w:r w:rsidR="008A3082" w:rsidRPr="00355C21">
        <w:rPr>
          <w:rFonts w:eastAsiaTheme="minorEastAsia"/>
          <w:color w:val="auto"/>
          <w:sz w:val="28"/>
          <w:szCs w:val="28"/>
        </w:rPr>
        <w:t xml:space="preserve"> Осознающий приоритетную ценность личности человека; уважающий</w:t>
      </w:r>
      <w:r w:rsidR="00C45C3A" w:rsidRPr="00355C21">
        <w:rPr>
          <w:rFonts w:eastAsiaTheme="minorEastAsia"/>
          <w:color w:val="auto"/>
          <w:sz w:val="28"/>
          <w:szCs w:val="28"/>
        </w:rPr>
        <w:t xml:space="preserve"> </w:t>
      </w:r>
      <w:r w:rsidR="008A3082" w:rsidRPr="00355C21">
        <w:rPr>
          <w:rFonts w:eastAsiaTheme="minorEastAsia"/>
          <w:color w:val="auto"/>
          <w:sz w:val="28"/>
          <w:szCs w:val="28"/>
        </w:rPr>
        <w:t>собственную и чужую уникальность в различных ситуациях, во всех формах и видах деятельности</w:t>
      </w:r>
      <w:r w:rsidR="00C45C3A" w:rsidRPr="00355C21">
        <w:rPr>
          <w:rFonts w:eastAsiaTheme="minorEastAsia"/>
          <w:color w:val="auto"/>
          <w:sz w:val="28"/>
          <w:szCs w:val="28"/>
        </w:rPr>
        <w:t>.</w:t>
      </w:r>
    </w:p>
    <w:p w:rsidR="00FB791F" w:rsidRPr="00355C21" w:rsidRDefault="00FB791F" w:rsidP="00DF3BDE">
      <w:pPr>
        <w:autoSpaceDE w:val="0"/>
        <w:autoSpaceDN w:val="0"/>
        <w:adjustRightInd w:val="0"/>
        <w:spacing w:after="0" w:line="276" w:lineRule="auto"/>
        <w:ind w:left="0" w:right="0"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ЛР 8</w:t>
      </w:r>
      <w:r w:rsidR="008A3082" w:rsidRPr="00355C21">
        <w:rPr>
          <w:color w:val="auto"/>
          <w:sz w:val="28"/>
          <w:szCs w:val="28"/>
        </w:rPr>
        <w:t xml:space="preserve">. </w:t>
      </w:r>
      <w:r w:rsidR="008A3082" w:rsidRPr="00355C21">
        <w:rPr>
          <w:rFonts w:eastAsiaTheme="minorEastAsia"/>
          <w:color w:val="auto"/>
          <w:sz w:val="28"/>
          <w:szCs w:val="28"/>
        </w:rPr>
        <w:t xml:space="preserve"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</w:t>
      </w:r>
      <w:r w:rsidR="00D73CC1" w:rsidRPr="00355C21">
        <w:rPr>
          <w:rFonts w:eastAsiaTheme="minorEastAsia"/>
          <w:color w:val="auto"/>
          <w:sz w:val="28"/>
          <w:szCs w:val="28"/>
        </w:rPr>
        <w:t>трансляции культурных традиций,</w:t>
      </w:r>
      <w:r w:rsidR="008A3082" w:rsidRPr="00355C21">
        <w:rPr>
          <w:rFonts w:eastAsiaTheme="minorEastAsia"/>
          <w:color w:val="auto"/>
          <w:sz w:val="28"/>
          <w:szCs w:val="28"/>
        </w:rPr>
        <w:t xml:space="preserve"> и ценностей многонационального российского государства</w:t>
      </w:r>
      <w:r w:rsidR="00C45C3A" w:rsidRPr="00355C21">
        <w:rPr>
          <w:rFonts w:eastAsiaTheme="minorEastAsia"/>
          <w:color w:val="auto"/>
          <w:sz w:val="28"/>
          <w:szCs w:val="28"/>
        </w:rPr>
        <w:t>.</w:t>
      </w:r>
    </w:p>
    <w:p w:rsidR="003669AB" w:rsidRPr="00355C21" w:rsidRDefault="00FB791F" w:rsidP="00DF3BDE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right="0" w:firstLine="709"/>
        <w:rPr>
          <w:rFonts w:ascii="yandex-sans" w:hAnsi="yandex-sans"/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ЛР 16</w:t>
      </w:r>
      <w:r w:rsidR="008A3082" w:rsidRPr="00355C21">
        <w:rPr>
          <w:color w:val="auto"/>
          <w:sz w:val="28"/>
          <w:szCs w:val="28"/>
        </w:rPr>
        <w:t>.</w:t>
      </w:r>
      <w:r w:rsidR="00C45C3A" w:rsidRPr="00355C21">
        <w:rPr>
          <w:rFonts w:eastAsiaTheme="minorEastAsia"/>
          <w:color w:val="auto"/>
          <w:sz w:val="28"/>
          <w:szCs w:val="28"/>
        </w:rPr>
        <w:t xml:space="preserve">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</w:r>
    </w:p>
    <w:p w:rsidR="001B1A2C" w:rsidRPr="00355C21" w:rsidRDefault="001B1A2C" w:rsidP="00665361">
      <w:pPr>
        <w:pStyle w:val="1"/>
        <w:spacing w:before="0" w:line="360" w:lineRule="auto"/>
        <w:ind w:left="0" w:right="0"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1.2.</w:t>
      </w:r>
      <w:r w:rsidRPr="00355C21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Планируемые</w:t>
      </w:r>
      <w:r w:rsidRPr="00355C21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результаты</w:t>
      </w:r>
      <w:r w:rsidRPr="00355C21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освоения</w:t>
      </w:r>
      <w:r w:rsidRPr="00355C21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дисциплины:</w:t>
      </w:r>
    </w:p>
    <w:p w:rsidR="001B1A2C" w:rsidRPr="00355C21" w:rsidRDefault="001B1A2C" w:rsidP="00665361">
      <w:pPr>
        <w:spacing w:after="0" w:line="360" w:lineRule="auto"/>
        <w:ind w:left="0" w:right="0"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В рамках программы учебной дисциплины обучающимися осваиваются умения и знания 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4820"/>
        <w:gridCol w:w="3541"/>
      </w:tblGrid>
      <w:tr w:rsidR="00355C21" w:rsidRPr="00355C21" w:rsidTr="00F300FE">
        <w:trPr>
          <w:trHeight w:val="111"/>
        </w:trPr>
        <w:tc>
          <w:tcPr>
            <w:tcW w:w="1276" w:type="dxa"/>
            <w:vAlign w:val="center"/>
          </w:tcPr>
          <w:p w:rsidR="001B1A2C" w:rsidRPr="00355C21" w:rsidRDefault="001B1A2C" w:rsidP="00275026">
            <w:pPr>
              <w:pStyle w:val="a7"/>
              <w:spacing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 xml:space="preserve">Код </w:t>
            </w:r>
          </w:p>
          <w:p w:rsidR="001B1A2C" w:rsidRPr="00355C21" w:rsidRDefault="001B1A2C" w:rsidP="00F300FE">
            <w:pPr>
              <w:pStyle w:val="a7"/>
              <w:tabs>
                <w:tab w:val="left" w:pos="0"/>
              </w:tabs>
              <w:spacing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ПК,ОК, ЛР</w:t>
            </w:r>
          </w:p>
        </w:tc>
        <w:tc>
          <w:tcPr>
            <w:tcW w:w="4820" w:type="dxa"/>
            <w:vAlign w:val="center"/>
          </w:tcPr>
          <w:p w:rsidR="001B1A2C" w:rsidRPr="00355C21" w:rsidRDefault="001B1A2C" w:rsidP="00275026">
            <w:pPr>
              <w:pStyle w:val="a7"/>
              <w:spacing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Умения</w:t>
            </w:r>
          </w:p>
        </w:tc>
        <w:tc>
          <w:tcPr>
            <w:tcW w:w="3541" w:type="dxa"/>
            <w:vAlign w:val="center"/>
          </w:tcPr>
          <w:p w:rsidR="001B1A2C" w:rsidRPr="00355C21" w:rsidRDefault="001B1A2C" w:rsidP="00275026">
            <w:pPr>
              <w:pStyle w:val="a7"/>
              <w:spacing w:line="240" w:lineRule="auto"/>
              <w:ind w:left="0" w:firstLine="33"/>
              <w:jc w:val="center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 xml:space="preserve">Знания </w:t>
            </w:r>
          </w:p>
        </w:tc>
      </w:tr>
      <w:tr w:rsidR="00355C21" w:rsidRPr="00355C21" w:rsidTr="00F300FE">
        <w:trPr>
          <w:trHeight w:val="111"/>
        </w:trPr>
        <w:tc>
          <w:tcPr>
            <w:tcW w:w="1276" w:type="dxa"/>
          </w:tcPr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ОК 1.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ОК 2.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ОК 3.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ОК 4.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ОК 5.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ОК 6.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ОК 7. 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ПК 1.1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ПК 1.7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ПК 3.4</w:t>
            </w:r>
          </w:p>
          <w:p w:rsidR="001B1A2C" w:rsidRPr="00355C21" w:rsidRDefault="001B1A2C" w:rsidP="00275026">
            <w:pPr>
              <w:pStyle w:val="a7"/>
              <w:spacing w:line="240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4820" w:type="dxa"/>
          </w:tcPr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b/>
                <w:color w:val="auto"/>
                <w:sz w:val="28"/>
                <w:szCs w:val="28"/>
              </w:rPr>
              <w:t>Уметь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: осуществлять систематический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анализ эффективности учебных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занятий и подходов к обучению в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начальных классах и начальных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классах компенсирующего 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коррекционно-развивающего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образования;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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осваивать и применять психолого-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педагогические технологии (в том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числе инклюзивные), необходимые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для адресной работы с различными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контингентами обучающихся: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одаренные, социально уязвимые,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попавшие в трудные жизненные</w:t>
            </w:r>
            <w:r w:rsidR="00275026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ситуации, мигранты, сироты, с</w:t>
            </w:r>
            <w:r w:rsidR="00275026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ограниченными возможностями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здоровья, с девиациями поведения, с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зависимостью;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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осуществлять объективную оценку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достижения </w:t>
            </w:r>
            <w:proofErr w:type="gramStart"/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образовательных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результатов</w:t>
            </w:r>
            <w:proofErr w:type="gramEnd"/>
            <w:r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обучающихся с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сохранным развитием 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lastRenderedPageBreak/>
              <w:t>ограниченными возможностями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 на основе тестирования 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других методов контроля с учетом их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возможностей, неравномерности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индивидуального психического</w:t>
            </w:r>
            <w:r w:rsidR="00275026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развития, своеобразия динамики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развития учебной деятельности</w:t>
            </w:r>
            <w:r w:rsidR="00275026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мальчиков и девочек;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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составлять (совместно с психологом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и другими специалистами)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психолого-педагогическую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характеристику обучающегося с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ограниченными возможностями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здоровья;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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во взаимодействии с родителями</w:t>
            </w:r>
            <w:r w:rsidR="004874C6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(законными представителями),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другими педагогическими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работниками и психологами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проектировать и корректировать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индивидуальную образовательную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траекторию обучающегося с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сохранным развитием 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ограниченными возможностями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 в соответствии с задачами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достижения всех видов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образовательных результатов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(предметных, </w:t>
            </w:r>
            <w:proofErr w:type="spellStart"/>
            <w:r w:rsidRPr="00355C21">
              <w:rPr>
                <w:rFonts w:eastAsiaTheme="minorEastAsia"/>
                <w:color w:val="auto"/>
                <w:sz w:val="28"/>
                <w:szCs w:val="28"/>
              </w:rPr>
              <w:t>метапредметных</w:t>
            </w:r>
            <w:proofErr w:type="spellEnd"/>
            <w:r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личностных), выходящими за рамки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программы начального общего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образования;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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разрабатывать и реализовывать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индивидуальные образовательные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маршруты, индивидуальные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программы развития 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индивидуально-ориентированные</w:t>
            </w:r>
          </w:p>
          <w:p w:rsidR="001B1A2C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образовательные программы с учетом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личностных и возрастных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особенностей обучающихся с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сохранным развитием 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ограниченными возможностями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здоровья.</w:t>
            </w:r>
          </w:p>
        </w:tc>
        <w:tc>
          <w:tcPr>
            <w:tcW w:w="3541" w:type="dxa"/>
          </w:tcPr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b/>
                <w:color w:val="auto"/>
                <w:sz w:val="28"/>
                <w:szCs w:val="28"/>
              </w:rPr>
              <w:lastRenderedPageBreak/>
              <w:t>Знать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: особые образовательные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потребности обучающихся с</w:t>
            </w:r>
            <w:r w:rsidR="00F300FE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ограниченными возможностями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здоровья;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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педагогические закономерности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организации образовательного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процесса в начальных классах и</w:t>
            </w:r>
            <w:r w:rsidR="00F300FE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начальных классах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компенсирующего и коррекционно-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развивающего образования;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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пути достижения образовательных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результатов и способы оценки</w:t>
            </w:r>
            <w:r w:rsidR="00F300FE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результатов обучения обучающихся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с сохранным развитием и с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lastRenderedPageBreak/>
              <w:t>ограниченными возможностями</w:t>
            </w:r>
            <w:r w:rsidR="00F300FE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здоровья;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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теоретические основы 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практические механизмы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построения инклюзивной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образовательной среды;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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требования к оснащению учебного</w:t>
            </w:r>
            <w:r w:rsidR="001B1A25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кабинета, формированию его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безопасной и комфортной</w:t>
            </w:r>
          </w:p>
          <w:p w:rsidR="001B1A2C" w:rsidRPr="00355C21" w:rsidRDefault="00785200" w:rsidP="00275026">
            <w:pPr>
              <w:pStyle w:val="a7"/>
              <w:spacing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предметно-развивающей среды</w:t>
            </w:r>
            <w:r w:rsidR="001B1A25" w:rsidRPr="00355C21">
              <w:rPr>
                <w:rFonts w:eastAsiaTheme="minorEastAsia"/>
                <w:color w:val="auto"/>
                <w:sz w:val="28"/>
                <w:szCs w:val="28"/>
              </w:rPr>
              <w:t>.</w:t>
            </w:r>
          </w:p>
        </w:tc>
      </w:tr>
    </w:tbl>
    <w:p w:rsidR="001B1A2C" w:rsidRPr="00355C21" w:rsidRDefault="001B1A2C" w:rsidP="001B1A2C">
      <w:pPr>
        <w:ind w:firstLine="709"/>
        <w:rPr>
          <w:color w:val="auto"/>
          <w:sz w:val="28"/>
          <w:szCs w:val="28"/>
        </w:rPr>
      </w:pPr>
    </w:p>
    <w:p w:rsidR="00B20280" w:rsidRPr="00355C21" w:rsidRDefault="00B20280" w:rsidP="001B1A2C">
      <w:pPr>
        <w:ind w:firstLine="709"/>
        <w:rPr>
          <w:color w:val="auto"/>
          <w:sz w:val="28"/>
          <w:szCs w:val="28"/>
        </w:rPr>
      </w:pPr>
    </w:p>
    <w:p w:rsidR="00DF3BDE" w:rsidRDefault="00DF3BDE" w:rsidP="001B1A2C">
      <w:pPr>
        <w:pStyle w:val="a7"/>
        <w:ind w:left="880" w:firstLine="0"/>
        <w:jc w:val="center"/>
        <w:rPr>
          <w:b/>
          <w:color w:val="auto"/>
          <w:sz w:val="28"/>
          <w:szCs w:val="28"/>
        </w:rPr>
      </w:pPr>
    </w:p>
    <w:p w:rsidR="001B1A2C" w:rsidRPr="00355C21" w:rsidRDefault="001B1A2C" w:rsidP="001B1A2C">
      <w:pPr>
        <w:pStyle w:val="a7"/>
        <w:ind w:left="880" w:firstLine="0"/>
        <w:jc w:val="center"/>
        <w:rPr>
          <w:b/>
          <w:color w:val="auto"/>
          <w:sz w:val="28"/>
          <w:szCs w:val="28"/>
        </w:rPr>
      </w:pPr>
      <w:r w:rsidRPr="00355C21">
        <w:rPr>
          <w:b/>
          <w:color w:val="auto"/>
          <w:sz w:val="28"/>
          <w:szCs w:val="28"/>
        </w:rPr>
        <w:lastRenderedPageBreak/>
        <w:t>2. СТРУКТУРА И СОДЕРЖАНИЕ УЧЕБНОЙ ДИСЦИПЛИНЫ</w:t>
      </w:r>
    </w:p>
    <w:p w:rsidR="001B1A2C" w:rsidRPr="00355C21" w:rsidRDefault="001B1A2C" w:rsidP="001B1A2C">
      <w:pPr>
        <w:pStyle w:val="a7"/>
        <w:ind w:left="880" w:firstLine="0"/>
        <w:rPr>
          <w:b/>
          <w:color w:val="auto"/>
          <w:sz w:val="28"/>
          <w:szCs w:val="28"/>
        </w:rPr>
      </w:pPr>
    </w:p>
    <w:p w:rsidR="001B1A2C" w:rsidRPr="00355C21" w:rsidRDefault="001B1A2C" w:rsidP="001B1A2C">
      <w:pPr>
        <w:pStyle w:val="a7"/>
        <w:ind w:left="880" w:firstLine="0"/>
        <w:rPr>
          <w:b/>
          <w:color w:val="auto"/>
          <w:sz w:val="28"/>
          <w:szCs w:val="28"/>
        </w:rPr>
      </w:pPr>
      <w:r w:rsidRPr="00355C21">
        <w:rPr>
          <w:b/>
          <w:color w:val="auto"/>
          <w:sz w:val="28"/>
          <w:szCs w:val="28"/>
        </w:rPr>
        <w:t>2.1. Объем учебной дисциплины и виды учебных занятий</w:t>
      </w:r>
    </w:p>
    <w:p w:rsidR="001B1A2C" w:rsidRPr="00355C21" w:rsidRDefault="001B1A2C" w:rsidP="001B1A2C">
      <w:pPr>
        <w:pStyle w:val="a7"/>
        <w:ind w:left="880" w:firstLine="0"/>
        <w:rPr>
          <w:b/>
          <w:color w:val="auto"/>
          <w:sz w:val="28"/>
          <w:szCs w:val="28"/>
        </w:rPr>
      </w:pPr>
    </w:p>
    <w:tbl>
      <w:tblPr>
        <w:tblW w:w="471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27"/>
        <w:gridCol w:w="1841"/>
      </w:tblGrid>
      <w:tr w:rsidR="00355C21" w:rsidRPr="00355C21" w:rsidTr="009F300A">
        <w:trPr>
          <w:trHeight w:val="490"/>
          <w:jc w:val="center"/>
        </w:trPr>
        <w:tc>
          <w:tcPr>
            <w:tcW w:w="3985" w:type="pct"/>
            <w:vAlign w:val="center"/>
          </w:tcPr>
          <w:p w:rsidR="001B1A2C" w:rsidRPr="00355C21" w:rsidRDefault="001B1A2C" w:rsidP="009F300A">
            <w:pPr>
              <w:jc w:val="center"/>
              <w:rPr>
                <w:b/>
                <w:color w:val="auto"/>
                <w:sz w:val="28"/>
                <w:szCs w:val="28"/>
              </w:rPr>
            </w:pPr>
            <w:r w:rsidRPr="00355C21">
              <w:rPr>
                <w:b/>
                <w:color w:val="auto"/>
                <w:sz w:val="28"/>
                <w:szCs w:val="28"/>
              </w:rPr>
              <w:t>Виды учебных занятий</w:t>
            </w:r>
          </w:p>
        </w:tc>
        <w:tc>
          <w:tcPr>
            <w:tcW w:w="1015" w:type="pct"/>
            <w:vAlign w:val="center"/>
          </w:tcPr>
          <w:p w:rsidR="001B1A2C" w:rsidRPr="00355C21" w:rsidRDefault="001B1A2C" w:rsidP="009F300A">
            <w:pPr>
              <w:jc w:val="center"/>
              <w:rPr>
                <w:b/>
                <w:iCs/>
                <w:color w:val="auto"/>
                <w:sz w:val="28"/>
                <w:szCs w:val="28"/>
              </w:rPr>
            </w:pPr>
            <w:r w:rsidRPr="00355C21">
              <w:rPr>
                <w:b/>
                <w:iCs/>
                <w:color w:val="auto"/>
                <w:sz w:val="28"/>
                <w:szCs w:val="28"/>
              </w:rPr>
              <w:t>Объём в часах</w:t>
            </w:r>
          </w:p>
        </w:tc>
      </w:tr>
      <w:tr w:rsidR="00355C21" w:rsidRPr="00355C21" w:rsidTr="009F300A">
        <w:trPr>
          <w:trHeight w:val="490"/>
          <w:jc w:val="center"/>
        </w:trPr>
        <w:tc>
          <w:tcPr>
            <w:tcW w:w="3985" w:type="pct"/>
            <w:vAlign w:val="center"/>
          </w:tcPr>
          <w:p w:rsidR="001B1A2C" w:rsidRPr="00355C21" w:rsidRDefault="001B1A2C" w:rsidP="009F300A">
            <w:pPr>
              <w:rPr>
                <w:b/>
                <w:color w:val="auto"/>
                <w:sz w:val="28"/>
                <w:szCs w:val="28"/>
              </w:rPr>
            </w:pPr>
            <w:r w:rsidRPr="00355C21">
              <w:rPr>
                <w:b/>
                <w:color w:val="auto"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015" w:type="pct"/>
            <w:vAlign w:val="center"/>
          </w:tcPr>
          <w:p w:rsidR="001B1A2C" w:rsidRPr="009905AA" w:rsidRDefault="0020520C" w:rsidP="009F300A">
            <w:pPr>
              <w:jc w:val="center"/>
              <w:rPr>
                <w:iCs/>
                <w:color w:val="auto"/>
                <w:sz w:val="28"/>
                <w:szCs w:val="28"/>
              </w:rPr>
            </w:pPr>
            <w:r w:rsidRPr="009905AA">
              <w:rPr>
                <w:iCs/>
                <w:color w:val="auto"/>
                <w:sz w:val="28"/>
                <w:szCs w:val="28"/>
              </w:rPr>
              <w:t>126</w:t>
            </w:r>
          </w:p>
        </w:tc>
      </w:tr>
      <w:tr w:rsidR="00355C21" w:rsidRPr="00355C21" w:rsidTr="009F300A">
        <w:trPr>
          <w:trHeight w:val="278"/>
          <w:jc w:val="center"/>
        </w:trPr>
        <w:tc>
          <w:tcPr>
            <w:tcW w:w="3985" w:type="pct"/>
            <w:tcBorders>
              <w:right w:val="single" w:sz="4" w:space="0" w:color="auto"/>
            </w:tcBorders>
            <w:vAlign w:val="center"/>
          </w:tcPr>
          <w:p w:rsidR="001B1A2C" w:rsidRPr="00355C21" w:rsidRDefault="001B1A2C" w:rsidP="009F300A">
            <w:pPr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в том числе:</w:t>
            </w:r>
          </w:p>
        </w:tc>
        <w:tc>
          <w:tcPr>
            <w:tcW w:w="1015" w:type="pct"/>
            <w:tcBorders>
              <w:left w:val="single" w:sz="4" w:space="0" w:color="auto"/>
            </w:tcBorders>
            <w:vAlign w:val="center"/>
          </w:tcPr>
          <w:p w:rsidR="001B1A2C" w:rsidRPr="009905AA" w:rsidRDefault="001B1A2C" w:rsidP="009F300A">
            <w:pPr>
              <w:jc w:val="center"/>
              <w:rPr>
                <w:iCs/>
                <w:color w:val="auto"/>
                <w:sz w:val="28"/>
                <w:szCs w:val="28"/>
              </w:rPr>
            </w:pPr>
          </w:p>
        </w:tc>
      </w:tr>
      <w:tr w:rsidR="00355C21" w:rsidRPr="00355C21" w:rsidTr="009F300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1B1A2C" w:rsidRPr="00355C21" w:rsidRDefault="001B1A2C" w:rsidP="009F300A">
            <w:pPr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лекции, уроки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1B1A2C" w:rsidRPr="009905AA" w:rsidRDefault="009646CB" w:rsidP="002D51AD">
            <w:pPr>
              <w:jc w:val="center"/>
              <w:rPr>
                <w:iCs/>
                <w:color w:val="auto"/>
                <w:sz w:val="28"/>
                <w:szCs w:val="28"/>
              </w:rPr>
            </w:pPr>
            <w:r w:rsidRPr="009905AA">
              <w:rPr>
                <w:iCs/>
                <w:color w:val="auto"/>
                <w:sz w:val="28"/>
                <w:szCs w:val="28"/>
              </w:rPr>
              <w:t>78</w:t>
            </w:r>
          </w:p>
        </w:tc>
      </w:tr>
      <w:tr w:rsidR="00355C21" w:rsidRPr="00355C21" w:rsidTr="009F300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1B1A2C" w:rsidRPr="00355C21" w:rsidRDefault="001B1A2C" w:rsidP="009F300A">
            <w:pPr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в форме практической подготовки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1B1A2C" w:rsidRPr="009905AA" w:rsidRDefault="001B1A2C" w:rsidP="009F300A">
            <w:pPr>
              <w:jc w:val="center"/>
              <w:rPr>
                <w:iCs/>
                <w:color w:val="auto"/>
                <w:sz w:val="28"/>
                <w:szCs w:val="28"/>
              </w:rPr>
            </w:pPr>
            <w:r w:rsidRPr="009905AA">
              <w:rPr>
                <w:iCs/>
                <w:color w:val="auto"/>
                <w:sz w:val="28"/>
                <w:szCs w:val="28"/>
              </w:rPr>
              <w:t>20</w:t>
            </w:r>
          </w:p>
        </w:tc>
      </w:tr>
      <w:tr w:rsidR="00355C21" w:rsidRPr="00355C21" w:rsidTr="009F300A">
        <w:trPr>
          <w:trHeight w:val="231"/>
          <w:jc w:val="center"/>
        </w:trPr>
        <w:tc>
          <w:tcPr>
            <w:tcW w:w="3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1A2C" w:rsidRPr="00355C21" w:rsidRDefault="001B1A2C" w:rsidP="009F300A">
            <w:pPr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1A2C" w:rsidRPr="009905AA" w:rsidRDefault="009646CB" w:rsidP="002D51AD">
            <w:pPr>
              <w:jc w:val="center"/>
              <w:rPr>
                <w:iCs/>
                <w:color w:val="auto"/>
                <w:sz w:val="28"/>
                <w:szCs w:val="28"/>
              </w:rPr>
            </w:pPr>
            <w:r w:rsidRPr="009905AA">
              <w:rPr>
                <w:iCs/>
                <w:color w:val="auto"/>
                <w:sz w:val="28"/>
                <w:szCs w:val="28"/>
              </w:rPr>
              <w:t>28</w:t>
            </w:r>
          </w:p>
        </w:tc>
      </w:tr>
      <w:tr w:rsidR="00355C21" w:rsidRPr="00355C21" w:rsidTr="009F300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1B1A2C" w:rsidRPr="00355C21" w:rsidRDefault="001B1A2C" w:rsidP="009F300A">
            <w:pPr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консультация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1B1A2C" w:rsidRPr="009905AA" w:rsidRDefault="001B1A2C" w:rsidP="009F300A">
            <w:pPr>
              <w:jc w:val="center"/>
              <w:rPr>
                <w:iCs/>
                <w:color w:val="auto"/>
                <w:sz w:val="28"/>
                <w:szCs w:val="28"/>
              </w:rPr>
            </w:pPr>
            <w:r w:rsidRPr="009905AA">
              <w:rPr>
                <w:iCs/>
                <w:color w:val="auto"/>
                <w:sz w:val="28"/>
                <w:szCs w:val="28"/>
              </w:rPr>
              <w:t>2</w:t>
            </w:r>
          </w:p>
        </w:tc>
      </w:tr>
      <w:tr w:rsidR="00355C21" w:rsidRPr="00355C21" w:rsidTr="009F300A">
        <w:trPr>
          <w:trHeight w:val="380"/>
          <w:jc w:val="center"/>
        </w:trPr>
        <w:tc>
          <w:tcPr>
            <w:tcW w:w="3985" w:type="pct"/>
            <w:tcBorders>
              <w:top w:val="single" w:sz="4" w:space="0" w:color="auto"/>
            </w:tcBorders>
            <w:vAlign w:val="center"/>
          </w:tcPr>
          <w:p w:rsidR="001B1A2C" w:rsidRPr="00355C21" w:rsidRDefault="001B1A2C" w:rsidP="009F300A">
            <w:pPr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Самостоятельная работа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center"/>
          </w:tcPr>
          <w:p w:rsidR="001B1A2C" w:rsidRPr="009905AA" w:rsidRDefault="0020520C" w:rsidP="009F300A">
            <w:pPr>
              <w:jc w:val="center"/>
              <w:rPr>
                <w:iCs/>
                <w:color w:val="auto"/>
                <w:sz w:val="28"/>
                <w:szCs w:val="28"/>
              </w:rPr>
            </w:pPr>
            <w:r w:rsidRPr="009905AA">
              <w:rPr>
                <w:iCs/>
                <w:color w:val="auto"/>
                <w:sz w:val="28"/>
                <w:szCs w:val="28"/>
              </w:rPr>
              <w:t>12</w:t>
            </w:r>
          </w:p>
        </w:tc>
      </w:tr>
      <w:tr w:rsidR="00355C21" w:rsidRPr="00355C21" w:rsidTr="009F300A">
        <w:trPr>
          <w:trHeight w:val="490"/>
          <w:jc w:val="center"/>
        </w:trPr>
        <w:tc>
          <w:tcPr>
            <w:tcW w:w="3985" w:type="pct"/>
            <w:vAlign w:val="center"/>
          </w:tcPr>
          <w:p w:rsidR="001B1A2C" w:rsidRPr="00355C21" w:rsidRDefault="001B1A2C" w:rsidP="009F300A">
            <w:pPr>
              <w:rPr>
                <w:b/>
                <w:iCs/>
                <w:color w:val="auto"/>
                <w:sz w:val="28"/>
                <w:szCs w:val="28"/>
              </w:rPr>
            </w:pPr>
            <w:r w:rsidRPr="00355C21">
              <w:rPr>
                <w:b/>
                <w:iCs/>
                <w:color w:val="auto"/>
                <w:sz w:val="28"/>
                <w:szCs w:val="28"/>
              </w:rPr>
              <w:t>Промежуточная аттестация в форме экзамена</w:t>
            </w:r>
            <w:r w:rsidRPr="00355C21">
              <w:rPr>
                <w:b/>
                <w:iCs/>
                <w:color w:val="auto"/>
                <w:sz w:val="28"/>
                <w:szCs w:val="28"/>
              </w:rPr>
              <w:tab/>
            </w:r>
          </w:p>
        </w:tc>
        <w:tc>
          <w:tcPr>
            <w:tcW w:w="1015" w:type="pct"/>
            <w:vAlign w:val="center"/>
          </w:tcPr>
          <w:p w:rsidR="001B1A2C" w:rsidRPr="009905AA" w:rsidRDefault="001B1A2C" w:rsidP="009F300A">
            <w:pPr>
              <w:jc w:val="center"/>
              <w:rPr>
                <w:b/>
                <w:iCs/>
                <w:color w:val="auto"/>
                <w:sz w:val="28"/>
                <w:szCs w:val="28"/>
              </w:rPr>
            </w:pPr>
            <w:r w:rsidRPr="009905AA">
              <w:rPr>
                <w:iCs/>
                <w:color w:val="auto"/>
                <w:sz w:val="28"/>
                <w:szCs w:val="28"/>
              </w:rPr>
              <w:t>6</w:t>
            </w:r>
          </w:p>
        </w:tc>
      </w:tr>
    </w:tbl>
    <w:p w:rsidR="001B1A2C" w:rsidRPr="00355C21" w:rsidRDefault="001B1A2C" w:rsidP="001B1A2C">
      <w:pPr>
        <w:spacing w:line="257" w:lineRule="exact"/>
        <w:rPr>
          <w:color w:val="auto"/>
          <w:sz w:val="28"/>
          <w:szCs w:val="28"/>
        </w:rPr>
        <w:sectPr w:rsidR="001B1A2C" w:rsidRPr="00355C21" w:rsidSect="00ED1F5B">
          <w:footerReference w:type="default" r:id="rId8"/>
          <w:type w:val="nextColumn"/>
          <w:pgSz w:w="11910" w:h="16840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6463" w:rsidRPr="00355C21" w:rsidRDefault="004874C6" w:rsidP="006D1C93">
      <w:pPr>
        <w:tabs>
          <w:tab w:val="left" w:pos="993"/>
        </w:tabs>
        <w:spacing w:after="0" w:line="276" w:lineRule="auto"/>
        <w:ind w:left="-567" w:right="0" w:firstLine="567"/>
        <w:jc w:val="left"/>
        <w:rPr>
          <w:b/>
          <w:color w:val="auto"/>
          <w:sz w:val="28"/>
          <w:szCs w:val="28"/>
        </w:rPr>
      </w:pPr>
      <w:r w:rsidRPr="00355C21">
        <w:rPr>
          <w:b/>
          <w:color w:val="auto"/>
          <w:sz w:val="28"/>
          <w:szCs w:val="28"/>
        </w:rPr>
        <w:lastRenderedPageBreak/>
        <w:t>2.2.</w:t>
      </w:r>
      <w:r w:rsidR="00546463" w:rsidRPr="00355C21">
        <w:rPr>
          <w:b/>
          <w:color w:val="auto"/>
          <w:sz w:val="28"/>
          <w:szCs w:val="28"/>
        </w:rPr>
        <w:t>Тематический план и содержание учебной дисциплины «ОП.04 Теоретические</w:t>
      </w:r>
      <w:r w:rsidR="00546463" w:rsidRPr="00355C21">
        <w:rPr>
          <w:b/>
          <w:iCs/>
          <w:color w:val="auto"/>
          <w:sz w:val="28"/>
          <w:szCs w:val="28"/>
        </w:rPr>
        <w:t xml:space="preserve"> основы организации инклюзивного образования обучающихся с </w:t>
      </w:r>
      <w:r w:rsidR="00546463" w:rsidRPr="00355C21">
        <w:rPr>
          <w:b/>
          <w:color w:val="auto"/>
          <w:sz w:val="28"/>
          <w:szCs w:val="28"/>
        </w:rPr>
        <w:t xml:space="preserve">ОВЗ и инвалидов» </w:t>
      </w:r>
    </w:p>
    <w:tbl>
      <w:tblPr>
        <w:tblStyle w:val="TableGrid"/>
        <w:tblW w:w="14743" w:type="dxa"/>
        <w:tblInd w:w="-714" w:type="dxa"/>
        <w:shd w:val="clear" w:color="auto" w:fill="FFFFFF" w:themeFill="background1"/>
        <w:tblLayout w:type="fixed"/>
        <w:tblCellMar>
          <w:top w:w="17" w:type="dxa"/>
          <w:left w:w="2" w:type="dxa"/>
          <w:right w:w="91" w:type="dxa"/>
        </w:tblCellMar>
        <w:tblLook w:val="04A0" w:firstRow="1" w:lastRow="0" w:firstColumn="1" w:lastColumn="0" w:noHBand="0" w:noVBand="1"/>
      </w:tblPr>
      <w:tblGrid>
        <w:gridCol w:w="2552"/>
        <w:gridCol w:w="8930"/>
        <w:gridCol w:w="1701"/>
        <w:gridCol w:w="1560"/>
      </w:tblGrid>
      <w:tr w:rsidR="00355C21" w:rsidRPr="00E503CD" w:rsidTr="00BE7654">
        <w:trPr>
          <w:trHeight w:val="69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1AF6" w:rsidRPr="00E503CD" w:rsidRDefault="0025063C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Наименование разделов и тем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1AF6" w:rsidRPr="00E503CD" w:rsidRDefault="0025063C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1AF6" w:rsidRPr="00E503CD" w:rsidRDefault="0025063C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Объем часов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1AF6" w:rsidRPr="00E503CD" w:rsidRDefault="0025063C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Уровень освоения</w:t>
            </w:r>
          </w:p>
        </w:tc>
      </w:tr>
      <w:tr w:rsidR="00355C21" w:rsidRPr="00E503CD" w:rsidTr="00BE7654">
        <w:trPr>
          <w:trHeight w:val="12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1AF6" w:rsidRPr="00E503CD" w:rsidRDefault="0025063C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i/>
                <w:color w:val="auto"/>
                <w:sz w:val="22"/>
              </w:rPr>
            </w:pPr>
            <w:r w:rsidRPr="00E503CD">
              <w:rPr>
                <w:i/>
                <w:color w:val="auto"/>
                <w:sz w:val="22"/>
              </w:rPr>
              <w:t xml:space="preserve">1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1AF6" w:rsidRPr="00E503CD" w:rsidRDefault="0025063C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i/>
                <w:color w:val="auto"/>
                <w:sz w:val="22"/>
              </w:rPr>
            </w:pPr>
            <w:r w:rsidRPr="00E503CD">
              <w:rPr>
                <w:i/>
                <w:color w:val="auto"/>
                <w:sz w:val="22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1AF6" w:rsidRPr="00E503CD" w:rsidRDefault="0025063C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i/>
                <w:color w:val="auto"/>
                <w:sz w:val="22"/>
              </w:rPr>
            </w:pPr>
            <w:r w:rsidRPr="00E503CD">
              <w:rPr>
                <w:i/>
                <w:color w:val="auto"/>
                <w:sz w:val="22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1AF6" w:rsidRPr="00E503CD" w:rsidRDefault="0025063C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i/>
                <w:color w:val="auto"/>
                <w:sz w:val="22"/>
              </w:rPr>
            </w:pPr>
            <w:r w:rsidRPr="00E503CD">
              <w:rPr>
                <w:i/>
                <w:color w:val="auto"/>
                <w:sz w:val="22"/>
              </w:rPr>
              <w:t xml:space="preserve">4 </w:t>
            </w:r>
          </w:p>
        </w:tc>
      </w:tr>
      <w:tr w:rsidR="003924FB" w:rsidRPr="00E503CD" w:rsidTr="00753D51">
        <w:trPr>
          <w:trHeight w:val="92"/>
        </w:trPr>
        <w:tc>
          <w:tcPr>
            <w:tcW w:w="1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24FB" w:rsidRPr="00E503CD" w:rsidRDefault="003924FB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РАЗДЕЛ 1. ВВЕДЕНИЕ В ИНКЛЮЗИВНОЕ ОБРАЗОВАНИЕ </w:t>
            </w:r>
            <w:r w:rsidRPr="00E503CD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24FB" w:rsidRPr="00E503CD" w:rsidRDefault="003924FB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24FB" w:rsidRPr="00E503CD" w:rsidRDefault="003924FB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 </w:t>
            </w:r>
          </w:p>
        </w:tc>
      </w:tr>
      <w:tr w:rsidR="00355C21" w:rsidRPr="00E503CD" w:rsidTr="00BE7654">
        <w:trPr>
          <w:trHeight w:val="115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5D70" w:rsidRPr="00CE771D" w:rsidRDefault="00015D70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 xml:space="preserve">Тема 1.1. </w:t>
            </w:r>
          </w:p>
          <w:p w:rsidR="00015D70" w:rsidRPr="00E503CD" w:rsidRDefault="00015D70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>Инклюзивное образование: сущность, особенности, проблемы становления</w:t>
            </w:r>
            <w:r w:rsidRPr="00E503CD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5D70" w:rsidRPr="00E503CD" w:rsidRDefault="00015D70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15D70" w:rsidRPr="00E503CD" w:rsidRDefault="00AA0C35" w:rsidP="00CB0455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1</w:t>
            </w:r>
            <w:r w:rsidR="00CB0455">
              <w:rPr>
                <w:b/>
                <w:color w:val="auto"/>
                <w:sz w:val="22"/>
              </w:rPr>
              <w:t>4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5D70" w:rsidRPr="00E503CD" w:rsidRDefault="00015D70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rPr>
          <w:trHeight w:val="828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pStyle w:val="Default"/>
              <w:ind w:left="140"/>
              <w:rPr>
                <w:color w:val="auto"/>
                <w:sz w:val="22"/>
                <w:szCs w:val="22"/>
              </w:rPr>
            </w:pPr>
            <w:r w:rsidRPr="00E503CD">
              <w:rPr>
                <w:color w:val="auto"/>
                <w:sz w:val="22"/>
                <w:szCs w:val="22"/>
              </w:rPr>
              <w:t xml:space="preserve">1. Понятие «инклюзия». Особенности инклюзивного образования. Принципы инклюзивного образования. Инклюзивная школа. Составляющие элементы инклюзивного образования.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4A1C" w:rsidRPr="00E503CD" w:rsidRDefault="00C84A1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ОК 1</w:t>
            </w:r>
            <w:r w:rsidR="00BF40CC" w:rsidRPr="00E503CD">
              <w:rPr>
                <w:rFonts w:eastAsiaTheme="minorEastAsia"/>
                <w:color w:val="auto"/>
                <w:sz w:val="22"/>
              </w:rPr>
              <w:t xml:space="preserve">, </w:t>
            </w:r>
            <w:r w:rsidRPr="00E503CD">
              <w:rPr>
                <w:rFonts w:eastAsiaTheme="minorEastAsia"/>
                <w:color w:val="auto"/>
                <w:sz w:val="22"/>
              </w:rPr>
              <w:t>ОК 2</w:t>
            </w:r>
            <w:r w:rsidR="00BF40CC" w:rsidRPr="00E503CD">
              <w:rPr>
                <w:rFonts w:eastAsiaTheme="minorEastAsia"/>
                <w:color w:val="auto"/>
                <w:sz w:val="22"/>
              </w:rPr>
              <w:t>,</w:t>
            </w:r>
          </w:p>
          <w:p w:rsidR="00C84A1C" w:rsidRPr="00E503CD" w:rsidRDefault="00C84A1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ОК 3</w:t>
            </w:r>
            <w:r w:rsidR="00BF40CC" w:rsidRPr="00E503CD">
              <w:rPr>
                <w:rFonts w:eastAsiaTheme="minorEastAsia"/>
                <w:color w:val="auto"/>
                <w:sz w:val="22"/>
              </w:rPr>
              <w:t xml:space="preserve">, </w:t>
            </w:r>
            <w:r w:rsidRPr="00E503CD">
              <w:rPr>
                <w:rFonts w:eastAsiaTheme="minorEastAsia"/>
                <w:color w:val="auto"/>
                <w:sz w:val="22"/>
              </w:rPr>
              <w:t>ОК 4</w:t>
            </w:r>
            <w:r w:rsidR="00BF40CC" w:rsidRPr="00E503CD">
              <w:rPr>
                <w:rFonts w:eastAsiaTheme="minorEastAsia"/>
                <w:color w:val="auto"/>
                <w:sz w:val="22"/>
              </w:rPr>
              <w:t>,</w:t>
            </w:r>
          </w:p>
          <w:p w:rsidR="00C84A1C" w:rsidRPr="00E503CD" w:rsidRDefault="00C84A1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ОК 5</w:t>
            </w:r>
            <w:r w:rsidR="00BF40CC" w:rsidRPr="00E503CD">
              <w:rPr>
                <w:rFonts w:eastAsiaTheme="minorEastAsia"/>
                <w:color w:val="auto"/>
                <w:sz w:val="22"/>
              </w:rPr>
              <w:t xml:space="preserve">, </w:t>
            </w:r>
            <w:r w:rsidRPr="00E503CD">
              <w:rPr>
                <w:rFonts w:eastAsiaTheme="minorEastAsia"/>
                <w:color w:val="auto"/>
                <w:sz w:val="22"/>
              </w:rPr>
              <w:t>ОК 6</w:t>
            </w:r>
            <w:r w:rsidR="00BF40CC" w:rsidRPr="00E503CD">
              <w:rPr>
                <w:rFonts w:eastAsiaTheme="minorEastAsia"/>
                <w:color w:val="auto"/>
                <w:sz w:val="22"/>
              </w:rPr>
              <w:t>,</w:t>
            </w:r>
          </w:p>
          <w:p w:rsidR="00BF40CC" w:rsidRPr="00E503CD" w:rsidRDefault="00C84A1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ОК 7</w:t>
            </w:r>
            <w:r w:rsidR="00BF40CC" w:rsidRPr="00E503CD">
              <w:rPr>
                <w:rFonts w:eastAsiaTheme="minorEastAsia"/>
                <w:color w:val="auto"/>
                <w:sz w:val="22"/>
              </w:rPr>
              <w:t>,</w:t>
            </w:r>
            <w:r w:rsidR="00BE7654" w:rsidRPr="00E503CD">
              <w:rPr>
                <w:rFonts w:eastAsiaTheme="minorEastAsia"/>
                <w:color w:val="auto"/>
                <w:sz w:val="22"/>
              </w:rPr>
              <w:t xml:space="preserve"> </w:t>
            </w:r>
            <w:r w:rsidRPr="00E503CD">
              <w:rPr>
                <w:rFonts w:eastAsiaTheme="minorEastAsia"/>
                <w:color w:val="auto"/>
                <w:sz w:val="22"/>
              </w:rPr>
              <w:t>ПК 1.1</w:t>
            </w:r>
            <w:r w:rsidR="00BF40CC" w:rsidRPr="00E503CD">
              <w:rPr>
                <w:rFonts w:eastAsiaTheme="minorEastAsia"/>
                <w:color w:val="auto"/>
                <w:sz w:val="22"/>
              </w:rPr>
              <w:t>,</w:t>
            </w:r>
          </w:p>
          <w:p w:rsidR="00BE7654" w:rsidRPr="00E503CD" w:rsidRDefault="00C84A1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ПК 1.7</w:t>
            </w:r>
            <w:r w:rsidR="00BF40CC" w:rsidRPr="00E503CD">
              <w:rPr>
                <w:rFonts w:eastAsiaTheme="minorEastAsia"/>
                <w:color w:val="auto"/>
                <w:sz w:val="22"/>
              </w:rPr>
              <w:t>,</w:t>
            </w:r>
            <w:r w:rsidR="00BE7654" w:rsidRPr="00E503CD">
              <w:rPr>
                <w:rFonts w:eastAsiaTheme="minorEastAsia"/>
                <w:color w:val="auto"/>
                <w:sz w:val="22"/>
              </w:rPr>
              <w:t xml:space="preserve"> </w:t>
            </w:r>
          </w:p>
          <w:p w:rsidR="00C84A1C" w:rsidRPr="00E503CD" w:rsidRDefault="00C84A1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 xml:space="preserve">ЛР </w:t>
            </w:r>
            <w:r w:rsidR="00665361" w:rsidRPr="00E503CD">
              <w:rPr>
                <w:rFonts w:eastAsiaTheme="minorEastAsia"/>
                <w:color w:val="auto"/>
                <w:sz w:val="22"/>
              </w:rPr>
              <w:t>9</w:t>
            </w:r>
            <w:r w:rsidRPr="00E503CD">
              <w:rPr>
                <w:rFonts w:eastAsiaTheme="minorEastAsia"/>
                <w:color w:val="auto"/>
                <w:sz w:val="22"/>
              </w:rPr>
              <w:t xml:space="preserve">, </w:t>
            </w:r>
          </w:p>
          <w:p w:rsidR="00C84A1C" w:rsidRPr="00E503CD" w:rsidRDefault="00C84A1C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ЛР 16</w:t>
            </w:r>
          </w:p>
          <w:p w:rsidR="00C84A1C" w:rsidRPr="00E503CD" w:rsidRDefault="00C84A1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</w:p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rPr>
          <w:trHeight w:val="249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pStyle w:val="Default"/>
              <w:ind w:left="140"/>
              <w:rPr>
                <w:color w:val="auto"/>
                <w:sz w:val="22"/>
                <w:szCs w:val="22"/>
              </w:rPr>
            </w:pPr>
            <w:r w:rsidRPr="00E503CD">
              <w:rPr>
                <w:color w:val="auto"/>
                <w:sz w:val="22"/>
                <w:szCs w:val="22"/>
              </w:rPr>
              <w:t xml:space="preserve">2. Инклюзивное образование, его предмет и задачи, история становления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rPr>
          <w:trHeight w:val="904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pStyle w:val="Default"/>
              <w:ind w:left="140"/>
              <w:rPr>
                <w:color w:val="auto"/>
                <w:sz w:val="22"/>
                <w:szCs w:val="22"/>
              </w:rPr>
            </w:pPr>
            <w:r w:rsidRPr="00E503CD">
              <w:rPr>
                <w:color w:val="auto"/>
                <w:sz w:val="22"/>
                <w:szCs w:val="22"/>
              </w:rPr>
              <w:t>3. Инклюзивное образование в России и за рубежом: этапы развития инклюзивного образования, специфика инклюзивного образования в России, специфика инклюзивного образования за рубежом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rPr>
          <w:trHeight w:val="601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42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4. Отношение и стереотипы общества к инклюзивному образованию. Преимущества инклюзивного образования. Перспективы развития.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rPr>
          <w:trHeight w:val="314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42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b/>
                <w:bCs/>
                <w:color w:val="auto"/>
                <w:sz w:val="22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753D51" w:rsidRDefault="00CB0455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b/>
                <w:color w:val="auto"/>
                <w:sz w:val="22"/>
              </w:rPr>
            </w:pPr>
            <w:r w:rsidRPr="00753D51">
              <w:rPr>
                <w:b/>
                <w:color w:val="auto"/>
                <w:sz w:val="22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rPr>
          <w:trHeight w:val="601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42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В форме практической подготовки 1. </w:t>
            </w:r>
            <w:r w:rsidRPr="00E503CD">
              <w:rPr>
                <w:color w:val="auto"/>
                <w:sz w:val="22"/>
              </w:rPr>
              <w:t>Анализ основных нормативно-правовых документов и подзаконных актов в области инклюзивного образования РФ. Требования ФГОС об организации работы с детьми с ОВЗ.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rPr>
          <w:trHeight w:val="37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42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В форме практической подготовки 2. </w:t>
            </w:r>
            <w:r w:rsidRPr="00E503CD">
              <w:rPr>
                <w:color w:val="auto"/>
                <w:sz w:val="22"/>
              </w:rPr>
              <w:t>Анализ образовательного стандарта специального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rPr>
          <w:trHeight w:val="150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Самостоятельная работа. </w:t>
            </w:r>
            <w:r w:rsidRPr="00E503CD">
              <w:rPr>
                <w:color w:val="auto"/>
                <w:sz w:val="22"/>
              </w:rPr>
              <w:t>Инклюзивное обучение детей с ОВЗ как новая образовательная парадигма. Подготовиться к диспуту на тему «Готова ли современная система образования в России к инклюзивному образованию?»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BB5B80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</w:tr>
      <w:tr w:rsidR="003924FB" w:rsidRPr="00E503CD" w:rsidTr="00753D51">
        <w:trPr>
          <w:trHeight w:val="171"/>
        </w:trPr>
        <w:tc>
          <w:tcPr>
            <w:tcW w:w="1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24FB" w:rsidRPr="00E503CD" w:rsidRDefault="003924FB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РАЗДЕЛ. 2. ОСНОВЫ КОРРЕКЦИОННО-ПЕДАГОГИЧЕСКОЙ РАБОТЫ С ДЕТЬМИ С ОВЗ</w:t>
            </w:r>
            <w:r w:rsidRPr="00E503CD">
              <w:rPr>
                <w:color w:val="auto"/>
                <w:sz w:val="22"/>
              </w:rPr>
              <w:t xml:space="preserve"> </w:t>
            </w:r>
            <w:r w:rsidRPr="00E503CD">
              <w:rPr>
                <w:b/>
                <w:color w:val="auto"/>
                <w:sz w:val="22"/>
              </w:rPr>
              <w:t>И ИНВАЛИДНОСТЬЮ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24FB" w:rsidRPr="00E503CD" w:rsidRDefault="003924FB" w:rsidP="00E503CD">
            <w:pPr>
              <w:tabs>
                <w:tab w:val="left" w:pos="424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24FB" w:rsidRPr="00E503CD" w:rsidRDefault="003924FB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rPr>
          <w:trHeight w:val="104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4FD6" w:rsidRPr="00CE771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>Тема 2.1. Особые образовательные потребности детей с ОВЗ и инвалидностью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FD6" w:rsidRPr="00E503CD" w:rsidRDefault="00F87A93" w:rsidP="00005BD6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1</w:t>
            </w:r>
            <w:r w:rsidR="00005BD6">
              <w:rPr>
                <w:b/>
                <w:color w:val="auto"/>
                <w:sz w:val="22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rPr>
          <w:trHeight w:val="496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4FD6" w:rsidRPr="00CE771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1. Понятие «дети с ОВЗ», «дети с особыми образовательными потребностями», «инвалиды»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0"/>
              </w:tabs>
              <w:spacing w:after="0" w:line="240" w:lineRule="auto"/>
              <w:ind w:left="0" w:right="5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40CC" w:rsidRPr="00E503CD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ОК 2,</w:t>
            </w:r>
            <w:r w:rsidR="00BE7654" w:rsidRPr="00E503CD">
              <w:rPr>
                <w:rFonts w:eastAsiaTheme="minorEastAsia"/>
                <w:color w:val="auto"/>
                <w:sz w:val="22"/>
              </w:rPr>
              <w:t xml:space="preserve"> </w:t>
            </w:r>
            <w:r w:rsidRPr="00E503CD">
              <w:rPr>
                <w:rFonts w:eastAsiaTheme="minorEastAsia"/>
                <w:color w:val="auto"/>
                <w:sz w:val="22"/>
              </w:rPr>
              <w:t>ОК 3, ОК 4,</w:t>
            </w:r>
            <w:r w:rsidR="00BE7654" w:rsidRPr="00E503CD">
              <w:rPr>
                <w:rFonts w:eastAsiaTheme="minorEastAsia"/>
                <w:color w:val="auto"/>
                <w:sz w:val="22"/>
              </w:rPr>
              <w:t xml:space="preserve"> </w:t>
            </w:r>
            <w:r w:rsidRPr="00E503CD">
              <w:rPr>
                <w:rFonts w:eastAsiaTheme="minorEastAsia"/>
                <w:color w:val="auto"/>
                <w:sz w:val="22"/>
              </w:rPr>
              <w:t>ОК 5, ОК 6,</w:t>
            </w:r>
            <w:r w:rsidR="00BE7654" w:rsidRPr="00E503CD">
              <w:rPr>
                <w:rFonts w:eastAsiaTheme="minorEastAsia"/>
                <w:color w:val="auto"/>
                <w:sz w:val="22"/>
              </w:rPr>
              <w:t xml:space="preserve"> </w:t>
            </w:r>
            <w:r w:rsidRPr="00E503CD">
              <w:rPr>
                <w:rFonts w:eastAsiaTheme="minorEastAsia"/>
                <w:color w:val="auto"/>
                <w:sz w:val="22"/>
              </w:rPr>
              <w:t>ОК 7,</w:t>
            </w:r>
          </w:p>
          <w:p w:rsidR="00BF40CC" w:rsidRPr="00E503CD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lastRenderedPageBreak/>
              <w:t>ПК 1.1,</w:t>
            </w:r>
          </w:p>
          <w:p w:rsidR="00BF40CC" w:rsidRPr="00E503CD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ПК 1.7,</w:t>
            </w:r>
          </w:p>
          <w:p w:rsidR="00BF40CC" w:rsidRPr="00E503CD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ПК 3.4,</w:t>
            </w:r>
          </w:p>
          <w:p w:rsidR="00BF40CC" w:rsidRPr="00E503CD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ЛР 7,</w:t>
            </w:r>
            <w:r w:rsidR="00355C21" w:rsidRPr="00E503CD">
              <w:rPr>
                <w:rFonts w:eastAsiaTheme="minorEastAsia"/>
                <w:color w:val="auto"/>
                <w:sz w:val="22"/>
              </w:rPr>
              <w:t xml:space="preserve"> </w:t>
            </w:r>
            <w:r w:rsidRPr="00E503CD">
              <w:rPr>
                <w:rFonts w:eastAsiaTheme="minorEastAsia"/>
                <w:color w:val="auto"/>
                <w:sz w:val="22"/>
              </w:rPr>
              <w:t>ЛР 16</w:t>
            </w:r>
          </w:p>
          <w:p w:rsidR="00324FD6" w:rsidRPr="00E503C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center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tblCellMar>
            <w:left w:w="0" w:type="dxa"/>
            <w:right w:w="8" w:type="dxa"/>
          </w:tblCellMar>
        </w:tblPrEx>
        <w:trPr>
          <w:trHeight w:val="344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4FD6" w:rsidRPr="00CE771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2. Категории детей с ОВЗ и инвалидностью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0"/>
              </w:tabs>
              <w:spacing w:after="0" w:line="240" w:lineRule="auto"/>
              <w:ind w:left="0" w:right="133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center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tblCellMar>
            <w:left w:w="0" w:type="dxa"/>
            <w:right w:w="8" w:type="dxa"/>
          </w:tblCellMar>
        </w:tblPrEx>
        <w:trPr>
          <w:trHeight w:val="294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4FD6" w:rsidRPr="00CE771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3. Психолого-педагогическая характеристика детей с ОВЗ и инвалидностью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FD6" w:rsidRPr="00E503CD" w:rsidRDefault="00005BD6" w:rsidP="00E503CD">
            <w:pPr>
              <w:tabs>
                <w:tab w:val="left" w:pos="0"/>
              </w:tabs>
              <w:spacing w:after="0" w:line="240" w:lineRule="auto"/>
              <w:ind w:left="0" w:right="133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center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tblCellMar>
            <w:left w:w="0" w:type="dxa"/>
            <w:right w:w="8" w:type="dxa"/>
          </w:tblCellMar>
        </w:tblPrEx>
        <w:trPr>
          <w:trHeight w:val="294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4FD6" w:rsidRPr="00CE771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4. Современная система специальных образовательных услуг. Дифференцированное, интегрированное и инклюзивное образование детей с ОВЗ и инвалидностью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0"/>
              </w:tabs>
              <w:spacing w:after="0" w:line="240" w:lineRule="auto"/>
              <w:ind w:left="0" w:right="133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center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tblCellMar>
            <w:left w:w="0" w:type="dxa"/>
            <w:right w:w="8" w:type="dxa"/>
          </w:tblCellMar>
        </w:tblPrEx>
        <w:trPr>
          <w:trHeight w:val="562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4FD6" w:rsidRPr="00CE771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5. Получение детьми с ОВЗ полноценного образования-основа успешной социализации. Проблемы обучения детей с ОВЗ и инвалидностью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0"/>
              </w:tabs>
              <w:spacing w:after="0" w:line="240" w:lineRule="auto"/>
              <w:ind w:left="0" w:right="133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  <w:p w:rsidR="00324FD6" w:rsidRPr="00E503CD" w:rsidRDefault="00324FD6" w:rsidP="00E503CD">
            <w:pPr>
              <w:tabs>
                <w:tab w:val="left" w:pos="0"/>
              </w:tabs>
              <w:spacing w:after="0" w:line="240" w:lineRule="auto"/>
              <w:ind w:left="0" w:right="133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center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tblCellMar>
            <w:left w:w="0" w:type="dxa"/>
            <w:right w:w="8" w:type="dxa"/>
          </w:tblCellMar>
        </w:tblPrEx>
        <w:trPr>
          <w:trHeight w:val="189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4FD6" w:rsidRPr="00CE771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993"/>
              </w:tabs>
              <w:spacing w:after="0" w:line="240" w:lineRule="auto"/>
              <w:ind w:left="170" w:right="134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bCs/>
                <w:color w:val="auto"/>
                <w:sz w:val="22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FD6" w:rsidRPr="00753D51" w:rsidRDefault="00753D51" w:rsidP="00E503CD">
            <w:pPr>
              <w:tabs>
                <w:tab w:val="left" w:pos="993"/>
              </w:tabs>
              <w:spacing w:after="0" w:line="240" w:lineRule="auto"/>
              <w:ind w:left="0" w:right="133" w:firstLine="0"/>
              <w:jc w:val="center"/>
              <w:rPr>
                <w:b/>
                <w:color w:val="auto"/>
                <w:sz w:val="22"/>
              </w:rPr>
            </w:pPr>
            <w:r w:rsidRPr="00753D51">
              <w:rPr>
                <w:b/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center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tblCellMar>
            <w:left w:w="0" w:type="dxa"/>
            <w:right w:w="8" w:type="dxa"/>
          </w:tblCellMar>
        </w:tblPrEx>
        <w:trPr>
          <w:trHeight w:val="444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4FD6" w:rsidRPr="00CE771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autoSpaceDE w:val="0"/>
              <w:autoSpaceDN w:val="0"/>
              <w:adjustRightInd w:val="0"/>
              <w:spacing w:after="0" w:line="240" w:lineRule="auto"/>
              <w:ind w:left="142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В форме практической подготовки 3. </w:t>
            </w:r>
            <w:r w:rsidRPr="00E503CD">
              <w:rPr>
                <w:rFonts w:eastAsiaTheme="minorEastAsia"/>
                <w:color w:val="auto"/>
                <w:sz w:val="22"/>
              </w:rPr>
              <w:t xml:space="preserve">Разработка индивидуального образовательного маршрута, индивидуальной программы развития и индивидуально-ориентированной образовательной программы с учетом личностных и возрастных особенностей обучающихся с сохранным развитием и ограниченными возможностями здоровья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993"/>
              </w:tabs>
              <w:spacing w:after="0" w:line="240" w:lineRule="auto"/>
              <w:ind w:left="0" w:right="133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center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tblCellMar>
            <w:left w:w="0" w:type="dxa"/>
            <w:right w:w="8" w:type="dxa"/>
          </w:tblCellMar>
        </w:tblPrEx>
        <w:trPr>
          <w:trHeight w:val="87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4FD6" w:rsidRPr="00CE771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autoSpaceDE w:val="0"/>
              <w:autoSpaceDN w:val="0"/>
              <w:adjustRightInd w:val="0"/>
              <w:spacing w:after="0" w:line="240" w:lineRule="auto"/>
              <w:ind w:left="142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24FD6" w:rsidRPr="00E503CD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center"/>
              <w:rPr>
                <w:rFonts w:eastAsiaTheme="minorEastAsia"/>
                <w:color w:val="auto"/>
                <w:sz w:val="22"/>
              </w:rPr>
            </w:pPr>
          </w:p>
        </w:tc>
      </w:tr>
      <w:tr w:rsidR="00355C21" w:rsidRPr="00E503CD" w:rsidTr="00BE7654">
        <w:tblPrEx>
          <w:tblCellMar>
            <w:left w:w="0" w:type="dxa"/>
            <w:right w:w="8" w:type="dxa"/>
          </w:tblCellMar>
        </w:tblPrEx>
        <w:trPr>
          <w:trHeight w:val="174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 xml:space="preserve">Тема 2.2. </w:t>
            </w:r>
          </w:p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70" w:right="133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 xml:space="preserve">Современные подходы к проблеме инклюзивного образования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134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005BD6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center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tblCellMar>
            <w:left w:w="0" w:type="dxa"/>
            <w:right w:w="8" w:type="dxa"/>
          </w:tblCellMar>
        </w:tblPrEx>
        <w:trPr>
          <w:trHeight w:val="18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1. Медицинский и социальный подходы к организации обучения детей с ОВЗ. Условия включения детей с ОВЗ в НОО.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tblCellMar>
            <w:left w:w="0" w:type="dxa"/>
            <w:right w:w="8" w:type="dxa"/>
          </w:tblCellMar>
        </w:tblPrEx>
        <w:trPr>
          <w:trHeight w:val="18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2. Компоненты создания развивающей предметно- пространственной среды образовательной организации: психологический компонент, методологический компонент, материально-технический компонент, информационно-методический компонент.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tblCellMar>
            <w:left w:w="0" w:type="dxa"/>
            <w:right w:w="8" w:type="dxa"/>
          </w:tblCellMar>
        </w:tblPrEx>
        <w:trPr>
          <w:trHeight w:val="25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bCs/>
                <w:color w:val="auto"/>
                <w:sz w:val="22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753D51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40CC" w:rsidRPr="00E503CD" w:rsidRDefault="004874C6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 </w:t>
            </w:r>
            <w:r w:rsidR="00BF40CC" w:rsidRPr="00E503CD">
              <w:rPr>
                <w:rFonts w:eastAsiaTheme="minorEastAsia"/>
                <w:color w:val="auto"/>
                <w:sz w:val="22"/>
              </w:rPr>
              <w:t>ОК 2,</w:t>
            </w:r>
            <w:r w:rsidR="00BE7654" w:rsidRPr="00E503CD">
              <w:rPr>
                <w:rFonts w:eastAsiaTheme="minorEastAsia"/>
                <w:color w:val="auto"/>
                <w:sz w:val="22"/>
              </w:rPr>
              <w:t xml:space="preserve"> </w:t>
            </w:r>
            <w:r w:rsidR="00BF40CC" w:rsidRPr="00E503CD">
              <w:rPr>
                <w:rFonts w:eastAsiaTheme="minorEastAsia"/>
                <w:color w:val="auto"/>
                <w:sz w:val="22"/>
              </w:rPr>
              <w:t>ОК 3, ОК 4,</w:t>
            </w:r>
            <w:r w:rsidR="00BE7654" w:rsidRPr="00E503CD">
              <w:rPr>
                <w:rFonts w:eastAsiaTheme="minorEastAsia"/>
                <w:color w:val="auto"/>
                <w:sz w:val="22"/>
              </w:rPr>
              <w:t xml:space="preserve"> </w:t>
            </w:r>
            <w:r w:rsidR="00BF40CC" w:rsidRPr="00E503CD">
              <w:rPr>
                <w:rFonts w:eastAsiaTheme="minorEastAsia"/>
                <w:color w:val="auto"/>
                <w:sz w:val="22"/>
              </w:rPr>
              <w:t>ОК 5, ОК 7,</w:t>
            </w:r>
          </w:p>
          <w:p w:rsidR="00BE7654" w:rsidRPr="00E503CD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ПК 1.1,</w:t>
            </w:r>
          </w:p>
          <w:p w:rsidR="00BF40CC" w:rsidRPr="00E503CD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ПК 1.7,</w:t>
            </w:r>
          </w:p>
          <w:p w:rsidR="00BF40CC" w:rsidRPr="00E503CD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ПК 3.4,</w:t>
            </w:r>
          </w:p>
          <w:p w:rsidR="00BF40CC" w:rsidRPr="00E503CD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ЛР 7,</w:t>
            </w:r>
            <w:r w:rsidR="00BE7654" w:rsidRPr="00E503CD">
              <w:rPr>
                <w:rFonts w:eastAsiaTheme="minorEastAsia"/>
                <w:color w:val="auto"/>
                <w:sz w:val="22"/>
              </w:rPr>
              <w:t xml:space="preserve"> </w:t>
            </w:r>
            <w:r w:rsidRPr="00E503CD">
              <w:rPr>
                <w:rFonts w:eastAsiaTheme="minorEastAsia"/>
                <w:color w:val="auto"/>
                <w:sz w:val="22"/>
              </w:rPr>
              <w:t xml:space="preserve">ЛР 9, </w:t>
            </w:r>
          </w:p>
          <w:p w:rsidR="00BF40CC" w:rsidRPr="00E503CD" w:rsidRDefault="00BF40CC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ЛР 16</w:t>
            </w:r>
          </w:p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 </w:t>
            </w:r>
          </w:p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 </w:t>
            </w:r>
          </w:p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 </w:t>
            </w:r>
          </w:p>
        </w:tc>
      </w:tr>
      <w:tr w:rsidR="00355C21" w:rsidRPr="00E503CD" w:rsidTr="00BE7654">
        <w:tblPrEx>
          <w:tblCellMar>
            <w:left w:w="0" w:type="dxa"/>
            <w:right w:w="8" w:type="dxa"/>
          </w:tblCellMar>
        </w:tblPrEx>
        <w:trPr>
          <w:trHeight w:val="657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42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Самостоятельная работа</w:t>
            </w:r>
            <w:r w:rsidR="00324FD6" w:rsidRPr="00E503CD">
              <w:rPr>
                <w:b/>
                <w:color w:val="auto"/>
                <w:sz w:val="22"/>
              </w:rPr>
              <w:t>.</w:t>
            </w:r>
            <w:r w:rsidRPr="00E503CD">
              <w:rPr>
                <w:b/>
                <w:color w:val="auto"/>
                <w:sz w:val="22"/>
              </w:rPr>
              <w:t xml:space="preserve"> </w:t>
            </w:r>
            <w:r w:rsidRPr="00E503CD">
              <w:rPr>
                <w:color w:val="auto"/>
                <w:sz w:val="22"/>
              </w:rPr>
              <w:t>Ученые-дефектологи о реализации инклюзивного обучения детей с ОВЗ. Формирование образовательной системы для детей с ОВЗ в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top w:w="18" w:type="dxa"/>
            <w:left w:w="4" w:type="dxa"/>
            <w:right w:w="36" w:type="dxa"/>
          </w:tblCellMar>
        </w:tblPrEx>
        <w:trPr>
          <w:trHeight w:val="16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C6" w:rsidRPr="00CE771D" w:rsidRDefault="004874C6" w:rsidP="00E503CD">
            <w:pPr>
              <w:tabs>
                <w:tab w:val="left" w:pos="138"/>
              </w:tabs>
              <w:spacing w:after="0" w:line="240" w:lineRule="auto"/>
              <w:ind w:left="113" w:right="105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>Тема 2.3. Модели инклюзивного</w:t>
            </w:r>
          </w:p>
          <w:p w:rsidR="004874C6" w:rsidRPr="00E503CD" w:rsidRDefault="004874C6" w:rsidP="00E503CD">
            <w:pPr>
              <w:tabs>
                <w:tab w:val="left" w:pos="138"/>
              </w:tabs>
              <w:spacing w:after="0" w:line="240" w:lineRule="auto"/>
              <w:ind w:left="113" w:right="105" w:firstLine="0"/>
              <w:jc w:val="left"/>
              <w:rPr>
                <w:b/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>образования детей с ОВЗ и инвалидностью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005BD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10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top w:w="18" w:type="dxa"/>
            <w:left w:w="4" w:type="dxa"/>
            <w:right w:w="36" w:type="dxa"/>
          </w:tblCellMar>
        </w:tblPrEx>
        <w:trPr>
          <w:trHeight w:val="71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1. Вариативные модели инклюзивного образования детей с ОВЗ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005BD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top w:w="18" w:type="dxa"/>
            <w:left w:w="4" w:type="dxa"/>
            <w:right w:w="36" w:type="dxa"/>
          </w:tblCellMar>
        </w:tblPrEx>
        <w:trPr>
          <w:trHeight w:val="7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2. Перспективы и трудности реализации инклюзивных моделей образования детей с ОВЗ.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top w:w="18" w:type="dxa"/>
            <w:left w:w="4" w:type="dxa"/>
            <w:right w:w="36" w:type="dxa"/>
          </w:tblCellMar>
        </w:tblPrEx>
        <w:trPr>
          <w:trHeight w:val="279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bCs/>
                <w:color w:val="auto"/>
                <w:sz w:val="22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753D51" w:rsidRDefault="00F87A93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b/>
                <w:color w:val="auto"/>
                <w:sz w:val="22"/>
              </w:rPr>
            </w:pPr>
            <w:r w:rsidRPr="00753D51">
              <w:rPr>
                <w:b/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246C55">
        <w:tblPrEx>
          <w:shd w:val="clear" w:color="auto" w:fill="auto"/>
          <w:tblCellMar>
            <w:top w:w="18" w:type="dxa"/>
            <w:left w:w="4" w:type="dxa"/>
            <w:right w:w="36" w:type="dxa"/>
          </w:tblCellMar>
        </w:tblPrEx>
        <w:trPr>
          <w:trHeight w:val="965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В форме практической подготовки 4. </w:t>
            </w:r>
            <w:r w:rsidRPr="00E503CD">
              <w:rPr>
                <w:color w:val="auto"/>
                <w:sz w:val="22"/>
              </w:rPr>
              <w:t>Анализ проблемы применения образовательных и коррекционных технологий, методик обучения для детей с разными категориями физических ограничений. Необходимость создания для обучения детей с ОВЗ и инвалидов специальных адаптивных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246C55">
        <w:tblPrEx>
          <w:shd w:val="clear" w:color="auto" w:fill="auto"/>
          <w:tblCellMar>
            <w:top w:w="18" w:type="dxa"/>
            <w:left w:w="4" w:type="dxa"/>
            <w:right w:w="36" w:type="dxa"/>
          </w:tblCellMar>
        </w:tblPrEx>
        <w:trPr>
          <w:trHeight w:val="354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Самостоятельная работа. </w:t>
            </w:r>
            <w:r w:rsidRPr="00E503CD">
              <w:rPr>
                <w:color w:val="auto"/>
                <w:sz w:val="22"/>
              </w:rPr>
              <w:t>Сравнительный анализ инклюзивного обучение детей с ОВЗ и инвалидов за рубежом и в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top w:w="18" w:type="dxa"/>
            <w:left w:w="4" w:type="dxa"/>
            <w:right w:w="36" w:type="dxa"/>
          </w:tblCellMar>
        </w:tblPrEx>
        <w:trPr>
          <w:trHeight w:val="219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 xml:space="preserve">Тема 2.4. Организация психолого- </w:t>
            </w:r>
          </w:p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 xml:space="preserve">педагогического </w:t>
            </w:r>
          </w:p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>сопровождения детей с ОВЗ и инвалидностью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F87A93" w:rsidP="00EF14C7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2</w:t>
            </w:r>
            <w:r w:rsidR="00EF14C7">
              <w:rPr>
                <w:b/>
                <w:color w:val="auto"/>
                <w:sz w:val="22"/>
              </w:rPr>
              <w:t>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top w:w="18" w:type="dxa"/>
            <w:left w:w="4" w:type="dxa"/>
            <w:right w:w="36" w:type="dxa"/>
          </w:tblCellMar>
        </w:tblPrEx>
        <w:trPr>
          <w:trHeight w:val="547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25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1. Особенности обучения детей с нарушениями зрения в условиях общеобразовательной школы.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EF14C7" w:rsidP="00E503CD">
            <w:pPr>
              <w:spacing w:after="0" w:line="240" w:lineRule="auto"/>
              <w:ind w:left="0" w:right="0" w:hanging="2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top w:w="18" w:type="dxa"/>
            <w:left w:w="4" w:type="dxa"/>
            <w:right w:w="36" w:type="dxa"/>
          </w:tblCellMar>
        </w:tblPrEx>
        <w:trPr>
          <w:trHeight w:val="141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25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2. Психолого-педагогическое сопровождение детей с нарушениями слуха.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140"/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top w:w="18" w:type="dxa"/>
            <w:left w:w="4" w:type="dxa"/>
            <w:right w:w="36" w:type="dxa"/>
          </w:tblCellMar>
        </w:tblPrEx>
        <w:trPr>
          <w:trHeight w:val="48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25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3. Психолого-педагогическое сопровождение детей с эмоциональными расстройствами и нарушениями поведения.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EF14C7" w:rsidP="00E503CD">
            <w:pPr>
              <w:tabs>
                <w:tab w:val="left" w:pos="140"/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top w:w="18" w:type="dxa"/>
            <w:left w:w="4" w:type="dxa"/>
            <w:right w:w="36" w:type="dxa"/>
          </w:tblCellMar>
        </w:tblPrEx>
        <w:trPr>
          <w:trHeight w:val="505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25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4. Организация психолого-педагогического сопровождения образовательной интеграции (инклюзии) детей с нарушениями речи.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140"/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top w:w="18" w:type="dxa"/>
            <w:left w:w="4" w:type="dxa"/>
            <w:right w:w="36" w:type="dxa"/>
          </w:tblCellMar>
        </w:tblPrEx>
        <w:trPr>
          <w:trHeight w:val="505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25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5. Специальные условия образовательного пространства, необходимые для детей с задержкой психического развития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140"/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top w:w="18" w:type="dxa"/>
            <w:left w:w="4" w:type="dxa"/>
            <w:right w:w="36" w:type="dxa"/>
          </w:tblCellMar>
        </w:tblPrEx>
        <w:trPr>
          <w:trHeight w:val="505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25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6. Специальные условия образовательного пространства, необходимые для детей с расстройствами аутистического спектр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140"/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67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25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7. Психолого-педагогические особенности работы с детьми, имеющими нарушения опорно-двигательного аппарата, в условиях инклюзивного образования. Специфические особенности двигательного развития детей с ДЦП.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140"/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398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13" w:right="0" w:firstLine="25"/>
              <w:jc w:val="left"/>
              <w:rPr>
                <w:color w:val="auto"/>
                <w:sz w:val="22"/>
              </w:rPr>
            </w:pPr>
            <w:r w:rsidRPr="00E503CD">
              <w:rPr>
                <w:b/>
                <w:bCs/>
                <w:color w:val="auto"/>
                <w:sz w:val="22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753D51" w:rsidRDefault="00F37E1D" w:rsidP="004D1D73">
            <w:pPr>
              <w:tabs>
                <w:tab w:val="left" w:pos="140"/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b/>
                <w:color w:val="auto"/>
                <w:sz w:val="22"/>
              </w:rPr>
            </w:pPr>
            <w:r w:rsidRPr="00753D51">
              <w:rPr>
                <w:b/>
                <w:color w:val="auto"/>
                <w:sz w:val="22"/>
              </w:rPr>
              <w:t>4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BF40CC" w:rsidRPr="00E503CD" w:rsidRDefault="00BF40CC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  <w:p w:rsidR="00BF40CC" w:rsidRPr="00E503CD" w:rsidRDefault="00BF40CC" w:rsidP="00E503CD">
            <w:pPr>
              <w:spacing w:line="240" w:lineRule="auto"/>
              <w:rPr>
                <w:color w:val="auto"/>
                <w:sz w:val="22"/>
              </w:rPr>
            </w:pPr>
          </w:p>
          <w:p w:rsidR="00BF40CC" w:rsidRPr="00E503CD" w:rsidRDefault="00BF40CC" w:rsidP="00E503CD">
            <w:pPr>
              <w:spacing w:line="240" w:lineRule="auto"/>
              <w:rPr>
                <w:color w:val="auto"/>
                <w:sz w:val="22"/>
              </w:rPr>
            </w:pPr>
          </w:p>
          <w:p w:rsidR="00BF40CC" w:rsidRPr="00E503CD" w:rsidRDefault="00BF40CC" w:rsidP="00E503CD">
            <w:pPr>
              <w:spacing w:line="240" w:lineRule="auto"/>
              <w:rPr>
                <w:color w:val="auto"/>
                <w:sz w:val="22"/>
              </w:rPr>
            </w:pPr>
          </w:p>
          <w:p w:rsidR="00BF40CC" w:rsidRPr="00E503CD" w:rsidRDefault="00BF40CC" w:rsidP="00E503CD">
            <w:pPr>
              <w:spacing w:line="240" w:lineRule="auto"/>
              <w:rPr>
                <w:color w:val="auto"/>
                <w:sz w:val="22"/>
              </w:rPr>
            </w:pPr>
          </w:p>
          <w:p w:rsidR="00BF40CC" w:rsidRPr="00E503CD" w:rsidRDefault="00BF40CC" w:rsidP="00E503CD">
            <w:pPr>
              <w:spacing w:line="240" w:lineRule="auto"/>
              <w:rPr>
                <w:color w:val="auto"/>
                <w:sz w:val="22"/>
              </w:rPr>
            </w:pPr>
          </w:p>
          <w:p w:rsidR="00BF40CC" w:rsidRPr="00E503CD" w:rsidRDefault="00BF40CC" w:rsidP="00E503CD">
            <w:pPr>
              <w:spacing w:line="240" w:lineRule="auto"/>
              <w:rPr>
                <w:color w:val="auto"/>
                <w:sz w:val="22"/>
              </w:rPr>
            </w:pPr>
          </w:p>
          <w:p w:rsidR="00BF40CC" w:rsidRPr="00E503CD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ОК 1, ОК 2,</w:t>
            </w:r>
          </w:p>
          <w:p w:rsidR="00355C21" w:rsidRPr="00E503CD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ОК 3, ОК 5,</w:t>
            </w:r>
          </w:p>
          <w:p w:rsidR="00BF40CC" w:rsidRPr="00E503CD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 xml:space="preserve"> ОК 6,</w:t>
            </w:r>
            <w:r w:rsidR="00355C21" w:rsidRPr="00E503CD">
              <w:rPr>
                <w:rFonts w:eastAsiaTheme="minorEastAsia"/>
                <w:color w:val="auto"/>
                <w:sz w:val="22"/>
              </w:rPr>
              <w:t xml:space="preserve"> </w:t>
            </w:r>
          </w:p>
          <w:p w:rsidR="00BF40CC" w:rsidRPr="00E503CD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ПК 1.7,</w:t>
            </w:r>
          </w:p>
          <w:p w:rsidR="00BF40CC" w:rsidRPr="00E503CD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ПК 3.4,</w:t>
            </w:r>
          </w:p>
          <w:p w:rsidR="00BF40CC" w:rsidRPr="00E503CD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ЛР 7,</w:t>
            </w:r>
            <w:r w:rsidR="00355C21" w:rsidRPr="00E503CD">
              <w:rPr>
                <w:rFonts w:eastAsiaTheme="minorEastAsia"/>
                <w:color w:val="auto"/>
                <w:sz w:val="22"/>
              </w:rPr>
              <w:t xml:space="preserve"> </w:t>
            </w:r>
            <w:r w:rsidRPr="00E503CD">
              <w:rPr>
                <w:rFonts w:eastAsiaTheme="minorEastAsia"/>
                <w:color w:val="auto"/>
                <w:sz w:val="22"/>
              </w:rPr>
              <w:t>ЛР 16</w:t>
            </w:r>
          </w:p>
          <w:p w:rsidR="004874C6" w:rsidRPr="00E503CD" w:rsidRDefault="004874C6" w:rsidP="00E503CD">
            <w:pPr>
              <w:spacing w:line="240" w:lineRule="auto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518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F14C7">
            <w:pPr>
              <w:autoSpaceDE w:val="0"/>
              <w:autoSpaceDN w:val="0"/>
              <w:adjustRightInd w:val="0"/>
              <w:spacing w:after="0" w:line="240" w:lineRule="auto"/>
              <w:ind w:left="140" w:right="0" w:firstLine="0"/>
              <w:jc w:val="left"/>
              <w:rPr>
                <w:b/>
                <w:color w:val="auto"/>
                <w:sz w:val="22"/>
              </w:rPr>
            </w:pPr>
            <w:r w:rsidRPr="00753D51">
              <w:rPr>
                <w:b/>
                <w:color w:val="auto"/>
                <w:sz w:val="22"/>
              </w:rPr>
              <w:t xml:space="preserve">Практическое занятие </w:t>
            </w:r>
            <w:r w:rsidR="00EF14C7" w:rsidRPr="00753D51">
              <w:rPr>
                <w:b/>
                <w:color w:val="auto"/>
                <w:sz w:val="22"/>
              </w:rPr>
              <w:t>1</w:t>
            </w:r>
            <w:r w:rsidRPr="00753D51">
              <w:rPr>
                <w:b/>
                <w:color w:val="auto"/>
                <w:sz w:val="22"/>
              </w:rPr>
              <w:t xml:space="preserve">. </w:t>
            </w:r>
            <w:r w:rsidRPr="00E503CD">
              <w:rPr>
                <w:color w:val="auto"/>
                <w:sz w:val="22"/>
              </w:rPr>
              <w:t>Составление психолого-педагогическая характеристика разных категорий детей с особенностями здоровья.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4D1D73">
            <w:pPr>
              <w:tabs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664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autoSpaceDE w:val="0"/>
              <w:autoSpaceDN w:val="0"/>
              <w:adjustRightInd w:val="0"/>
              <w:spacing w:after="0" w:line="240" w:lineRule="auto"/>
              <w:ind w:left="140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В форме практической подготовки 5. </w:t>
            </w:r>
            <w:r w:rsidRPr="00E503CD">
              <w:rPr>
                <w:color w:val="auto"/>
                <w:sz w:val="22"/>
              </w:rPr>
              <w:t>Разработка требований к организации комфортной образовательной среды и ее методическому обеспечению с учетом потребностей обучающихся с ОВЗ.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4D1D73">
            <w:pPr>
              <w:tabs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327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Самостоятельная работа. </w:t>
            </w:r>
            <w:r w:rsidRPr="00E503CD">
              <w:rPr>
                <w:color w:val="auto"/>
                <w:sz w:val="22"/>
              </w:rPr>
              <w:t>Разработка буклетов-рекомендаций по сопровождению детей с ОВЗ различных категорий. Составление сравнительной таблицы по основным категориям детей с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4D1D73">
            <w:pPr>
              <w:tabs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3924FB" w:rsidRPr="00E503CD" w:rsidTr="00753D51">
        <w:tblPrEx>
          <w:shd w:val="clear" w:color="auto" w:fill="auto"/>
          <w:tblCellMar>
            <w:right w:w="46" w:type="dxa"/>
          </w:tblCellMar>
        </w:tblPrEx>
        <w:trPr>
          <w:trHeight w:val="358"/>
        </w:trPr>
        <w:tc>
          <w:tcPr>
            <w:tcW w:w="1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4FB" w:rsidRPr="00E503CD" w:rsidRDefault="003924FB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РАЗДЕЛ 3. АКТУАЛЬНЫЕ ПРОБЛЕМЫ ИНКЛЮЗИВНОГО ОБРАЗОВАНИЯ</w:t>
            </w:r>
            <w:r w:rsidRPr="00E503CD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24FB" w:rsidRPr="00E503CD" w:rsidRDefault="003924FB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924FB" w:rsidRPr="00E503CD" w:rsidRDefault="003924FB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10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>Тема 3.1. Реализация</w:t>
            </w:r>
          </w:p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>адаптированной</w:t>
            </w:r>
          </w:p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>образовательной программы и</w:t>
            </w:r>
          </w:p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40" w:right="237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>индивидуальной программы развития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233AC6" w:rsidP="00E503CD">
            <w:pPr>
              <w:tabs>
                <w:tab w:val="left" w:pos="282"/>
                <w:tab w:val="center" w:pos="896"/>
                <w:tab w:val="left" w:pos="993"/>
              </w:tabs>
              <w:spacing w:after="0" w:line="240" w:lineRule="auto"/>
              <w:ind w:left="0" w:right="0" w:firstLine="139"/>
              <w:jc w:val="center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10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6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1. </w:t>
            </w:r>
            <w:hyperlink r:id="rId9">
              <w:r w:rsidRPr="00E503CD">
                <w:rPr>
                  <w:color w:val="auto"/>
                  <w:sz w:val="22"/>
                </w:rPr>
                <w:t>Виды коррекционно</w:t>
              </w:r>
            </w:hyperlink>
            <w:hyperlink r:id="rId10">
              <w:r w:rsidRPr="00E503CD">
                <w:rPr>
                  <w:color w:val="auto"/>
                  <w:sz w:val="22"/>
                </w:rPr>
                <w:t>-</w:t>
              </w:r>
            </w:hyperlink>
            <w:hyperlink r:id="rId11">
              <w:r w:rsidRPr="00E503CD">
                <w:rPr>
                  <w:color w:val="auto"/>
                  <w:sz w:val="22"/>
                </w:rPr>
                <w:t>образовательных маршрутов.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139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419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2. Технология разработки индивидуального коррекционно-образовательного маршрута.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139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204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bCs/>
                <w:color w:val="auto"/>
                <w:sz w:val="22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753D51" w:rsidRDefault="00233AC6" w:rsidP="00E503CD">
            <w:pPr>
              <w:tabs>
                <w:tab w:val="left" w:pos="993"/>
              </w:tabs>
              <w:spacing w:after="0" w:line="240" w:lineRule="auto"/>
              <w:ind w:left="0" w:right="0" w:firstLine="139"/>
              <w:jc w:val="center"/>
              <w:rPr>
                <w:b/>
                <w:color w:val="auto"/>
                <w:sz w:val="22"/>
              </w:rPr>
            </w:pPr>
            <w:r w:rsidRPr="00753D51">
              <w:rPr>
                <w:b/>
                <w:color w:val="auto"/>
                <w:sz w:val="22"/>
              </w:rPr>
              <w:t>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204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74C6" w:rsidRPr="00E503CD" w:rsidRDefault="004874C6" w:rsidP="00F37E1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b/>
                <w:bCs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Практическое занятие </w:t>
            </w:r>
            <w:r w:rsidR="00F37E1D">
              <w:rPr>
                <w:b/>
                <w:color w:val="auto"/>
                <w:sz w:val="22"/>
              </w:rPr>
              <w:t>2</w:t>
            </w:r>
            <w:r w:rsidRPr="00E503CD">
              <w:rPr>
                <w:b/>
                <w:color w:val="auto"/>
                <w:sz w:val="22"/>
              </w:rPr>
              <w:t>.</w:t>
            </w:r>
            <w:r w:rsidRPr="00E503CD">
              <w:rPr>
                <w:color w:val="auto"/>
                <w:sz w:val="22"/>
              </w:rPr>
              <w:t xml:space="preserve"> Составить логическую схему базы знаний по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233AC6" w:rsidP="00E503CD">
            <w:pPr>
              <w:tabs>
                <w:tab w:val="left" w:pos="993"/>
              </w:tabs>
              <w:spacing w:after="0" w:line="240" w:lineRule="auto"/>
              <w:ind w:left="0" w:right="0" w:firstLine="139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470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В форме практической подготовки 6. </w:t>
            </w:r>
            <w:r w:rsidRPr="00E503CD">
              <w:rPr>
                <w:color w:val="auto"/>
                <w:sz w:val="22"/>
              </w:rPr>
              <w:t xml:space="preserve">Ознакомление со структурой адаптивной образовательной программы для ребенка с ОВЗ.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139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470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В форме практической подготовки 7. </w:t>
            </w:r>
            <w:r w:rsidRPr="00E503CD">
              <w:rPr>
                <w:color w:val="auto"/>
                <w:sz w:val="22"/>
              </w:rPr>
              <w:t>Разработка сценариев адаптивного тренинга и мероприятий по включению ребенка с ОВЗ и инвалидностью в коллектив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139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259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139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21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>Тема 3.2. Особенности педагогического</w:t>
            </w:r>
          </w:p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>оценивания в</w:t>
            </w:r>
          </w:p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>условиях</w:t>
            </w:r>
          </w:p>
          <w:p w:rsidR="004874C6" w:rsidRPr="00CE771D" w:rsidRDefault="004874C6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>инклюзивного образования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F87A93" w:rsidP="00E503CD">
            <w:pPr>
              <w:tabs>
                <w:tab w:val="left" w:pos="993"/>
              </w:tabs>
              <w:spacing w:after="0" w:line="240" w:lineRule="auto"/>
              <w:ind w:left="0" w:right="0" w:firstLine="139"/>
              <w:jc w:val="center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</w:tr>
      <w:tr w:rsidR="005F79FA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542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79FA" w:rsidRPr="00CE771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40" w:right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1. Социально-психологический аспект педагогического оценивания в условиях инклюзивного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14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F79FA" w:rsidRPr="00E503CD" w:rsidRDefault="005F79FA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ОК 1, ОК 2,</w:t>
            </w:r>
          </w:p>
          <w:p w:rsidR="005F79FA" w:rsidRPr="00E503CD" w:rsidRDefault="005F79FA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ОК 3, ОК 4,</w:t>
            </w:r>
          </w:p>
          <w:p w:rsidR="005F79FA" w:rsidRPr="00E503CD" w:rsidRDefault="005F79FA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ОК 5, ОК 6,</w:t>
            </w:r>
          </w:p>
          <w:p w:rsidR="005F79FA" w:rsidRPr="00E503CD" w:rsidRDefault="005F79FA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ПК 3.4,</w:t>
            </w:r>
          </w:p>
          <w:p w:rsidR="005F79FA" w:rsidRPr="00E503CD" w:rsidRDefault="005F79FA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 xml:space="preserve">ЛР 7, ЛР 9, </w:t>
            </w:r>
          </w:p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ЛР 16</w:t>
            </w:r>
          </w:p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 </w:t>
            </w:r>
          </w:p>
        </w:tc>
      </w:tr>
      <w:tr w:rsidR="005F79FA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524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79FA" w:rsidRPr="00CE771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40" w:right="0" w:hanging="2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2. Воздействие педагогической оценки на формирование личности школьника с ОВЗ и его отношения к учебной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14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 w:val="22"/>
              </w:rPr>
            </w:pPr>
          </w:p>
        </w:tc>
      </w:tr>
      <w:tr w:rsidR="005F79FA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516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79FA" w:rsidRPr="00CE771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40" w:right="0" w:hanging="2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3. Формы и методы формирования положительной устойчивой мотивации учебной деятельности у детей с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14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 w:val="22"/>
              </w:rPr>
            </w:pPr>
          </w:p>
        </w:tc>
      </w:tr>
      <w:tr w:rsidR="005F79FA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164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79FA" w:rsidRPr="00CE771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bCs/>
                <w:color w:val="auto"/>
                <w:sz w:val="22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 w:val="22"/>
              </w:rPr>
            </w:pPr>
          </w:p>
        </w:tc>
      </w:tr>
      <w:tr w:rsidR="005F79FA" w:rsidRPr="00E503CD" w:rsidTr="00BE7654">
        <w:tblPrEx>
          <w:shd w:val="clear" w:color="auto" w:fill="auto"/>
          <w:tblCellMar>
            <w:right w:w="46" w:type="dxa"/>
          </w:tblCellMar>
        </w:tblPrEx>
        <w:trPr>
          <w:trHeight w:val="164"/>
        </w:trPr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5F79FA" w:rsidRPr="00CE771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center"/>
              <w:rPr>
                <w:color w:val="auto"/>
                <w:sz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 w:val="22"/>
              </w:rPr>
            </w:pPr>
          </w:p>
        </w:tc>
      </w:tr>
      <w:tr w:rsidR="005F79FA" w:rsidRPr="00E503CD" w:rsidTr="00BE7654">
        <w:tblPrEx>
          <w:shd w:val="clear" w:color="auto" w:fill="auto"/>
          <w:tblCellMar>
            <w:left w:w="4" w:type="dxa"/>
            <w:right w:w="122" w:type="dxa"/>
          </w:tblCellMar>
        </w:tblPrEx>
        <w:trPr>
          <w:trHeight w:val="196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9FA" w:rsidRPr="00CE771D" w:rsidRDefault="005F79FA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 xml:space="preserve">Тема 3.3. Внедрение эффективных </w:t>
            </w:r>
          </w:p>
          <w:p w:rsidR="005F79FA" w:rsidRPr="00CE771D" w:rsidRDefault="005F79FA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 xml:space="preserve">технологий </w:t>
            </w:r>
          </w:p>
          <w:p w:rsidR="005F79FA" w:rsidRPr="00CE771D" w:rsidRDefault="005F79FA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 xml:space="preserve">организации и </w:t>
            </w:r>
          </w:p>
          <w:p w:rsidR="005F79FA" w:rsidRPr="00CE771D" w:rsidRDefault="005F79FA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 xml:space="preserve">сопровождения инклюзивного </w:t>
            </w:r>
          </w:p>
          <w:p w:rsidR="005F79FA" w:rsidRPr="00CE771D" w:rsidRDefault="005F79FA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 xml:space="preserve">образовательного процесса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138"/>
              <w:jc w:val="center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18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 w:val="22"/>
              </w:rPr>
            </w:pPr>
          </w:p>
        </w:tc>
      </w:tr>
      <w:tr w:rsidR="005F79FA" w:rsidRPr="00E503CD" w:rsidTr="00BE7654">
        <w:tblPrEx>
          <w:shd w:val="clear" w:color="auto" w:fill="auto"/>
          <w:tblCellMar>
            <w:left w:w="4" w:type="dxa"/>
            <w:right w:w="122" w:type="dxa"/>
          </w:tblCellMar>
        </w:tblPrEx>
        <w:trPr>
          <w:trHeight w:val="539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1. Разработка технологий психолого-педагогического сопровождения инклюзивных процессов в образовании.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 w:val="22"/>
              </w:rPr>
            </w:pPr>
          </w:p>
        </w:tc>
      </w:tr>
      <w:tr w:rsidR="005F79FA" w:rsidRPr="00E503CD" w:rsidTr="00BE7654">
        <w:tblPrEx>
          <w:shd w:val="clear" w:color="auto" w:fill="auto"/>
          <w:tblCellMar>
            <w:left w:w="4" w:type="dxa"/>
            <w:right w:w="122" w:type="dxa"/>
          </w:tblCellMar>
        </w:tblPrEx>
        <w:trPr>
          <w:trHeight w:val="324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2. Методическое сопровождение инклюзивных образовательных учреждений.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 w:val="22"/>
              </w:rPr>
            </w:pPr>
          </w:p>
        </w:tc>
      </w:tr>
      <w:tr w:rsidR="005F79FA" w:rsidRPr="00E503CD" w:rsidTr="00BE7654">
        <w:tblPrEx>
          <w:shd w:val="clear" w:color="auto" w:fill="auto"/>
          <w:tblCellMar>
            <w:left w:w="4" w:type="dxa"/>
            <w:right w:w="122" w:type="dxa"/>
          </w:tblCellMar>
        </w:tblPrEx>
        <w:trPr>
          <w:trHeight w:val="473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3. </w:t>
            </w:r>
            <w:hyperlink r:id="rId12">
              <w:r w:rsidRPr="00E503CD">
                <w:rPr>
                  <w:color w:val="auto"/>
                  <w:sz w:val="22"/>
                </w:rPr>
                <w:t>Основные педагогические технологии инклюзивного образования в рамках реализации ФГОС.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 w:val="22"/>
              </w:rPr>
            </w:pPr>
          </w:p>
        </w:tc>
      </w:tr>
      <w:tr w:rsidR="005F79FA" w:rsidRPr="00E503CD" w:rsidTr="00BE7654">
        <w:tblPrEx>
          <w:shd w:val="clear" w:color="auto" w:fill="auto"/>
          <w:tblCellMar>
            <w:left w:w="4" w:type="dxa"/>
            <w:right w:w="122" w:type="dxa"/>
          </w:tblCellMar>
        </w:tblPrEx>
        <w:trPr>
          <w:trHeight w:val="387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4. Деятельность педагога как область профессиональной деятельности в инклюзивном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 w:val="22"/>
              </w:rPr>
            </w:pPr>
          </w:p>
        </w:tc>
      </w:tr>
      <w:tr w:rsidR="005F79FA" w:rsidRPr="00E503CD" w:rsidTr="00BE7654">
        <w:tblPrEx>
          <w:shd w:val="clear" w:color="auto" w:fill="auto"/>
          <w:tblCellMar>
            <w:left w:w="4" w:type="dxa"/>
            <w:right w:w="122" w:type="dxa"/>
          </w:tblCellMar>
        </w:tblPrEx>
        <w:trPr>
          <w:trHeight w:val="387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5. Ресурсные центры по инклюзивному образованию. Примеры успешных технологий организации и сопровождения инклюзивного образовательного процесса.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 w:val="22"/>
              </w:rPr>
            </w:pPr>
          </w:p>
        </w:tc>
      </w:tr>
      <w:tr w:rsidR="005F79FA" w:rsidRPr="00E503CD" w:rsidTr="00BE7654">
        <w:tblPrEx>
          <w:shd w:val="clear" w:color="auto" w:fill="auto"/>
          <w:tblCellMar>
            <w:left w:w="4" w:type="dxa"/>
            <w:right w:w="122" w:type="dxa"/>
          </w:tblCellMar>
        </w:tblPrEx>
        <w:trPr>
          <w:trHeight w:val="387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6. Междисциплинарное взаимодействие специалистов инклюзивного образования. Психолого-медико-педагогическая комиссия (консилиум) ПМПК как инструмент междисциплинарного взаимодействия для организации и сопровождения инклюзивного образовательного процесса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 w:val="22"/>
              </w:rPr>
            </w:pPr>
          </w:p>
        </w:tc>
      </w:tr>
      <w:tr w:rsidR="005F79FA" w:rsidRPr="00E503CD" w:rsidTr="00BE7654">
        <w:tblPrEx>
          <w:shd w:val="clear" w:color="auto" w:fill="auto"/>
          <w:tblCellMar>
            <w:left w:w="4" w:type="dxa"/>
            <w:right w:w="122" w:type="dxa"/>
          </w:tblCellMar>
        </w:tblPrEx>
        <w:trPr>
          <w:trHeight w:val="387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b/>
                <w:bCs/>
                <w:color w:val="auto"/>
                <w:sz w:val="22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9FA" w:rsidRPr="00A74696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A74696">
              <w:rPr>
                <w:b/>
                <w:color w:val="auto"/>
                <w:sz w:val="22"/>
              </w:rPr>
              <w:t>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 w:val="22"/>
              </w:rPr>
            </w:pPr>
          </w:p>
        </w:tc>
      </w:tr>
      <w:tr w:rsidR="005F79FA" w:rsidRPr="00E503CD" w:rsidTr="00BE7654">
        <w:tblPrEx>
          <w:shd w:val="clear" w:color="auto" w:fill="auto"/>
          <w:tblCellMar>
            <w:left w:w="4" w:type="dxa"/>
            <w:right w:w="122" w:type="dxa"/>
          </w:tblCellMar>
        </w:tblPrEx>
        <w:trPr>
          <w:trHeight w:val="25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79FA" w:rsidRPr="00E503CD" w:rsidRDefault="005F79FA" w:rsidP="00F37E1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Практическое занятие </w:t>
            </w:r>
            <w:r w:rsidR="00F37E1D">
              <w:rPr>
                <w:b/>
                <w:color w:val="auto"/>
                <w:sz w:val="22"/>
              </w:rPr>
              <w:t>3</w:t>
            </w:r>
            <w:r w:rsidRPr="00E503CD">
              <w:rPr>
                <w:b/>
                <w:color w:val="auto"/>
                <w:sz w:val="22"/>
              </w:rPr>
              <w:t xml:space="preserve">. </w:t>
            </w:r>
            <w:r w:rsidRPr="00E503CD">
              <w:rPr>
                <w:rFonts w:eastAsiaTheme="minorEastAsia"/>
                <w:color w:val="auto"/>
                <w:sz w:val="22"/>
              </w:rPr>
              <w:t xml:space="preserve">Использование интерактивных средств в учебном процессе в условиях реализации ФГОС (сенсорная клавиатура, </w:t>
            </w:r>
            <w:proofErr w:type="spellStart"/>
            <w:r w:rsidRPr="00E503CD">
              <w:rPr>
                <w:rFonts w:eastAsiaTheme="minorEastAsia"/>
                <w:color w:val="auto"/>
                <w:sz w:val="22"/>
              </w:rPr>
              <w:t>Smart</w:t>
            </w:r>
            <w:proofErr w:type="spellEnd"/>
            <w:r w:rsidRPr="00E503CD">
              <w:rPr>
                <w:rFonts w:eastAsiaTheme="minorEastAsia"/>
                <w:color w:val="auto"/>
                <w:sz w:val="22"/>
              </w:rPr>
              <w:t xml:space="preserve"> технологии, Умный пол).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 w:val="22"/>
              </w:rPr>
            </w:pPr>
          </w:p>
        </w:tc>
      </w:tr>
      <w:tr w:rsidR="005F79FA" w:rsidRPr="00E503CD" w:rsidTr="00BE7654">
        <w:tblPrEx>
          <w:shd w:val="clear" w:color="auto" w:fill="auto"/>
          <w:tblCellMar>
            <w:left w:w="4" w:type="dxa"/>
            <w:right w:w="122" w:type="dxa"/>
          </w:tblCellMar>
        </w:tblPrEx>
        <w:trPr>
          <w:trHeight w:val="25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В форме практической подготовки 8. </w:t>
            </w:r>
            <w:r w:rsidRPr="00E503CD">
              <w:rPr>
                <w:color w:val="auto"/>
                <w:sz w:val="22"/>
              </w:rPr>
              <w:t>Анализ опыта организации инклюзивного образования в условиях НОО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 w:val="22"/>
              </w:rPr>
            </w:pPr>
          </w:p>
        </w:tc>
      </w:tr>
      <w:tr w:rsidR="005F79FA" w:rsidRPr="00E503CD" w:rsidTr="00753D51">
        <w:tblPrEx>
          <w:shd w:val="clear" w:color="auto" w:fill="auto"/>
          <w:tblCellMar>
            <w:left w:w="4" w:type="dxa"/>
            <w:right w:w="122" w:type="dxa"/>
          </w:tblCellMar>
        </w:tblPrEx>
        <w:trPr>
          <w:trHeight w:val="25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В форме практической подготовки 9. </w:t>
            </w:r>
            <w:r w:rsidRPr="00E503CD">
              <w:rPr>
                <w:color w:val="auto"/>
                <w:sz w:val="22"/>
              </w:rPr>
              <w:t>Разработать конспект занятие с детьми в инклюзивной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 w:val="22"/>
              </w:rPr>
            </w:pPr>
          </w:p>
        </w:tc>
      </w:tr>
      <w:tr w:rsidR="005F79FA" w:rsidRPr="00E503CD" w:rsidTr="00753D51">
        <w:tblPrEx>
          <w:shd w:val="clear" w:color="auto" w:fill="auto"/>
          <w:tblCellMar>
            <w:left w:w="4" w:type="dxa"/>
            <w:right w:w="122" w:type="dxa"/>
          </w:tblCellMar>
        </w:tblPrEx>
        <w:trPr>
          <w:trHeight w:val="79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Самостоятельная 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</w:tr>
      <w:tr w:rsidR="003924FB" w:rsidRPr="00E503CD" w:rsidTr="00753D51">
        <w:tblPrEx>
          <w:shd w:val="clear" w:color="auto" w:fill="auto"/>
          <w:tblCellMar>
            <w:left w:w="4" w:type="dxa"/>
            <w:right w:w="122" w:type="dxa"/>
          </w:tblCellMar>
        </w:tblPrEx>
        <w:trPr>
          <w:trHeight w:val="246"/>
        </w:trPr>
        <w:tc>
          <w:tcPr>
            <w:tcW w:w="1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24FB" w:rsidRPr="00E503CD" w:rsidRDefault="003924FB" w:rsidP="00CE771D">
            <w:pPr>
              <w:tabs>
                <w:tab w:val="left" w:pos="993"/>
              </w:tabs>
              <w:spacing w:after="0" w:line="240" w:lineRule="auto"/>
              <w:ind w:left="0" w:right="0" w:firstLine="138"/>
              <w:jc w:val="left"/>
              <w:rPr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lastRenderedPageBreak/>
              <w:t xml:space="preserve">РАЗДЕЛ. 4. РОЛЬ СЕМЬИ И ШКОЛЫ В ВОПРОСЕ ИНКЛЮЗИВНОГО ОБРАЗОВАНИЯ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924FB" w:rsidRPr="00E503CD" w:rsidRDefault="003924FB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24FB" w:rsidRPr="00E503CD" w:rsidRDefault="003924FB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  <w:p w:rsidR="003924FB" w:rsidRPr="00E503CD" w:rsidRDefault="003924FB" w:rsidP="00E503CD">
            <w:pPr>
              <w:spacing w:line="240" w:lineRule="auto"/>
              <w:rPr>
                <w:color w:val="auto"/>
                <w:sz w:val="22"/>
              </w:rPr>
            </w:pPr>
          </w:p>
          <w:p w:rsidR="003924FB" w:rsidRPr="00E503CD" w:rsidRDefault="003924FB" w:rsidP="00E503CD">
            <w:pPr>
              <w:spacing w:line="240" w:lineRule="auto"/>
              <w:rPr>
                <w:color w:val="auto"/>
                <w:sz w:val="22"/>
              </w:rPr>
            </w:pPr>
          </w:p>
          <w:p w:rsidR="003924FB" w:rsidRPr="00E503CD" w:rsidRDefault="003924FB" w:rsidP="00E503CD">
            <w:pPr>
              <w:spacing w:line="240" w:lineRule="auto"/>
              <w:rPr>
                <w:color w:val="auto"/>
                <w:sz w:val="22"/>
              </w:rPr>
            </w:pPr>
          </w:p>
          <w:p w:rsidR="003924FB" w:rsidRPr="00E503CD" w:rsidRDefault="003924FB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ОК 1, ОК 2,</w:t>
            </w:r>
          </w:p>
          <w:p w:rsidR="003924FB" w:rsidRPr="00E503CD" w:rsidRDefault="003924FB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 xml:space="preserve">ОК 4, ОК 5, ОК 6, ОК 7, ПК 1.1, </w:t>
            </w:r>
          </w:p>
          <w:p w:rsidR="003924FB" w:rsidRPr="00E503CD" w:rsidRDefault="003924FB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 xml:space="preserve">ПК 1.7, </w:t>
            </w:r>
          </w:p>
          <w:p w:rsidR="003924FB" w:rsidRPr="00E503CD" w:rsidRDefault="003924FB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ПК 3.4,</w:t>
            </w:r>
          </w:p>
          <w:p w:rsidR="003924FB" w:rsidRPr="00E503CD" w:rsidRDefault="003924FB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rFonts w:eastAsiaTheme="minorEastAsia"/>
                <w:color w:val="auto"/>
                <w:sz w:val="22"/>
              </w:rPr>
              <w:t>ЛР 9, ЛР 16</w:t>
            </w:r>
          </w:p>
          <w:p w:rsidR="003924FB" w:rsidRPr="00E503CD" w:rsidRDefault="003924FB" w:rsidP="00E503CD">
            <w:pPr>
              <w:spacing w:line="240" w:lineRule="auto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left w:w="4" w:type="dxa"/>
            <w:right w:w="122" w:type="dxa"/>
          </w:tblCellMar>
        </w:tblPrEx>
        <w:trPr>
          <w:trHeight w:val="16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90" w:rsidRPr="00CE771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>Тема 4.1.</w:t>
            </w:r>
          </w:p>
          <w:p w:rsidR="00864A90" w:rsidRPr="00CE771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>Взаимодействие школы и семьи при организации</w:t>
            </w:r>
          </w:p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CE771D">
              <w:rPr>
                <w:color w:val="auto"/>
                <w:sz w:val="22"/>
              </w:rPr>
              <w:t>инклюзивного обучения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0" w:right="0" w:firstLine="138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864A90" w:rsidRPr="00E503CD" w:rsidRDefault="00B4566E" w:rsidP="00D76DF6">
            <w:pPr>
              <w:tabs>
                <w:tab w:val="left" w:pos="1280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1</w:t>
            </w:r>
            <w:r w:rsidR="00294EA8" w:rsidRPr="00E503CD">
              <w:rPr>
                <w:b/>
                <w:color w:val="auto"/>
                <w:sz w:val="22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left w:w="4" w:type="dxa"/>
            <w:right w:w="122" w:type="dxa"/>
          </w:tblCellMar>
        </w:tblPrEx>
        <w:trPr>
          <w:trHeight w:val="23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1. Роль учителя в реализации инклюзивного и интегрированного обучения детей.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left w:w="4" w:type="dxa"/>
            <w:right w:w="122" w:type="dxa"/>
          </w:tblCellMar>
        </w:tblPrEx>
        <w:trPr>
          <w:trHeight w:val="46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2. Роль семьи в коррекции врождённых нарушений детей с особыми возможностями здоровья.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left w:w="4" w:type="dxa"/>
            <w:right w:w="122" w:type="dxa"/>
          </w:tblCellMar>
        </w:tblPrEx>
        <w:trPr>
          <w:trHeight w:val="27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 xml:space="preserve">3. Взаимодействие школы и семьи при организации инклюзивного обучения.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left w:w="4" w:type="dxa"/>
            <w:right w:w="122" w:type="dxa"/>
          </w:tblCellMar>
        </w:tblPrEx>
        <w:trPr>
          <w:trHeight w:val="53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4. Просветительская деятельность школы в отношении детей с особыми образовательными потребностями.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top w:w="11" w:type="dxa"/>
            <w:left w:w="0" w:type="dxa"/>
            <w:bottom w:w="2" w:type="dxa"/>
            <w:right w:w="46" w:type="dxa"/>
          </w:tblCellMar>
        </w:tblPrEx>
        <w:trPr>
          <w:trHeight w:val="29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4A90" w:rsidRPr="00E503CD" w:rsidRDefault="00864A90" w:rsidP="00E503CD">
            <w:pPr>
              <w:autoSpaceDE w:val="0"/>
              <w:autoSpaceDN w:val="0"/>
              <w:adjustRightInd w:val="0"/>
              <w:spacing w:after="0" w:line="240" w:lineRule="auto"/>
              <w:ind w:left="142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bCs/>
                <w:color w:val="auto"/>
                <w:sz w:val="22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864A90" w:rsidRPr="00753D51" w:rsidRDefault="00B4566E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b/>
                <w:color w:val="auto"/>
                <w:sz w:val="22"/>
              </w:rPr>
            </w:pPr>
            <w:r w:rsidRPr="00753D51">
              <w:rPr>
                <w:b/>
                <w:color w:val="auto"/>
                <w:sz w:val="22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top w:w="11" w:type="dxa"/>
            <w:left w:w="0" w:type="dxa"/>
            <w:bottom w:w="2" w:type="dxa"/>
            <w:right w:w="46" w:type="dxa"/>
          </w:tblCellMar>
        </w:tblPrEx>
        <w:trPr>
          <w:trHeight w:val="2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4A90" w:rsidRPr="00E503CD" w:rsidRDefault="00864A90" w:rsidP="00F37E1D">
            <w:pPr>
              <w:autoSpaceDE w:val="0"/>
              <w:autoSpaceDN w:val="0"/>
              <w:adjustRightInd w:val="0"/>
              <w:spacing w:after="0" w:line="240" w:lineRule="auto"/>
              <w:ind w:left="142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 xml:space="preserve">Практическое занятие </w:t>
            </w:r>
            <w:r w:rsidR="00F37E1D">
              <w:rPr>
                <w:b/>
                <w:color w:val="auto"/>
                <w:sz w:val="22"/>
              </w:rPr>
              <w:t>4</w:t>
            </w:r>
            <w:r w:rsidRPr="00E503CD">
              <w:rPr>
                <w:b/>
                <w:color w:val="auto"/>
                <w:sz w:val="22"/>
              </w:rPr>
              <w:t>.</w:t>
            </w:r>
            <w:r w:rsidRPr="00E503CD">
              <w:rPr>
                <w:color w:val="auto"/>
                <w:sz w:val="22"/>
              </w:rPr>
              <w:t xml:space="preserve"> Составить логическую схему базы знаний по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top w:w="11" w:type="dxa"/>
            <w:left w:w="0" w:type="dxa"/>
            <w:bottom w:w="2" w:type="dxa"/>
            <w:right w:w="46" w:type="dxa"/>
          </w:tblCellMar>
        </w:tblPrEx>
        <w:trPr>
          <w:trHeight w:val="2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4A90" w:rsidRPr="00E503CD" w:rsidRDefault="00864A90" w:rsidP="00E503CD">
            <w:pPr>
              <w:autoSpaceDE w:val="0"/>
              <w:autoSpaceDN w:val="0"/>
              <w:adjustRightInd w:val="0"/>
              <w:spacing w:after="0" w:line="240" w:lineRule="auto"/>
              <w:ind w:left="142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В форме практической подготовки 10.</w:t>
            </w:r>
            <w:r w:rsidRPr="00E503CD">
              <w:rPr>
                <w:color w:val="auto"/>
                <w:sz w:val="22"/>
              </w:rPr>
              <w:t xml:space="preserve"> Составление рекомендаций для родителей по формированию учебной деятельности у детей с особыми образовательными потребностями.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top w:w="11" w:type="dxa"/>
            <w:left w:w="0" w:type="dxa"/>
            <w:bottom w:w="2" w:type="dxa"/>
            <w:right w:w="46" w:type="dxa"/>
          </w:tblCellMar>
        </w:tblPrEx>
        <w:trPr>
          <w:trHeight w:val="468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Самостоятельная работа. С</w:t>
            </w:r>
            <w:r w:rsidRPr="00E503CD">
              <w:rPr>
                <w:color w:val="auto"/>
                <w:sz w:val="22"/>
              </w:rPr>
              <w:t>оздание презентации на тему «Новые подходы к организации помощи семьям, воспитывающим проблемных детей»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 w:val="22"/>
              </w:rPr>
            </w:pPr>
            <w:r w:rsidRPr="00E503CD">
              <w:rPr>
                <w:color w:val="auto"/>
                <w:sz w:val="22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4A90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BE7654">
        <w:tblPrEx>
          <w:shd w:val="clear" w:color="auto" w:fill="auto"/>
          <w:tblCellMar>
            <w:top w:w="11" w:type="dxa"/>
            <w:left w:w="0" w:type="dxa"/>
            <w:bottom w:w="2" w:type="dxa"/>
            <w:right w:w="46" w:type="dxa"/>
          </w:tblCellMar>
        </w:tblPrEx>
        <w:trPr>
          <w:trHeight w:val="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К</w:t>
            </w:r>
            <w:r w:rsidR="004874C6" w:rsidRPr="00E503CD">
              <w:rPr>
                <w:b/>
                <w:color w:val="auto"/>
                <w:sz w:val="22"/>
              </w:rPr>
              <w:t>он</w:t>
            </w:r>
            <w:r w:rsidRPr="00E503CD">
              <w:rPr>
                <w:b/>
                <w:color w:val="auto"/>
                <w:sz w:val="22"/>
              </w:rPr>
              <w:t xml:space="preserve">сультации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</w:tr>
      <w:tr w:rsidR="00355C21" w:rsidRPr="00E503CD" w:rsidTr="005F79FA">
        <w:tblPrEx>
          <w:shd w:val="clear" w:color="auto" w:fill="auto"/>
          <w:tblCellMar>
            <w:top w:w="11" w:type="dxa"/>
            <w:left w:w="0" w:type="dxa"/>
            <w:bottom w:w="2" w:type="dxa"/>
            <w:right w:w="46" w:type="dxa"/>
          </w:tblCellMar>
        </w:tblPrEx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Промежуточная аттестация (экзамен)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864A90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b/>
                <w:color w:val="auto"/>
                <w:sz w:val="22"/>
              </w:rPr>
            </w:pPr>
            <w:r w:rsidRPr="00E503CD">
              <w:rPr>
                <w:b/>
                <w:color w:val="auto"/>
                <w:sz w:val="22"/>
              </w:rPr>
              <w:t>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E503CD" w:rsidRDefault="004874C6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</w:tr>
      <w:tr w:rsidR="005F79FA" w:rsidRPr="00E503CD" w:rsidTr="00BE7654">
        <w:tblPrEx>
          <w:shd w:val="clear" w:color="auto" w:fill="auto"/>
          <w:tblCellMar>
            <w:top w:w="11" w:type="dxa"/>
            <w:left w:w="0" w:type="dxa"/>
            <w:bottom w:w="2" w:type="dxa"/>
            <w:right w:w="46" w:type="dxa"/>
          </w:tblCellMar>
        </w:tblPrEx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126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F79FA" w:rsidRPr="00E503CD" w:rsidRDefault="005F79FA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</w:tr>
    </w:tbl>
    <w:p w:rsidR="0025063C" w:rsidRPr="00355C21" w:rsidRDefault="0025063C" w:rsidP="002B65FB">
      <w:pPr>
        <w:tabs>
          <w:tab w:val="left" w:pos="993"/>
        </w:tabs>
        <w:spacing w:after="0" w:line="276" w:lineRule="auto"/>
        <w:ind w:left="0" w:right="0" w:firstLine="709"/>
        <w:jc w:val="left"/>
        <w:rPr>
          <w:color w:val="auto"/>
          <w:sz w:val="28"/>
          <w:szCs w:val="28"/>
        </w:rPr>
        <w:sectPr w:rsidR="0025063C" w:rsidRPr="00355C21" w:rsidSect="00B03C90">
          <w:footerReference w:type="even" r:id="rId13"/>
          <w:footerReference w:type="default" r:id="rId14"/>
          <w:footerReference w:type="first" r:id="rId15"/>
          <w:pgSz w:w="16850" w:h="11911" w:orient="landscape"/>
          <w:pgMar w:top="1134" w:right="567" w:bottom="1134" w:left="1701" w:header="720" w:footer="579" w:gutter="0"/>
          <w:pgNumType w:start="8"/>
          <w:cols w:space="720"/>
        </w:sectPr>
      </w:pPr>
    </w:p>
    <w:p w:rsidR="00A4763A" w:rsidRPr="00355C21" w:rsidRDefault="007C5164" w:rsidP="007B094B">
      <w:pPr>
        <w:pStyle w:val="1"/>
        <w:tabs>
          <w:tab w:val="left" w:pos="1560"/>
        </w:tabs>
        <w:spacing w:line="360" w:lineRule="auto"/>
        <w:ind w:left="0"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3. </w:t>
      </w:r>
      <w:r w:rsidR="00A4763A" w:rsidRPr="00355C21">
        <w:rPr>
          <w:rFonts w:ascii="Times New Roman" w:hAnsi="Times New Roman" w:cs="Times New Roman"/>
          <w:b/>
          <w:color w:val="auto"/>
          <w:sz w:val="28"/>
          <w:szCs w:val="28"/>
        </w:rPr>
        <w:t>УСЛОВИЯ РЕАЛИЗАЦИИ УЧЕБНОЙ ДИСЦИПЛИНЫ</w:t>
      </w:r>
    </w:p>
    <w:p w:rsidR="00A4763A" w:rsidRDefault="00A4763A" w:rsidP="00B50ED4">
      <w:pPr>
        <w:pStyle w:val="a7"/>
        <w:suppressAutoHyphens/>
        <w:spacing w:after="0" w:line="360" w:lineRule="auto"/>
        <w:ind w:left="0" w:right="0" w:firstLine="709"/>
        <w:rPr>
          <w:rFonts w:eastAsiaTheme="minorEastAsia"/>
          <w:color w:val="auto"/>
          <w:sz w:val="28"/>
          <w:szCs w:val="28"/>
        </w:rPr>
      </w:pPr>
      <w:r w:rsidRPr="00355C21">
        <w:rPr>
          <w:b/>
          <w:bCs/>
          <w:color w:val="auto"/>
          <w:sz w:val="28"/>
          <w:szCs w:val="28"/>
        </w:rPr>
        <w:t>3.1. Для реализации программы учебной дисциплины предусмотрены следующие специальные помещения</w:t>
      </w:r>
      <w:r w:rsidRPr="00355C21">
        <w:rPr>
          <w:bCs/>
          <w:color w:val="auto"/>
          <w:sz w:val="28"/>
          <w:szCs w:val="28"/>
        </w:rPr>
        <w:t>:</w:t>
      </w:r>
      <w:r w:rsidR="00B50ED4">
        <w:rPr>
          <w:bCs/>
          <w:color w:val="auto"/>
          <w:sz w:val="28"/>
          <w:szCs w:val="28"/>
        </w:rPr>
        <w:t xml:space="preserve"> </w:t>
      </w:r>
      <w:r w:rsidRPr="00355C21">
        <w:rPr>
          <w:rFonts w:eastAsiaTheme="minorEastAsia"/>
          <w:color w:val="auto"/>
          <w:sz w:val="28"/>
          <w:szCs w:val="28"/>
        </w:rPr>
        <w:t>кабинет Теории и методики компенсирующего и коррекционно-развивающего образования, оснащенный:</w:t>
      </w:r>
    </w:p>
    <w:p w:rsidR="00485DF9" w:rsidRPr="00CF5F50" w:rsidRDefault="00485DF9" w:rsidP="00485DF9">
      <w:pPr>
        <w:pStyle w:val="a7"/>
        <w:suppressAutoHyphens/>
        <w:spacing w:line="360" w:lineRule="auto"/>
        <w:ind w:left="0" w:firstLine="709"/>
        <w:rPr>
          <w:sz w:val="28"/>
          <w:szCs w:val="28"/>
        </w:rPr>
      </w:pPr>
      <w:r w:rsidRPr="00CF5F50">
        <w:rPr>
          <w:sz w:val="28"/>
          <w:szCs w:val="28"/>
        </w:rPr>
        <w:t xml:space="preserve">Перечень основного оборудования учебного кабинета: </w:t>
      </w:r>
    </w:p>
    <w:p w:rsidR="00C12F2C" w:rsidRPr="00355C21" w:rsidRDefault="00A4763A" w:rsidP="00C12F2C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- </w:t>
      </w:r>
      <w:r w:rsidR="00C12F2C" w:rsidRPr="00355C21">
        <w:rPr>
          <w:color w:val="auto"/>
          <w:sz w:val="28"/>
          <w:szCs w:val="28"/>
        </w:rPr>
        <w:t xml:space="preserve">посадочные места по количеству обучающихся; </w:t>
      </w:r>
    </w:p>
    <w:p w:rsidR="00C12F2C" w:rsidRPr="00355C21" w:rsidRDefault="00C12F2C" w:rsidP="00C12F2C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- рабочее место преподавателя;</w:t>
      </w:r>
    </w:p>
    <w:p w:rsidR="00C12F2C" w:rsidRPr="00355C21" w:rsidRDefault="00C12F2C" w:rsidP="00C12F2C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- классная доска </w:t>
      </w:r>
    </w:p>
    <w:p w:rsidR="00C12F2C" w:rsidRPr="00355C21" w:rsidRDefault="00C12F2C" w:rsidP="00C12F2C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Технические средства обучения: </w:t>
      </w:r>
    </w:p>
    <w:p w:rsidR="00C12F2C" w:rsidRPr="00355C21" w:rsidRDefault="00C12F2C" w:rsidP="00C12F2C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- мультимедийный проектор; </w:t>
      </w:r>
    </w:p>
    <w:p w:rsidR="00C12F2C" w:rsidRPr="00355C21" w:rsidRDefault="00C12F2C" w:rsidP="00C12F2C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- интерактивная доска. </w:t>
      </w:r>
    </w:p>
    <w:p w:rsidR="00A4763A" w:rsidRPr="00355C21" w:rsidRDefault="00C12F2C" w:rsidP="00C12F2C">
      <w:pPr>
        <w:autoSpaceDE w:val="0"/>
        <w:autoSpaceDN w:val="0"/>
        <w:adjustRightInd w:val="0"/>
        <w:spacing w:after="0" w:line="360" w:lineRule="auto"/>
        <w:ind w:left="0" w:right="0" w:firstLine="709"/>
        <w:rPr>
          <w:rFonts w:eastAsiaTheme="minorEastAsia"/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Учебно-наглядные пособия и методические разработки</w:t>
      </w:r>
      <w:r w:rsidR="0091667E">
        <w:rPr>
          <w:color w:val="auto"/>
          <w:sz w:val="28"/>
          <w:szCs w:val="28"/>
        </w:rPr>
        <w:t>.</w:t>
      </w:r>
    </w:p>
    <w:p w:rsidR="009F300A" w:rsidRPr="00355C21" w:rsidRDefault="009F300A" w:rsidP="007B094B">
      <w:pPr>
        <w:suppressAutoHyphens/>
        <w:spacing w:after="0" w:line="360" w:lineRule="auto"/>
        <w:ind w:left="0" w:right="0" w:firstLine="709"/>
        <w:rPr>
          <w:b/>
          <w:bCs/>
          <w:color w:val="auto"/>
          <w:sz w:val="28"/>
          <w:szCs w:val="28"/>
        </w:rPr>
      </w:pPr>
      <w:r w:rsidRPr="00355C21">
        <w:rPr>
          <w:b/>
          <w:bCs/>
          <w:color w:val="auto"/>
          <w:sz w:val="28"/>
          <w:szCs w:val="28"/>
        </w:rPr>
        <w:t>3.2. Информационное обеспечение реализации программы.</w:t>
      </w:r>
    </w:p>
    <w:p w:rsidR="009F300A" w:rsidRPr="00355C21" w:rsidRDefault="009F300A" w:rsidP="007B094B">
      <w:pPr>
        <w:suppressAutoHyphens/>
        <w:spacing w:after="0" w:line="360" w:lineRule="auto"/>
        <w:ind w:left="0" w:right="0" w:firstLine="709"/>
        <w:rPr>
          <w:bCs/>
          <w:color w:val="auto"/>
          <w:sz w:val="28"/>
          <w:szCs w:val="28"/>
        </w:rPr>
      </w:pPr>
      <w:r w:rsidRPr="00355C21">
        <w:rPr>
          <w:bCs/>
          <w:color w:val="auto"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9F300A" w:rsidRPr="00355C21" w:rsidRDefault="009F300A" w:rsidP="007B094B">
      <w:pPr>
        <w:pStyle w:val="Default"/>
        <w:tabs>
          <w:tab w:val="left" w:pos="1134"/>
        </w:tabs>
        <w:spacing w:line="360" w:lineRule="auto"/>
        <w:ind w:firstLine="709"/>
        <w:rPr>
          <w:b/>
          <w:color w:val="auto"/>
          <w:sz w:val="28"/>
          <w:szCs w:val="28"/>
        </w:rPr>
      </w:pPr>
      <w:r w:rsidRPr="00355C21">
        <w:rPr>
          <w:b/>
          <w:color w:val="auto"/>
          <w:sz w:val="28"/>
          <w:szCs w:val="28"/>
        </w:rPr>
        <w:t xml:space="preserve">3.2.1. Основные печатные издания </w:t>
      </w:r>
    </w:p>
    <w:p w:rsidR="00B43BEA" w:rsidRPr="00355C21" w:rsidRDefault="00B43BEA" w:rsidP="007B094B">
      <w:pPr>
        <w:pStyle w:val="a7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auto"/>
        <w:ind w:right="0" w:firstLine="709"/>
        <w:rPr>
          <w:rFonts w:eastAsiaTheme="minorEastAsia"/>
          <w:color w:val="auto"/>
          <w:sz w:val="28"/>
          <w:szCs w:val="28"/>
        </w:rPr>
      </w:pPr>
      <w:proofErr w:type="spellStart"/>
      <w:r w:rsidRPr="00355C21">
        <w:rPr>
          <w:rFonts w:eastAsiaTheme="minorEastAsia"/>
          <w:color w:val="auto"/>
          <w:sz w:val="28"/>
          <w:szCs w:val="28"/>
        </w:rPr>
        <w:t>Гайченко</w:t>
      </w:r>
      <w:proofErr w:type="spellEnd"/>
      <w:r w:rsidRPr="00355C21">
        <w:rPr>
          <w:rFonts w:eastAsiaTheme="minorEastAsia"/>
          <w:color w:val="auto"/>
          <w:sz w:val="28"/>
          <w:szCs w:val="28"/>
        </w:rPr>
        <w:t xml:space="preserve">, С.В. Игровые коммуникативные технологии в условиях инклюзивного образования: учебное пособие / С.В. </w:t>
      </w:r>
      <w:proofErr w:type="spellStart"/>
      <w:r w:rsidRPr="00355C21">
        <w:rPr>
          <w:rFonts w:eastAsiaTheme="minorEastAsia"/>
          <w:color w:val="auto"/>
          <w:sz w:val="28"/>
          <w:szCs w:val="28"/>
        </w:rPr>
        <w:t>Гайченко</w:t>
      </w:r>
      <w:proofErr w:type="spellEnd"/>
      <w:r w:rsidRPr="00355C21">
        <w:rPr>
          <w:rFonts w:eastAsiaTheme="minorEastAsia"/>
          <w:color w:val="auto"/>
          <w:sz w:val="28"/>
          <w:szCs w:val="28"/>
        </w:rPr>
        <w:t xml:space="preserve">. - Москва: ИНФРА-М, 2021. - 83 с. (Среднее профессиональное образование). </w:t>
      </w:r>
      <w:r w:rsidR="00BC7599" w:rsidRPr="00355C21">
        <w:rPr>
          <w:rFonts w:eastAsiaTheme="minorEastAsia"/>
          <w:color w:val="auto"/>
          <w:sz w:val="28"/>
          <w:szCs w:val="28"/>
        </w:rPr>
        <w:t>–</w:t>
      </w:r>
      <w:r w:rsidRPr="00355C21">
        <w:rPr>
          <w:rFonts w:eastAsiaTheme="minorEastAsia"/>
          <w:color w:val="auto"/>
          <w:sz w:val="28"/>
          <w:szCs w:val="28"/>
        </w:rPr>
        <w:t xml:space="preserve"> </w:t>
      </w:r>
      <w:r w:rsidR="00BC7599" w:rsidRPr="00355C21">
        <w:rPr>
          <w:rFonts w:eastAsiaTheme="minorEastAsia"/>
          <w:color w:val="auto"/>
          <w:sz w:val="28"/>
          <w:szCs w:val="28"/>
        </w:rPr>
        <w:t>Текст электронный</w:t>
      </w:r>
      <w:r w:rsidRPr="00355C21">
        <w:rPr>
          <w:rFonts w:eastAsiaTheme="minorEastAsia"/>
          <w:color w:val="auto"/>
          <w:sz w:val="28"/>
          <w:szCs w:val="28"/>
        </w:rPr>
        <w:t>. - URL: https://znanium.com/catalog/product/1071389</w:t>
      </w:r>
    </w:p>
    <w:p w:rsidR="00B43BEA" w:rsidRPr="00355C21" w:rsidRDefault="00B43BEA" w:rsidP="007B094B">
      <w:pPr>
        <w:pStyle w:val="a7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auto"/>
        <w:ind w:right="0" w:firstLine="709"/>
        <w:rPr>
          <w:rFonts w:eastAsiaTheme="minorEastAsia"/>
          <w:color w:val="auto"/>
          <w:sz w:val="28"/>
          <w:szCs w:val="28"/>
        </w:rPr>
      </w:pPr>
      <w:proofErr w:type="spellStart"/>
      <w:r w:rsidRPr="00355C21">
        <w:rPr>
          <w:rFonts w:eastAsiaTheme="minorEastAsia"/>
          <w:color w:val="auto"/>
          <w:sz w:val="28"/>
          <w:szCs w:val="28"/>
        </w:rPr>
        <w:t>Годовникова</w:t>
      </w:r>
      <w:proofErr w:type="spellEnd"/>
      <w:r w:rsidRPr="00355C21">
        <w:rPr>
          <w:rFonts w:eastAsiaTheme="minorEastAsia"/>
          <w:color w:val="auto"/>
          <w:sz w:val="28"/>
          <w:szCs w:val="28"/>
        </w:rPr>
        <w:t xml:space="preserve"> Л.В. Психолого-педагогическое сопровождение обучающихся с ОВЗ: учебное пособие для СПО / Л.В. </w:t>
      </w:r>
      <w:proofErr w:type="spellStart"/>
      <w:r w:rsidRPr="00355C21">
        <w:rPr>
          <w:rFonts w:eastAsiaTheme="minorEastAsia"/>
          <w:color w:val="auto"/>
          <w:sz w:val="28"/>
          <w:szCs w:val="28"/>
        </w:rPr>
        <w:t>Годовникова</w:t>
      </w:r>
      <w:proofErr w:type="spellEnd"/>
      <w:r w:rsidRPr="00355C21">
        <w:rPr>
          <w:rFonts w:eastAsiaTheme="minorEastAsia"/>
          <w:color w:val="auto"/>
          <w:sz w:val="28"/>
          <w:szCs w:val="28"/>
        </w:rPr>
        <w:t xml:space="preserve">. – 2-е изд.–М.: </w:t>
      </w:r>
      <w:proofErr w:type="spellStart"/>
      <w:r w:rsidRPr="00355C21">
        <w:rPr>
          <w:rFonts w:eastAsiaTheme="minorEastAsia"/>
          <w:color w:val="auto"/>
          <w:sz w:val="28"/>
          <w:szCs w:val="28"/>
        </w:rPr>
        <w:t>Юрайт</w:t>
      </w:r>
      <w:proofErr w:type="spellEnd"/>
      <w:r w:rsidRPr="00355C21">
        <w:rPr>
          <w:rFonts w:eastAsiaTheme="minorEastAsia"/>
          <w:color w:val="auto"/>
          <w:sz w:val="28"/>
          <w:szCs w:val="28"/>
        </w:rPr>
        <w:t>, 2020. – 218 с.</w:t>
      </w:r>
    </w:p>
    <w:p w:rsidR="00B43BEA" w:rsidRPr="00355C21" w:rsidRDefault="00B43BEA" w:rsidP="007B094B">
      <w:pPr>
        <w:pStyle w:val="a7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auto"/>
        <w:ind w:right="0" w:firstLine="709"/>
        <w:rPr>
          <w:rFonts w:eastAsiaTheme="minorEastAsia"/>
          <w:color w:val="auto"/>
          <w:sz w:val="28"/>
          <w:szCs w:val="28"/>
        </w:rPr>
      </w:pPr>
      <w:r w:rsidRPr="00355C21">
        <w:rPr>
          <w:rFonts w:eastAsiaTheme="minorEastAsia"/>
          <w:color w:val="auto"/>
          <w:sz w:val="28"/>
          <w:szCs w:val="28"/>
        </w:rPr>
        <w:t>Кумарина Г.Ф. Коррекционная педагогика в начальном образовании:</w:t>
      </w:r>
      <w:r w:rsidR="00BC7599" w:rsidRPr="00355C21">
        <w:rPr>
          <w:rFonts w:eastAsiaTheme="minorEastAsia"/>
          <w:color w:val="auto"/>
          <w:sz w:val="28"/>
          <w:szCs w:val="28"/>
        </w:rPr>
        <w:t xml:space="preserve"> </w:t>
      </w:r>
      <w:r w:rsidRPr="00355C21">
        <w:rPr>
          <w:rFonts w:eastAsiaTheme="minorEastAsia"/>
          <w:color w:val="auto"/>
          <w:sz w:val="28"/>
          <w:szCs w:val="28"/>
        </w:rPr>
        <w:t xml:space="preserve">учебное пособие для СПО / Г.Ф. Кумарина и др.; под редакцией </w:t>
      </w:r>
      <w:proofErr w:type="spellStart"/>
      <w:r w:rsidRPr="00355C21">
        <w:rPr>
          <w:rFonts w:eastAsiaTheme="minorEastAsia"/>
          <w:color w:val="auto"/>
          <w:sz w:val="28"/>
          <w:szCs w:val="28"/>
        </w:rPr>
        <w:t>Г.Ф.Кумариной</w:t>
      </w:r>
      <w:proofErr w:type="spellEnd"/>
      <w:r w:rsidRPr="00355C21">
        <w:rPr>
          <w:rFonts w:eastAsiaTheme="minorEastAsia"/>
          <w:color w:val="auto"/>
          <w:sz w:val="28"/>
          <w:szCs w:val="28"/>
        </w:rPr>
        <w:t xml:space="preserve">. – 2-е изд., </w:t>
      </w:r>
      <w:proofErr w:type="spellStart"/>
      <w:r w:rsidRPr="00355C21">
        <w:rPr>
          <w:rFonts w:eastAsiaTheme="minorEastAsia"/>
          <w:color w:val="auto"/>
          <w:sz w:val="28"/>
          <w:szCs w:val="28"/>
        </w:rPr>
        <w:t>перераб</w:t>
      </w:r>
      <w:proofErr w:type="spellEnd"/>
      <w:proofErr w:type="gramStart"/>
      <w:r w:rsidRPr="00355C21">
        <w:rPr>
          <w:rFonts w:eastAsiaTheme="minorEastAsia"/>
          <w:color w:val="auto"/>
          <w:sz w:val="28"/>
          <w:szCs w:val="28"/>
        </w:rPr>
        <w:t>.</w:t>
      </w:r>
      <w:proofErr w:type="gramEnd"/>
      <w:r w:rsidRPr="00355C21">
        <w:rPr>
          <w:rFonts w:eastAsiaTheme="minorEastAsia"/>
          <w:color w:val="auto"/>
          <w:sz w:val="28"/>
          <w:szCs w:val="28"/>
        </w:rPr>
        <w:t xml:space="preserve"> </w:t>
      </w:r>
      <w:r w:rsidR="00BC7599" w:rsidRPr="00355C21">
        <w:rPr>
          <w:rFonts w:eastAsiaTheme="minorEastAsia"/>
          <w:color w:val="auto"/>
          <w:sz w:val="28"/>
          <w:szCs w:val="28"/>
        </w:rPr>
        <w:t>и</w:t>
      </w:r>
      <w:r w:rsidRPr="00355C21">
        <w:rPr>
          <w:rFonts w:eastAsiaTheme="minorEastAsia"/>
          <w:color w:val="auto"/>
          <w:sz w:val="28"/>
          <w:szCs w:val="28"/>
        </w:rPr>
        <w:t xml:space="preserve"> доп. – М.: </w:t>
      </w:r>
      <w:proofErr w:type="spellStart"/>
      <w:r w:rsidRPr="00355C21">
        <w:rPr>
          <w:rFonts w:eastAsiaTheme="minorEastAsia"/>
          <w:color w:val="auto"/>
          <w:sz w:val="28"/>
          <w:szCs w:val="28"/>
        </w:rPr>
        <w:t>Юрайт</w:t>
      </w:r>
      <w:proofErr w:type="spellEnd"/>
      <w:r w:rsidRPr="00355C21">
        <w:rPr>
          <w:rFonts w:eastAsiaTheme="minorEastAsia"/>
          <w:color w:val="auto"/>
          <w:sz w:val="28"/>
          <w:szCs w:val="28"/>
        </w:rPr>
        <w:t>, 2020. – 285 с.</w:t>
      </w:r>
    </w:p>
    <w:p w:rsidR="00DF58F5" w:rsidRPr="00355C21" w:rsidRDefault="00B43BEA" w:rsidP="007B094B">
      <w:pPr>
        <w:pStyle w:val="a7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auto"/>
        <w:ind w:right="0" w:firstLine="709"/>
        <w:rPr>
          <w:color w:val="auto"/>
          <w:sz w:val="28"/>
          <w:szCs w:val="28"/>
        </w:rPr>
      </w:pPr>
      <w:r w:rsidRPr="00355C21">
        <w:rPr>
          <w:rFonts w:eastAsiaTheme="minorEastAsia"/>
          <w:color w:val="auto"/>
          <w:sz w:val="28"/>
          <w:szCs w:val="28"/>
        </w:rPr>
        <w:lastRenderedPageBreak/>
        <w:t>Осипова Т.А. Конспекты, программы и планирование фронтальных коррекционно-логопедических занятий в начальных классах с детьми с ОНР: Методическое пособие. / Т.А Осипова, И.А. Ларионова — Москва: Издательство ВЛАДОС, 2018. — 135 с.– ISBN 978-5-907101-26-5. – Режим доступа: http://znanium.com/catalog/product/1046471</w:t>
      </w:r>
    </w:p>
    <w:p w:rsidR="00B43BEA" w:rsidRPr="00355C21" w:rsidRDefault="00B43BEA" w:rsidP="007B094B">
      <w:pPr>
        <w:spacing w:line="360" w:lineRule="auto"/>
        <w:ind w:left="0" w:firstLine="709"/>
        <w:rPr>
          <w:b/>
          <w:color w:val="auto"/>
          <w:sz w:val="28"/>
          <w:szCs w:val="28"/>
        </w:rPr>
      </w:pPr>
      <w:r w:rsidRPr="00355C21">
        <w:rPr>
          <w:b/>
          <w:color w:val="auto"/>
          <w:sz w:val="28"/>
          <w:szCs w:val="28"/>
        </w:rPr>
        <w:t xml:space="preserve">3.2.2. Основные электронные издания </w:t>
      </w:r>
    </w:p>
    <w:p w:rsidR="001A0770" w:rsidRPr="00355C21" w:rsidRDefault="0005416A" w:rsidP="007B094B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1. </w:t>
      </w:r>
      <w:proofErr w:type="spellStart"/>
      <w:r w:rsidR="001A0770" w:rsidRPr="00355C21">
        <w:rPr>
          <w:color w:val="auto"/>
          <w:sz w:val="28"/>
          <w:szCs w:val="28"/>
        </w:rPr>
        <w:t>Артпедагогика</w:t>
      </w:r>
      <w:proofErr w:type="spellEnd"/>
      <w:r w:rsidR="001A0770" w:rsidRPr="00355C21">
        <w:rPr>
          <w:color w:val="auto"/>
          <w:sz w:val="28"/>
          <w:szCs w:val="28"/>
        </w:rPr>
        <w:t xml:space="preserve"> и </w:t>
      </w:r>
      <w:proofErr w:type="spellStart"/>
      <w:r w:rsidR="001A0770" w:rsidRPr="00355C21">
        <w:rPr>
          <w:color w:val="auto"/>
          <w:sz w:val="28"/>
          <w:szCs w:val="28"/>
        </w:rPr>
        <w:t>арттерапия</w:t>
      </w:r>
      <w:proofErr w:type="spellEnd"/>
      <w:r w:rsidR="001A0770" w:rsidRPr="00355C21">
        <w:rPr>
          <w:color w:val="auto"/>
          <w:sz w:val="28"/>
          <w:szCs w:val="28"/>
        </w:rPr>
        <w:t xml:space="preserve"> в специальном и инклюзивном образовании [Электронный ресурс]: учебник / под ред. Е.А. </w:t>
      </w:r>
      <w:r w:rsidR="006044DE" w:rsidRPr="00355C21">
        <w:rPr>
          <w:color w:val="auto"/>
          <w:sz w:val="28"/>
          <w:szCs w:val="28"/>
        </w:rPr>
        <w:t>Медведевой. -</w:t>
      </w:r>
      <w:r w:rsidR="001A0770" w:rsidRPr="00355C21">
        <w:rPr>
          <w:color w:val="auto"/>
          <w:sz w:val="28"/>
          <w:szCs w:val="28"/>
        </w:rPr>
        <w:t xml:space="preserve"> М.: </w:t>
      </w:r>
      <w:proofErr w:type="spellStart"/>
      <w:r w:rsidR="001A0770" w:rsidRPr="00355C21">
        <w:rPr>
          <w:color w:val="auto"/>
          <w:sz w:val="28"/>
          <w:szCs w:val="28"/>
        </w:rPr>
        <w:t>Юрайт</w:t>
      </w:r>
      <w:proofErr w:type="spellEnd"/>
      <w:r w:rsidR="001A0770" w:rsidRPr="00355C21">
        <w:rPr>
          <w:color w:val="auto"/>
          <w:sz w:val="28"/>
          <w:szCs w:val="28"/>
        </w:rPr>
        <w:t>, 2018</w:t>
      </w:r>
      <w:r w:rsidR="00D83BF1" w:rsidRPr="00355C21">
        <w:rPr>
          <w:color w:val="auto"/>
          <w:sz w:val="28"/>
          <w:szCs w:val="28"/>
        </w:rPr>
        <w:t>.</w:t>
      </w:r>
    </w:p>
    <w:p w:rsidR="001A0770" w:rsidRPr="00355C21" w:rsidRDefault="001A0770" w:rsidP="007B094B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2. </w:t>
      </w:r>
      <w:proofErr w:type="spellStart"/>
      <w:r w:rsidRPr="00355C21">
        <w:rPr>
          <w:color w:val="auto"/>
          <w:sz w:val="28"/>
          <w:szCs w:val="28"/>
        </w:rPr>
        <w:t>Лапп</w:t>
      </w:r>
      <w:proofErr w:type="spellEnd"/>
      <w:r w:rsidRPr="00355C21">
        <w:rPr>
          <w:color w:val="auto"/>
          <w:sz w:val="28"/>
          <w:szCs w:val="28"/>
        </w:rPr>
        <w:t xml:space="preserve"> Е.А. Коррекционная педагогика. Проектирование и реализация учебного процесса [Электронный ресурс]: учебное пособие / Е.А. </w:t>
      </w:r>
      <w:proofErr w:type="spellStart"/>
      <w:r w:rsidRPr="00355C21">
        <w:rPr>
          <w:color w:val="auto"/>
          <w:sz w:val="28"/>
          <w:szCs w:val="28"/>
        </w:rPr>
        <w:t>Лапп</w:t>
      </w:r>
      <w:proofErr w:type="spellEnd"/>
      <w:r w:rsidRPr="00355C21">
        <w:rPr>
          <w:color w:val="auto"/>
          <w:sz w:val="28"/>
          <w:szCs w:val="28"/>
        </w:rPr>
        <w:t xml:space="preserve">, Шипилова </w:t>
      </w:r>
      <w:r w:rsidR="006044DE" w:rsidRPr="00355C21">
        <w:rPr>
          <w:color w:val="auto"/>
          <w:sz w:val="28"/>
          <w:szCs w:val="28"/>
        </w:rPr>
        <w:t>Е.В.</w:t>
      </w:r>
      <w:r w:rsidRPr="00355C21">
        <w:rPr>
          <w:color w:val="auto"/>
          <w:sz w:val="28"/>
          <w:szCs w:val="28"/>
        </w:rPr>
        <w:t xml:space="preserve">- М.: </w:t>
      </w:r>
      <w:proofErr w:type="spellStart"/>
      <w:r w:rsidRPr="00355C21">
        <w:rPr>
          <w:color w:val="auto"/>
          <w:sz w:val="28"/>
          <w:szCs w:val="28"/>
        </w:rPr>
        <w:t>Юрайт</w:t>
      </w:r>
      <w:proofErr w:type="spellEnd"/>
      <w:r w:rsidRPr="00355C21">
        <w:rPr>
          <w:color w:val="auto"/>
          <w:sz w:val="28"/>
          <w:szCs w:val="28"/>
        </w:rPr>
        <w:t>, 2018</w:t>
      </w:r>
      <w:r w:rsidR="0005416A" w:rsidRPr="00355C21">
        <w:rPr>
          <w:color w:val="auto"/>
          <w:sz w:val="28"/>
          <w:szCs w:val="28"/>
        </w:rPr>
        <w:t>.</w:t>
      </w:r>
      <w:r w:rsidRPr="00355C21">
        <w:rPr>
          <w:color w:val="auto"/>
          <w:sz w:val="28"/>
          <w:szCs w:val="28"/>
        </w:rPr>
        <w:t xml:space="preserve"> </w:t>
      </w:r>
    </w:p>
    <w:p w:rsidR="001678CD" w:rsidRPr="00355C21" w:rsidRDefault="001678CD" w:rsidP="007B094B">
      <w:pPr>
        <w:pStyle w:val="1"/>
        <w:tabs>
          <w:tab w:val="left" w:pos="756"/>
          <w:tab w:val="left" w:pos="1134"/>
        </w:tabs>
        <w:spacing w:before="0" w:line="360" w:lineRule="auto"/>
        <w:ind w:left="0" w:right="0"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Интернет-ресурсы:</w:t>
      </w:r>
    </w:p>
    <w:p w:rsidR="00D83BF1" w:rsidRPr="00355C21" w:rsidRDefault="00D83BF1" w:rsidP="007B094B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1. http://www.sigla.ru – библиотечная поисковая система. </w:t>
      </w:r>
    </w:p>
    <w:p w:rsidR="00D83BF1" w:rsidRPr="00355C21" w:rsidRDefault="00D83BF1" w:rsidP="007B094B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2. http://www.elibrary.ru/ - научная электронная библиотека. </w:t>
      </w:r>
    </w:p>
    <w:p w:rsidR="00D83BF1" w:rsidRPr="00355C21" w:rsidRDefault="00D83BF1" w:rsidP="007B094B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3. https://www.pedlib.ru/ - педагогическая библиотека. </w:t>
      </w:r>
    </w:p>
    <w:p w:rsidR="001678CD" w:rsidRPr="00355C21" w:rsidRDefault="00D83BF1" w:rsidP="007B094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0" w:firstLine="709"/>
        <w:jc w:val="left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4. http://www.studmed.ru/ - учебно-методическая литература для учащихся и студентов.</w:t>
      </w:r>
    </w:p>
    <w:p w:rsidR="00D83BF1" w:rsidRPr="00355C21" w:rsidRDefault="001678CD" w:rsidP="007B094B">
      <w:pPr>
        <w:pStyle w:val="Default"/>
        <w:tabs>
          <w:tab w:val="left" w:pos="993"/>
          <w:tab w:val="left" w:pos="1134"/>
        </w:tabs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355C21">
        <w:rPr>
          <w:b/>
          <w:bCs/>
          <w:color w:val="auto"/>
          <w:sz w:val="28"/>
          <w:szCs w:val="28"/>
        </w:rPr>
        <w:t xml:space="preserve">3.2.3. Дополнительные источники </w:t>
      </w:r>
    </w:p>
    <w:p w:rsidR="001A0770" w:rsidRPr="00355C21" w:rsidRDefault="001A0770" w:rsidP="007B094B">
      <w:pPr>
        <w:pStyle w:val="Default"/>
        <w:tabs>
          <w:tab w:val="left" w:pos="993"/>
          <w:tab w:val="left" w:pos="1134"/>
        </w:tabs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1. http://delo.teolog.ru/deloN4001 – Особенности обучения детей с нарушенным зрением.</w:t>
      </w:r>
      <w:r w:rsidR="00067195" w:rsidRPr="00355C21">
        <w:rPr>
          <w:color w:val="auto"/>
          <w:sz w:val="28"/>
          <w:szCs w:val="28"/>
        </w:rPr>
        <w:t xml:space="preserve"> </w:t>
      </w:r>
      <w:r w:rsidRPr="00355C21">
        <w:rPr>
          <w:color w:val="auto"/>
          <w:sz w:val="28"/>
          <w:szCs w:val="28"/>
        </w:rPr>
        <w:t>Описание особенностей детей с разной степенью нарушений зрения. Общие принципы их обучения, в том числе обучения совместно со зрячими детьми.</w:t>
      </w:r>
    </w:p>
    <w:p w:rsidR="001A0770" w:rsidRPr="00355C21" w:rsidRDefault="001A0770" w:rsidP="007B094B">
      <w:pPr>
        <w:autoSpaceDE w:val="0"/>
        <w:autoSpaceDN w:val="0"/>
        <w:adjustRightInd w:val="0"/>
        <w:spacing w:after="0" w:line="360" w:lineRule="auto"/>
        <w:ind w:left="0" w:right="0" w:firstLine="709"/>
        <w:rPr>
          <w:rFonts w:eastAsiaTheme="minorEastAsia"/>
          <w:color w:val="auto"/>
          <w:sz w:val="28"/>
          <w:szCs w:val="28"/>
        </w:rPr>
      </w:pPr>
      <w:r w:rsidRPr="00355C21">
        <w:rPr>
          <w:rFonts w:eastAsiaTheme="minorEastAsia"/>
          <w:color w:val="auto"/>
          <w:sz w:val="28"/>
          <w:szCs w:val="28"/>
        </w:rPr>
        <w:t xml:space="preserve">2. http://www.kidsolr.com/specialeducation/ –Материалы по детской коррекционной педагогике: тематические статьи, тесты </w:t>
      </w:r>
      <w:proofErr w:type="spellStart"/>
      <w:r w:rsidRPr="00355C21">
        <w:rPr>
          <w:rFonts w:eastAsiaTheme="minorEastAsia"/>
          <w:color w:val="auto"/>
          <w:sz w:val="28"/>
          <w:szCs w:val="28"/>
        </w:rPr>
        <w:t>on-line</w:t>
      </w:r>
      <w:proofErr w:type="spellEnd"/>
      <w:r w:rsidRPr="00355C21">
        <w:rPr>
          <w:rFonts w:eastAsiaTheme="minorEastAsia"/>
          <w:color w:val="auto"/>
          <w:sz w:val="28"/>
          <w:szCs w:val="28"/>
        </w:rPr>
        <w:t>, методические рекомендации и пр.</w:t>
      </w:r>
    </w:p>
    <w:p w:rsidR="001A0770" w:rsidRPr="00355C21" w:rsidRDefault="001A0770" w:rsidP="007B094B">
      <w:pPr>
        <w:autoSpaceDE w:val="0"/>
        <w:autoSpaceDN w:val="0"/>
        <w:adjustRightInd w:val="0"/>
        <w:spacing w:after="0" w:line="360" w:lineRule="auto"/>
        <w:ind w:left="0" w:right="0" w:firstLine="709"/>
        <w:rPr>
          <w:rFonts w:eastAsiaTheme="minorEastAsia"/>
          <w:color w:val="auto"/>
          <w:sz w:val="28"/>
          <w:szCs w:val="28"/>
        </w:rPr>
      </w:pPr>
      <w:r w:rsidRPr="00355C21">
        <w:rPr>
          <w:rFonts w:eastAsiaTheme="minorEastAsia"/>
          <w:color w:val="auto"/>
          <w:sz w:val="28"/>
          <w:szCs w:val="28"/>
        </w:rPr>
        <w:t>3.</w:t>
      </w:r>
      <w:r w:rsidR="00D83BF1" w:rsidRPr="00355C21">
        <w:rPr>
          <w:rFonts w:eastAsiaTheme="minorEastAsia"/>
          <w:color w:val="auto"/>
          <w:sz w:val="28"/>
          <w:szCs w:val="28"/>
        </w:rPr>
        <w:t xml:space="preserve"> </w:t>
      </w:r>
      <w:r w:rsidRPr="00355C21">
        <w:rPr>
          <w:rFonts w:eastAsiaTheme="minorEastAsia"/>
          <w:color w:val="auto"/>
          <w:sz w:val="28"/>
          <w:szCs w:val="28"/>
        </w:rPr>
        <w:t>http://www.doktor.ru/onkos/krizis/obr31.htm – Обучение</w:t>
      </w:r>
      <w:r w:rsidR="00864AAC" w:rsidRPr="00355C21">
        <w:rPr>
          <w:rFonts w:eastAsiaTheme="minorEastAsia"/>
          <w:color w:val="auto"/>
          <w:sz w:val="28"/>
          <w:szCs w:val="28"/>
        </w:rPr>
        <w:t xml:space="preserve"> </w:t>
      </w:r>
      <w:r w:rsidRPr="00355C21">
        <w:rPr>
          <w:rFonts w:eastAsiaTheme="minorEastAsia"/>
          <w:color w:val="auto"/>
          <w:sz w:val="28"/>
          <w:szCs w:val="28"/>
        </w:rPr>
        <w:t>детей-инвалидов. Законодательная база по обучению детей-инвалидов в РФ: условия приема в учебные заведения, предоставляемые услуги, нормативы помещений образовательных учреждений</w:t>
      </w:r>
      <w:r w:rsidR="004377C9" w:rsidRPr="00355C21">
        <w:rPr>
          <w:rFonts w:eastAsiaTheme="minorEastAsia"/>
          <w:color w:val="auto"/>
          <w:sz w:val="28"/>
          <w:szCs w:val="28"/>
        </w:rPr>
        <w:t xml:space="preserve"> </w:t>
      </w:r>
      <w:r w:rsidRPr="00355C21">
        <w:rPr>
          <w:rFonts w:eastAsiaTheme="minorEastAsia"/>
          <w:color w:val="auto"/>
          <w:sz w:val="28"/>
          <w:szCs w:val="28"/>
        </w:rPr>
        <w:t>и т.п.</w:t>
      </w:r>
    </w:p>
    <w:p w:rsidR="001A0770" w:rsidRPr="00355C21" w:rsidRDefault="001A0770" w:rsidP="007B094B">
      <w:pPr>
        <w:autoSpaceDE w:val="0"/>
        <w:autoSpaceDN w:val="0"/>
        <w:adjustRightInd w:val="0"/>
        <w:spacing w:after="0" w:line="360" w:lineRule="auto"/>
        <w:ind w:left="0" w:right="0" w:firstLine="709"/>
        <w:rPr>
          <w:rFonts w:eastAsiaTheme="minorEastAsia"/>
          <w:color w:val="auto"/>
          <w:sz w:val="28"/>
          <w:szCs w:val="28"/>
        </w:rPr>
      </w:pPr>
      <w:r w:rsidRPr="00355C21">
        <w:rPr>
          <w:rFonts w:eastAsiaTheme="minorEastAsia"/>
          <w:color w:val="auto"/>
          <w:sz w:val="28"/>
          <w:szCs w:val="28"/>
        </w:rPr>
        <w:lastRenderedPageBreak/>
        <w:t>4. http://integr.narod.ru/konf0012/k305.htm – Слабовидящий ребенок в учебном коллективе. Информация о личностных особенностях и проблемах интеграции слепых и слабовидящих учащихся в коллективы сверстников. Описание задач тифлопедагогов и специалистов-психологов, работающих в специализированных учебных заведениях для слепых и слабовидящих детей, а также возможностей и модели интеграции.</w:t>
      </w:r>
    </w:p>
    <w:p w:rsidR="001A0770" w:rsidRPr="00355C21" w:rsidRDefault="0005416A" w:rsidP="007B094B">
      <w:pPr>
        <w:autoSpaceDE w:val="0"/>
        <w:autoSpaceDN w:val="0"/>
        <w:adjustRightInd w:val="0"/>
        <w:spacing w:after="0" w:line="360" w:lineRule="auto"/>
        <w:ind w:left="0" w:right="0" w:firstLine="709"/>
        <w:rPr>
          <w:rFonts w:eastAsiaTheme="minorEastAsia"/>
          <w:color w:val="auto"/>
          <w:sz w:val="28"/>
          <w:szCs w:val="28"/>
        </w:rPr>
      </w:pPr>
      <w:r w:rsidRPr="00355C21">
        <w:rPr>
          <w:rFonts w:eastAsiaTheme="minorEastAsia"/>
          <w:color w:val="auto"/>
          <w:sz w:val="28"/>
          <w:szCs w:val="28"/>
        </w:rPr>
        <w:t>5</w:t>
      </w:r>
      <w:r w:rsidR="001A0770" w:rsidRPr="00355C21">
        <w:rPr>
          <w:rFonts w:eastAsiaTheme="minorEastAsia"/>
          <w:color w:val="auto"/>
          <w:sz w:val="28"/>
          <w:szCs w:val="28"/>
        </w:rPr>
        <w:t xml:space="preserve">. http://www.defectolog.ru– </w:t>
      </w:r>
      <w:proofErr w:type="spellStart"/>
      <w:r w:rsidR="001A0770" w:rsidRPr="00355C21">
        <w:rPr>
          <w:rFonts w:eastAsiaTheme="minorEastAsia"/>
          <w:color w:val="auto"/>
          <w:sz w:val="28"/>
          <w:szCs w:val="28"/>
        </w:rPr>
        <w:t>Дефектолог.ру</w:t>
      </w:r>
      <w:proofErr w:type="spellEnd"/>
      <w:r w:rsidR="001A0770" w:rsidRPr="00355C21">
        <w:rPr>
          <w:rFonts w:eastAsiaTheme="minorEastAsia"/>
          <w:color w:val="auto"/>
          <w:sz w:val="28"/>
          <w:szCs w:val="28"/>
        </w:rPr>
        <w:t>: материалы для родителей. Рекомендации по обучению и воспитанию детей с нарушениями речи, умственного, двигательного развития, поведения, задержкой развития. Информация о возрастных нормах развития ребенка, об отклонениях в развитии и др. Советы по вопросам воспитания: рекомендации дефектолога, логопеда, психолога. Сборник развивающих игр.</w:t>
      </w:r>
    </w:p>
    <w:p w:rsidR="001A0770" w:rsidRPr="00355C21" w:rsidRDefault="001A0770" w:rsidP="007B094B">
      <w:pPr>
        <w:pStyle w:val="1"/>
        <w:tabs>
          <w:tab w:val="left" w:pos="756"/>
          <w:tab w:val="left" w:pos="1134"/>
        </w:tabs>
        <w:spacing w:before="0" w:line="360" w:lineRule="auto"/>
        <w:ind w:left="0" w:right="0"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04C2A" w:rsidRPr="00355C21" w:rsidRDefault="00904C2A" w:rsidP="007B094B">
      <w:pPr>
        <w:tabs>
          <w:tab w:val="left" w:pos="993"/>
        </w:tabs>
        <w:spacing w:after="0" w:line="360" w:lineRule="auto"/>
        <w:ind w:left="0" w:right="0" w:firstLine="709"/>
        <w:rPr>
          <w:color w:val="auto"/>
          <w:sz w:val="28"/>
          <w:szCs w:val="28"/>
        </w:rPr>
      </w:pPr>
    </w:p>
    <w:p w:rsidR="00341AF6" w:rsidRPr="00355C21" w:rsidRDefault="0025063C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 </w:t>
      </w:r>
    </w:p>
    <w:p w:rsidR="00341AF6" w:rsidRPr="00355C21" w:rsidRDefault="0025063C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  <w:r w:rsidRPr="00355C21">
        <w:rPr>
          <w:rFonts w:ascii="Calibri" w:eastAsia="Calibri" w:hAnsi="Calibri" w:cs="Calibri"/>
          <w:color w:val="auto"/>
          <w:sz w:val="28"/>
          <w:szCs w:val="28"/>
        </w:rPr>
        <w:t xml:space="preserve"> </w:t>
      </w:r>
    </w:p>
    <w:p w:rsidR="0097471E" w:rsidRPr="00355C21" w:rsidRDefault="0097471E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</w:p>
    <w:p w:rsidR="0097471E" w:rsidRPr="00355C21" w:rsidRDefault="0097471E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</w:p>
    <w:p w:rsidR="0097471E" w:rsidRPr="00355C21" w:rsidRDefault="0097471E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</w:p>
    <w:p w:rsidR="0097471E" w:rsidRPr="00355C21" w:rsidRDefault="0097471E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</w:p>
    <w:p w:rsidR="0097471E" w:rsidRPr="00355C21" w:rsidRDefault="0097471E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</w:p>
    <w:p w:rsidR="0097471E" w:rsidRPr="00355C21" w:rsidRDefault="0097471E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</w:p>
    <w:p w:rsidR="0097471E" w:rsidRPr="00355C21" w:rsidRDefault="0097471E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</w:p>
    <w:p w:rsidR="0097471E" w:rsidRPr="00355C21" w:rsidRDefault="0097471E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</w:p>
    <w:p w:rsidR="0097471E" w:rsidRPr="00355C21" w:rsidRDefault="0097471E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</w:p>
    <w:p w:rsidR="006C1EE4" w:rsidRPr="00355C21" w:rsidRDefault="006C1EE4" w:rsidP="004377C9">
      <w:pPr>
        <w:pStyle w:val="1"/>
        <w:tabs>
          <w:tab w:val="left" w:pos="851"/>
        </w:tabs>
        <w:spacing w:line="360" w:lineRule="auto"/>
        <w:ind w:left="12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4.</w:t>
      </w:r>
      <w:r w:rsidR="00864AAC" w:rsidRPr="00355C2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КОНТРОЛЬ</w:t>
      </w:r>
      <w:r w:rsidRPr="00355C21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Pr="00355C21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ОЦЕНКА</w:t>
      </w:r>
      <w:r w:rsidRPr="00355C21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РЕЗУЛЬТАТОВ</w:t>
      </w:r>
      <w:r w:rsidRPr="00355C21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ОСВОЕНИЯ</w:t>
      </w:r>
      <w:r w:rsidRPr="00355C21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УЧЕБНОЙ</w:t>
      </w:r>
      <w:r w:rsidRPr="00355C21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="0097471E" w:rsidRPr="00355C2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ДИСЦИПЛИНЫ </w:t>
      </w:r>
      <w:r w:rsidR="0097471E" w:rsidRPr="00355C21">
        <w:rPr>
          <w:rFonts w:ascii="Times New Roman" w:hAnsi="Times New Roman" w:cs="Times New Roman"/>
          <w:b/>
          <w:color w:val="auto"/>
          <w:spacing w:val="-57"/>
          <w:sz w:val="28"/>
          <w:szCs w:val="28"/>
        </w:rPr>
        <w:t>«</w:t>
      </w:r>
      <w:r w:rsidR="0097471E" w:rsidRPr="00355C21">
        <w:rPr>
          <w:rFonts w:ascii="Times New Roman" w:hAnsi="Times New Roman" w:cs="Times New Roman"/>
          <w:b/>
          <w:color w:val="auto"/>
          <w:sz w:val="28"/>
          <w:szCs w:val="28"/>
        </w:rPr>
        <w:t>ОП.04 ТЕОРЕТИЧЕСКИЕ ОСНОВЫ ОРГАНИЗАЦИИ ИНКЛЮЗИВНОГО ОБРАЗОВАНИЯ ОБУЧАЮЩИХСЯ С ОВЗ И ИНВАЛИДНОСТЬЮ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tbl>
      <w:tblPr>
        <w:tblStyle w:val="aa"/>
        <w:tblW w:w="9493" w:type="dxa"/>
        <w:tblLook w:val="04A0" w:firstRow="1" w:lastRow="0" w:firstColumn="1" w:lastColumn="0" w:noHBand="0" w:noVBand="1"/>
      </w:tblPr>
      <w:tblGrid>
        <w:gridCol w:w="3741"/>
        <w:gridCol w:w="3161"/>
        <w:gridCol w:w="2591"/>
      </w:tblGrid>
      <w:tr w:rsidR="00355C21" w:rsidRPr="00355C21" w:rsidTr="00861F56">
        <w:tc>
          <w:tcPr>
            <w:tcW w:w="3741" w:type="dxa"/>
          </w:tcPr>
          <w:p w:rsidR="000F4AE0" w:rsidRPr="00355C21" w:rsidRDefault="000F4AE0" w:rsidP="00861F56">
            <w:pPr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  <w:p w:rsidR="00BC7599" w:rsidRPr="00355C21" w:rsidRDefault="0025063C" w:rsidP="00861F56">
            <w:pPr>
              <w:spacing w:line="276" w:lineRule="auto"/>
              <w:jc w:val="center"/>
              <w:rPr>
                <w:bCs/>
                <w:i/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ascii="Calibri" w:eastAsia="Calibri" w:hAnsi="Calibri" w:cs="Calibri"/>
                <w:color w:val="auto"/>
                <w:sz w:val="28"/>
                <w:szCs w:val="28"/>
              </w:rPr>
              <w:t xml:space="preserve"> </w:t>
            </w:r>
            <w:r w:rsidR="00BC7599" w:rsidRPr="00355C21">
              <w:rPr>
                <w:bCs/>
                <w:i/>
                <w:color w:val="auto"/>
                <w:sz w:val="28"/>
                <w:szCs w:val="28"/>
              </w:rPr>
              <w:t>Перечень знаний, осваиваемых в рамках дисциплины:</w:t>
            </w:r>
          </w:p>
        </w:tc>
        <w:tc>
          <w:tcPr>
            <w:tcW w:w="3161" w:type="dxa"/>
          </w:tcPr>
          <w:p w:rsidR="00BC7599" w:rsidRPr="00355C21" w:rsidRDefault="00BC7599" w:rsidP="00861F56">
            <w:pPr>
              <w:spacing w:line="276" w:lineRule="auto"/>
              <w:jc w:val="center"/>
              <w:rPr>
                <w:bCs/>
                <w:i/>
                <w:color w:val="auto"/>
                <w:sz w:val="28"/>
                <w:szCs w:val="28"/>
              </w:rPr>
            </w:pPr>
            <w:r w:rsidRPr="00355C21">
              <w:rPr>
                <w:bCs/>
                <w:i/>
                <w:color w:val="auto"/>
                <w:sz w:val="28"/>
                <w:szCs w:val="28"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2591" w:type="dxa"/>
          </w:tcPr>
          <w:p w:rsidR="00BC7599" w:rsidRPr="00355C21" w:rsidRDefault="00BC7599" w:rsidP="00861F56">
            <w:pPr>
              <w:spacing w:line="276" w:lineRule="auto"/>
              <w:jc w:val="center"/>
              <w:rPr>
                <w:bCs/>
                <w:i/>
                <w:color w:val="auto"/>
                <w:sz w:val="28"/>
                <w:szCs w:val="28"/>
              </w:rPr>
            </w:pPr>
            <w:r w:rsidRPr="00355C21">
              <w:rPr>
                <w:i/>
                <w:color w:val="auto"/>
                <w:sz w:val="28"/>
                <w:szCs w:val="28"/>
                <w:shd w:val="clear" w:color="auto" w:fill="FFFFFF"/>
              </w:rPr>
              <w:t>Какими процедурами    производится проверка</w:t>
            </w:r>
          </w:p>
        </w:tc>
      </w:tr>
      <w:tr w:rsidR="00355C21" w:rsidRPr="00355C21" w:rsidTr="00861F56">
        <w:tc>
          <w:tcPr>
            <w:tcW w:w="3741" w:type="dxa"/>
          </w:tcPr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особые образовательные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потребности обучающихся с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ограниченными возможностями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здоровья; педагогические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закономерности организации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образовательного процесса в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начальных классах и начальных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классах компенсирующего 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коррекционно-развивающего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образования; пути достижения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образовательных результатов 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способы оценки результатов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обучения обучающихся с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сохранным развитием и с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ограниченными возможностями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здоровья;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теоретические основы 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практические механизмы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построения инклюзивной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образовательной среды; 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требования к оснащению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учебного кабинета, формированию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lastRenderedPageBreak/>
              <w:t>его безопасной и комфортной</w:t>
            </w:r>
          </w:p>
          <w:p w:rsidR="00080D0C" w:rsidRPr="00355C21" w:rsidRDefault="00080D0C" w:rsidP="00861F56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предметно-развивающей среды</w:t>
            </w:r>
          </w:p>
        </w:tc>
        <w:tc>
          <w:tcPr>
            <w:tcW w:w="3161" w:type="dxa"/>
            <w:vMerge w:val="restart"/>
          </w:tcPr>
          <w:p w:rsidR="00080D0C" w:rsidRPr="00355C21" w:rsidRDefault="00080D0C" w:rsidP="00861F56">
            <w:pPr>
              <w:spacing w:line="276" w:lineRule="auto"/>
              <w:ind w:left="0" w:right="11" w:firstLine="0"/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lastRenderedPageBreak/>
              <w:t xml:space="preserve"> «Отлично» –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080D0C" w:rsidRPr="00355C21" w:rsidRDefault="00080D0C" w:rsidP="00861F56">
            <w:pPr>
              <w:spacing w:line="276" w:lineRule="auto"/>
              <w:ind w:left="0" w:right="11" w:firstLine="0"/>
              <w:jc w:val="left"/>
              <w:rPr>
                <w:color w:val="auto"/>
                <w:sz w:val="28"/>
                <w:szCs w:val="28"/>
              </w:rPr>
            </w:pPr>
          </w:p>
          <w:p w:rsidR="00080D0C" w:rsidRPr="00355C21" w:rsidRDefault="00080D0C" w:rsidP="00861F56">
            <w:pPr>
              <w:spacing w:line="276" w:lineRule="auto"/>
              <w:ind w:left="0" w:right="11" w:firstLine="0"/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 xml:space="preserve">«Хорошо» –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</w:t>
            </w:r>
          </w:p>
          <w:p w:rsidR="00080D0C" w:rsidRPr="00355C21" w:rsidRDefault="00080D0C" w:rsidP="00861F56">
            <w:pPr>
              <w:spacing w:line="276" w:lineRule="auto"/>
              <w:ind w:left="0" w:right="11" w:firstLine="0"/>
              <w:jc w:val="left"/>
              <w:rPr>
                <w:color w:val="auto"/>
                <w:sz w:val="28"/>
                <w:szCs w:val="28"/>
              </w:rPr>
            </w:pPr>
          </w:p>
          <w:p w:rsidR="00080D0C" w:rsidRPr="00355C21" w:rsidRDefault="00080D0C" w:rsidP="00861F56">
            <w:pPr>
              <w:spacing w:line="276" w:lineRule="auto"/>
              <w:ind w:left="0" w:right="11" w:firstLine="0"/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 xml:space="preserve">«Удовлетворительно» - теоретическое </w:t>
            </w:r>
            <w:r w:rsidRPr="00355C21">
              <w:rPr>
                <w:color w:val="auto"/>
                <w:sz w:val="28"/>
                <w:szCs w:val="28"/>
              </w:rPr>
              <w:lastRenderedPageBreak/>
              <w:t xml:space="preserve">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 </w:t>
            </w:r>
          </w:p>
          <w:p w:rsidR="00080D0C" w:rsidRPr="00355C21" w:rsidRDefault="00080D0C" w:rsidP="00861F56">
            <w:pPr>
              <w:spacing w:line="276" w:lineRule="auto"/>
              <w:ind w:left="0" w:right="11" w:firstLine="0"/>
              <w:jc w:val="left"/>
              <w:rPr>
                <w:bCs/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«Неудовлетворительно» –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591" w:type="dxa"/>
            <w:vMerge w:val="restart"/>
          </w:tcPr>
          <w:p w:rsidR="00080D0C" w:rsidRPr="00355C21" w:rsidRDefault="00080D0C" w:rsidP="00861F56">
            <w:pPr>
              <w:spacing w:line="276" w:lineRule="auto"/>
              <w:ind w:left="56" w:firstLine="0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lastRenderedPageBreak/>
              <w:t>Устный опрос.</w:t>
            </w:r>
          </w:p>
          <w:p w:rsidR="00080D0C" w:rsidRPr="00355C21" w:rsidRDefault="00080D0C" w:rsidP="00861F56">
            <w:pPr>
              <w:spacing w:line="276" w:lineRule="auto"/>
              <w:ind w:left="56" w:firstLine="0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Тестирование.</w:t>
            </w:r>
          </w:p>
          <w:p w:rsidR="00080D0C" w:rsidRPr="00355C21" w:rsidRDefault="00080D0C" w:rsidP="00861F56">
            <w:pPr>
              <w:spacing w:line="276" w:lineRule="auto"/>
              <w:ind w:left="56" w:firstLine="0"/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Наблюдение за выполнением практического задания (деятельностью студента).</w:t>
            </w:r>
          </w:p>
          <w:p w:rsidR="00080D0C" w:rsidRPr="00355C21" w:rsidRDefault="00080D0C" w:rsidP="00861F56">
            <w:pPr>
              <w:spacing w:line="276" w:lineRule="auto"/>
              <w:ind w:left="56" w:firstLine="0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 xml:space="preserve">Оценка выполнения практического задания (работы). </w:t>
            </w:r>
          </w:p>
          <w:p w:rsidR="00080D0C" w:rsidRPr="00355C21" w:rsidRDefault="00080D0C" w:rsidP="00861F56">
            <w:pPr>
              <w:spacing w:line="276" w:lineRule="auto"/>
              <w:ind w:left="56" w:firstLine="0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Решение ситуационной задачи.</w:t>
            </w:r>
          </w:p>
          <w:p w:rsidR="00080D0C" w:rsidRPr="00355C21" w:rsidRDefault="00080D0C" w:rsidP="00861F56">
            <w:pPr>
              <w:spacing w:line="276" w:lineRule="auto"/>
              <w:ind w:left="56" w:firstLine="0"/>
              <w:rPr>
                <w:bCs/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Оценка результатов выполнения самостоятельной работы</w:t>
            </w:r>
          </w:p>
        </w:tc>
      </w:tr>
      <w:tr w:rsidR="00355C21" w:rsidRPr="00355C21" w:rsidTr="00861F56">
        <w:tc>
          <w:tcPr>
            <w:tcW w:w="3741" w:type="dxa"/>
          </w:tcPr>
          <w:p w:rsidR="00080D0C" w:rsidRPr="00355C21" w:rsidRDefault="00080D0C" w:rsidP="00861F56">
            <w:pPr>
              <w:tabs>
                <w:tab w:val="left" w:pos="993"/>
              </w:tabs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28"/>
                <w:szCs w:val="28"/>
              </w:rPr>
            </w:pPr>
            <w:r w:rsidRPr="00355C21">
              <w:rPr>
                <w:bCs/>
                <w:i/>
                <w:color w:val="auto"/>
                <w:sz w:val="28"/>
                <w:szCs w:val="28"/>
              </w:rPr>
              <w:lastRenderedPageBreak/>
              <w:t>Перечень умений, осваиваемых в рамках дисциплины:</w:t>
            </w:r>
          </w:p>
        </w:tc>
        <w:tc>
          <w:tcPr>
            <w:tcW w:w="3161" w:type="dxa"/>
            <w:vMerge/>
          </w:tcPr>
          <w:p w:rsidR="00080D0C" w:rsidRPr="00355C21" w:rsidRDefault="00080D0C" w:rsidP="00861F56">
            <w:pPr>
              <w:tabs>
                <w:tab w:val="left" w:pos="993"/>
              </w:tabs>
              <w:spacing w:after="0" w:line="276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2591" w:type="dxa"/>
            <w:vMerge/>
          </w:tcPr>
          <w:p w:rsidR="00080D0C" w:rsidRPr="00355C21" w:rsidRDefault="00080D0C" w:rsidP="00861F56">
            <w:pPr>
              <w:tabs>
                <w:tab w:val="left" w:pos="993"/>
              </w:tabs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  <w:tr w:rsidR="00355C21" w:rsidRPr="00355C21" w:rsidTr="00861F56">
        <w:trPr>
          <w:trHeight w:val="3516"/>
        </w:trPr>
        <w:tc>
          <w:tcPr>
            <w:tcW w:w="3741" w:type="dxa"/>
          </w:tcPr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осуществлять систематический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анализ эффективности учебных занятий и подходов к обучению в начальных классах и начальных классах компенсирующего 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коррекционно-развивающего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образования; осваивать и применять психолого-педагогические технологии (в том числе инклюзивные), необходимые для адресной работы с различными контингентами обучающихся: одаренные, социально уязвимые, попавшие в трудные жизненные ситуации, мигранты, сироты, с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ограниченными возможностями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здоровья, с девиациями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поведения, с зависимостью; 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осуществлять объективную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оценку достижения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образовательных результатов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обучающихся с сохранным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развитием и ограниченными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возможностями здоровья на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lastRenderedPageBreak/>
              <w:t>основе тестирования и других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методов контроля с учетом их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возможностей, неравномерности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индивидуального психического развития, своеобразия динамики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развития учебной деятельности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мальчиков и девочек; 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составлять (совместно с психологом и другими специалистами) психолого- педагогическую характеристику обучающегося с ограниченными возможностями здоровья; 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образовательную траекторию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обучающегося с сохранным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развитием и ограниченными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возможностями здоровья в соответствии с задачами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достижения всех видов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образовательных результатов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lastRenderedPageBreak/>
              <w:t xml:space="preserve">(предметных, </w:t>
            </w:r>
            <w:proofErr w:type="spellStart"/>
            <w:r w:rsidRPr="00355C21">
              <w:rPr>
                <w:rFonts w:eastAsiaTheme="minorEastAsia"/>
                <w:color w:val="auto"/>
                <w:sz w:val="28"/>
                <w:szCs w:val="28"/>
              </w:rPr>
              <w:t>метапредметных</w:t>
            </w:r>
            <w:proofErr w:type="spellEnd"/>
            <w:r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и личностных), выходящими за рамки программы начального общего образования; разрабатывать и реализовывать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индивидуальные образовательные маршруты, индивидуальные программы развития и индивидуально-ориентированные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образовательные программы с учетом личностных и возрастных особенностей обучающихся с сохранным развитием и ограниченными возможностями здоровья</w:t>
            </w:r>
          </w:p>
        </w:tc>
        <w:tc>
          <w:tcPr>
            <w:tcW w:w="3161" w:type="dxa"/>
            <w:vMerge/>
          </w:tcPr>
          <w:p w:rsidR="00080D0C" w:rsidRPr="00355C21" w:rsidRDefault="00080D0C" w:rsidP="00861F56">
            <w:pPr>
              <w:tabs>
                <w:tab w:val="left" w:pos="993"/>
              </w:tabs>
              <w:spacing w:after="0" w:line="276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2591" w:type="dxa"/>
            <w:vMerge/>
          </w:tcPr>
          <w:p w:rsidR="00080D0C" w:rsidRPr="00355C21" w:rsidRDefault="00080D0C" w:rsidP="00861F56">
            <w:pPr>
              <w:tabs>
                <w:tab w:val="left" w:pos="993"/>
              </w:tabs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</w:tbl>
    <w:p w:rsidR="00341AF6" w:rsidRPr="00355C21" w:rsidRDefault="00341AF6" w:rsidP="00C16BBD">
      <w:pPr>
        <w:tabs>
          <w:tab w:val="left" w:pos="993"/>
        </w:tabs>
        <w:spacing w:after="0" w:line="276" w:lineRule="auto"/>
        <w:ind w:left="0" w:right="0" w:firstLine="709"/>
        <w:rPr>
          <w:rFonts w:ascii="Calibri" w:eastAsia="Calibri" w:hAnsi="Calibri" w:cs="Calibri"/>
          <w:color w:val="auto"/>
          <w:sz w:val="28"/>
        </w:rPr>
      </w:pPr>
    </w:p>
    <w:p w:rsidR="00FC63B3" w:rsidRPr="00355C21" w:rsidRDefault="00FC63B3">
      <w:pPr>
        <w:tabs>
          <w:tab w:val="left" w:pos="993"/>
        </w:tabs>
        <w:spacing w:after="0" w:line="276" w:lineRule="auto"/>
        <w:ind w:left="0" w:right="0" w:firstLine="709"/>
        <w:rPr>
          <w:rFonts w:ascii="Calibri" w:eastAsia="Calibri" w:hAnsi="Calibri" w:cs="Calibri"/>
          <w:color w:val="auto"/>
          <w:sz w:val="28"/>
        </w:rPr>
      </w:pPr>
    </w:p>
    <w:sectPr w:rsidR="00FC63B3" w:rsidRPr="00355C21" w:rsidSect="00B22D53">
      <w:footerReference w:type="even" r:id="rId16"/>
      <w:footerReference w:type="default" r:id="rId17"/>
      <w:footerReference w:type="first" r:id="rId18"/>
      <w:type w:val="nextColumn"/>
      <w:pgSz w:w="11906" w:h="16838"/>
      <w:pgMar w:top="1134" w:right="567" w:bottom="1134" w:left="1701" w:header="720" w:footer="720" w:gutter="0"/>
      <w:pgNumType w:start="1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817" w:rsidRDefault="004C7817">
      <w:pPr>
        <w:spacing w:after="0" w:line="240" w:lineRule="auto"/>
      </w:pPr>
      <w:r>
        <w:separator/>
      </w:r>
    </w:p>
  </w:endnote>
  <w:endnote w:type="continuationSeparator" w:id="0">
    <w:p w:rsidR="004C7817" w:rsidRDefault="004C7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-741716359"/>
      <w:docPartObj>
        <w:docPartGallery w:val="Page Numbers (Bottom of Page)"/>
        <w:docPartUnique/>
      </w:docPartObj>
    </w:sdtPr>
    <w:sdtEndPr/>
    <w:sdtContent>
      <w:p w:rsidR="00753D51" w:rsidRPr="00ED1F5B" w:rsidRDefault="00753D51" w:rsidP="00ED1F5B">
        <w:pPr>
          <w:pStyle w:val="ab"/>
          <w:tabs>
            <w:tab w:val="left" w:pos="2913"/>
            <w:tab w:val="center" w:pos="4821"/>
          </w:tabs>
          <w:rPr>
            <w:rFonts w:ascii="Times New Roman" w:hAnsi="Times New Roman"/>
            <w:sz w:val="24"/>
            <w:szCs w:val="24"/>
          </w:rPr>
        </w:pPr>
        <w:r w:rsidRPr="00ED1F5B">
          <w:rPr>
            <w:rFonts w:ascii="Times New Roman" w:hAnsi="Times New Roman"/>
            <w:sz w:val="24"/>
            <w:szCs w:val="24"/>
          </w:rPr>
          <w:tab/>
        </w:r>
        <w:r w:rsidRPr="00ED1F5B">
          <w:rPr>
            <w:rFonts w:ascii="Times New Roman" w:hAnsi="Times New Roman"/>
            <w:sz w:val="24"/>
            <w:szCs w:val="24"/>
          </w:rPr>
          <w:tab/>
        </w:r>
        <w:r w:rsidRPr="00ED1F5B">
          <w:rPr>
            <w:rFonts w:ascii="Times New Roman" w:hAnsi="Times New Roman"/>
            <w:sz w:val="24"/>
            <w:szCs w:val="24"/>
          </w:rPr>
          <w:tab/>
        </w:r>
        <w:r w:rsidRPr="00ED1F5B">
          <w:rPr>
            <w:rFonts w:ascii="Times New Roman" w:hAnsi="Times New Roman"/>
            <w:sz w:val="24"/>
            <w:szCs w:val="24"/>
          </w:rPr>
          <w:fldChar w:fldCharType="begin"/>
        </w:r>
        <w:r w:rsidRPr="00ED1F5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D1F5B">
          <w:rPr>
            <w:rFonts w:ascii="Times New Roman" w:hAnsi="Times New Roman"/>
            <w:sz w:val="24"/>
            <w:szCs w:val="24"/>
          </w:rPr>
          <w:fldChar w:fldCharType="separate"/>
        </w:r>
        <w:r w:rsidR="00FC41F6">
          <w:rPr>
            <w:rFonts w:ascii="Times New Roman" w:hAnsi="Times New Roman"/>
            <w:noProof/>
            <w:sz w:val="24"/>
            <w:szCs w:val="24"/>
          </w:rPr>
          <w:t>7</w:t>
        </w:r>
        <w:r w:rsidRPr="00ED1F5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753D51" w:rsidRDefault="00753D5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D51" w:rsidRDefault="00753D51">
    <w:pPr>
      <w:spacing w:after="0" w:line="259" w:lineRule="auto"/>
      <w:ind w:left="0" w:right="-50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53D51" w:rsidRDefault="00753D5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889877531"/>
      <w:docPartObj>
        <w:docPartGallery w:val="Page Numbers (Bottom of Page)"/>
        <w:docPartUnique/>
      </w:docPartObj>
    </w:sdtPr>
    <w:sdtEndPr/>
    <w:sdtContent>
      <w:p w:rsidR="00753D51" w:rsidRPr="00A74696" w:rsidRDefault="00753D51">
        <w:pPr>
          <w:pStyle w:val="ab"/>
          <w:jc w:val="center"/>
          <w:rPr>
            <w:sz w:val="20"/>
          </w:rPr>
        </w:pPr>
        <w:r w:rsidRPr="00A74696">
          <w:rPr>
            <w:rFonts w:ascii="Times New Roman" w:hAnsi="Times New Roman"/>
            <w:szCs w:val="24"/>
          </w:rPr>
          <w:fldChar w:fldCharType="begin"/>
        </w:r>
        <w:r w:rsidRPr="00A74696">
          <w:rPr>
            <w:rFonts w:ascii="Times New Roman" w:hAnsi="Times New Roman"/>
            <w:szCs w:val="24"/>
          </w:rPr>
          <w:instrText>PAGE   \* MERGEFORMAT</w:instrText>
        </w:r>
        <w:r w:rsidRPr="00A74696">
          <w:rPr>
            <w:rFonts w:ascii="Times New Roman" w:hAnsi="Times New Roman"/>
            <w:szCs w:val="24"/>
          </w:rPr>
          <w:fldChar w:fldCharType="separate"/>
        </w:r>
        <w:r w:rsidR="00FC41F6">
          <w:rPr>
            <w:rFonts w:ascii="Times New Roman" w:hAnsi="Times New Roman"/>
            <w:noProof/>
            <w:szCs w:val="24"/>
          </w:rPr>
          <w:t>12</w:t>
        </w:r>
        <w:r w:rsidRPr="00A74696">
          <w:rPr>
            <w:rFonts w:ascii="Times New Roman" w:hAnsi="Times New Roman"/>
            <w:szCs w:val="24"/>
          </w:rPr>
          <w:fldChar w:fldCharType="end"/>
        </w:r>
      </w:p>
    </w:sdtContent>
  </w:sdt>
  <w:p w:rsidR="00753D51" w:rsidRDefault="00753D51">
    <w:pPr>
      <w:spacing w:after="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D51" w:rsidRDefault="00753D51">
    <w:pPr>
      <w:spacing w:after="0" w:line="259" w:lineRule="auto"/>
      <w:ind w:left="0" w:right="-50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53D51" w:rsidRDefault="00753D5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D51" w:rsidRDefault="00753D51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461388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53D51" w:rsidRPr="00B22D53" w:rsidRDefault="00753D51">
        <w:pPr>
          <w:pStyle w:val="ab"/>
          <w:jc w:val="center"/>
          <w:rPr>
            <w:rFonts w:ascii="Times New Roman" w:hAnsi="Times New Roman"/>
            <w:sz w:val="24"/>
            <w:szCs w:val="24"/>
          </w:rPr>
        </w:pPr>
        <w:r w:rsidRPr="00B22D53">
          <w:rPr>
            <w:rFonts w:ascii="Times New Roman" w:hAnsi="Times New Roman"/>
            <w:sz w:val="24"/>
            <w:szCs w:val="24"/>
          </w:rPr>
          <w:fldChar w:fldCharType="begin"/>
        </w:r>
        <w:r w:rsidRPr="00B22D5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B22D53">
          <w:rPr>
            <w:rFonts w:ascii="Times New Roman" w:hAnsi="Times New Roman"/>
            <w:sz w:val="24"/>
            <w:szCs w:val="24"/>
          </w:rPr>
          <w:fldChar w:fldCharType="separate"/>
        </w:r>
        <w:r w:rsidR="00FC41F6">
          <w:rPr>
            <w:rFonts w:ascii="Times New Roman" w:hAnsi="Times New Roman"/>
            <w:noProof/>
            <w:sz w:val="24"/>
            <w:szCs w:val="24"/>
          </w:rPr>
          <w:t>20</w:t>
        </w:r>
        <w:r w:rsidRPr="00B22D5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753D51" w:rsidRDefault="00753D51" w:rsidP="00E3201C">
    <w:pPr>
      <w:spacing w:after="160" w:line="259" w:lineRule="auto"/>
      <w:ind w:left="0" w:right="0" w:firstLine="0"/>
      <w:jc w:val="righ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D51" w:rsidRDefault="00753D51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817" w:rsidRDefault="004C7817">
      <w:pPr>
        <w:spacing w:after="0" w:line="240" w:lineRule="auto"/>
      </w:pPr>
      <w:r>
        <w:separator/>
      </w:r>
    </w:p>
  </w:footnote>
  <w:footnote w:type="continuationSeparator" w:id="0">
    <w:p w:rsidR="004C7817" w:rsidRDefault="004C7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29C67F4"/>
    <w:lvl w:ilvl="0">
      <w:numFmt w:val="bullet"/>
      <w:lvlText w:val="*"/>
      <w:lvlJc w:val="left"/>
    </w:lvl>
  </w:abstractNum>
  <w:abstractNum w:abstractNumId="1" w15:restartNumberingAfterBreak="0">
    <w:nsid w:val="06982166"/>
    <w:multiLevelType w:val="multilevel"/>
    <w:tmpl w:val="F7C027B2"/>
    <w:lvl w:ilvl="0">
      <w:start w:val="2"/>
      <w:numFmt w:val="decimal"/>
      <w:lvlText w:val="%1."/>
      <w:lvlJc w:val="left"/>
      <w:pPr>
        <w:ind w:left="1613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5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F26EC4"/>
    <w:multiLevelType w:val="hybridMultilevel"/>
    <w:tmpl w:val="198A11EA"/>
    <w:lvl w:ilvl="0" w:tplc="A1A22B9A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0C670509"/>
    <w:multiLevelType w:val="hybridMultilevel"/>
    <w:tmpl w:val="95A203C4"/>
    <w:lvl w:ilvl="0" w:tplc="ED489464">
      <w:start w:val="1"/>
      <w:numFmt w:val="bullet"/>
      <w:lvlText w:val="-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8B8E4EE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BDEB8FA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D446676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BE4528E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3500ED4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BE0700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910F722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064F4F6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717447"/>
    <w:multiLevelType w:val="multilevel"/>
    <w:tmpl w:val="2A94C664"/>
    <w:lvl w:ilvl="0">
      <w:start w:val="1"/>
      <w:numFmt w:val="decimal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77" w:hanging="91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89" w:hanging="420"/>
        <w:jc w:val="right"/>
      </w:pPr>
      <w:rPr>
        <w:rFonts w:hint="default"/>
        <w:b w:val="0"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0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0C7B0582"/>
    <w:multiLevelType w:val="hybridMultilevel"/>
    <w:tmpl w:val="FD9A976E"/>
    <w:lvl w:ilvl="0" w:tplc="DC869792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BE4AACA">
      <w:start w:val="1"/>
      <w:numFmt w:val="bullet"/>
      <w:lvlText w:val="o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10E0C2C">
      <w:start w:val="1"/>
      <w:numFmt w:val="bullet"/>
      <w:lvlText w:val="▪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2C403A6">
      <w:start w:val="1"/>
      <w:numFmt w:val="bullet"/>
      <w:lvlText w:val="•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9B47250">
      <w:start w:val="1"/>
      <w:numFmt w:val="bullet"/>
      <w:lvlText w:val="o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D183F4C">
      <w:start w:val="1"/>
      <w:numFmt w:val="bullet"/>
      <w:lvlText w:val="▪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BA69C06">
      <w:start w:val="1"/>
      <w:numFmt w:val="bullet"/>
      <w:lvlText w:val="•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3B4560A">
      <w:start w:val="1"/>
      <w:numFmt w:val="bullet"/>
      <w:lvlText w:val="o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E067888">
      <w:start w:val="1"/>
      <w:numFmt w:val="bullet"/>
      <w:lvlText w:val="▪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754EE3"/>
    <w:multiLevelType w:val="hybridMultilevel"/>
    <w:tmpl w:val="15C21608"/>
    <w:lvl w:ilvl="0" w:tplc="7E1A28E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D7A39"/>
    <w:multiLevelType w:val="hybridMultilevel"/>
    <w:tmpl w:val="3E361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51EB0"/>
    <w:multiLevelType w:val="hybridMultilevel"/>
    <w:tmpl w:val="2FD8017E"/>
    <w:lvl w:ilvl="0" w:tplc="D3D63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92513A"/>
    <w:multiLevelType w:val="multilevel"/>
    <w:tmpl w:val="611263A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201CC5"/>
    <w:multiLevelType w:val="hybridMultilevel"/>
    <w:tmpl w:val="7BF25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5C"/>
    <w:multiLevelType w:val="hybridMultilevel"/>
    <w:tmpl w:val="702CA148"/>
    <w:lvl w:ilvl="0" w:tplc="E07CA97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5844E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7CB45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7EDD8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54A86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240F0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0C920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54892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8AF7A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1A67859"/>
    <w:multiLevelType w:val="multilevel"/>
    <w:tmpl w:val="00225018"/>
    <w:lvl w:ilvl="0">
      <w:start w:val="1"/>
      <w:numFmt w:val="decimal"/>
      <w:lvlText w:val="%1."/>
      <w:lvlJc w:val="left"/>
      <w:pPr>
        <w:ind w:left="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5B167E"/>
    <w:multiLevelType w:val="hybridMultilevel"/>
    <w:tmpl w:val="2FDA23E6"/>
    <w:lvl w:ilvl="0" w:tplc="BB1A5B6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0C3F3E">
      <w:start w:val="1"/>
      <w:numFmt w:val="bullet"/>
      <w:lvlText w:val="o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686028">
      <w:start w:val="1"/>
      <w:numFmt w:val="bullet"/>
      <w:lvlRestart w:val="0"/>
      <w:lvlText w:val="-"/>
      <w:lvlJc w:val="left"/>
      <w:pPr>
        <w:ind w:left="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45D3A">
      <w:start w:val="1"/>
      <w:numFmt w:val="bullet"/>
      <w:lvlText w:val="•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8D844">
      <w:start w:val="1"/>
      <w:numFmt w:val="bullet"/>
      <w:lvlText w:val="o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0078C">
      <w:start w:val="1"/>
      <w:numFmt w:val="bullet"/>
      <w:lvlText w:val="▪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0F67E">
      <w:start w:val="1"/>
      <w:numFmt w:val="bullet"/>
      <w:lvlText w:val="•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624EE">
      <w:start w:val="1"/>
      <w:numFmt w:val="bullet"/>
      <w:lvlText w:val="o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32787A">
      <w:start w:val="1"/>
      <w:numFmt w:val="bullet"/>
      <w:lvlText w:val="▪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806957"/>
    <w:multiLevelType w:val="multilevel"/>
    <w:tmpl w:val="D76263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2"/>
      <w:numFmt w:val="decimal"/>
      <w:lvlText w:val="%1.%2."/>
      <w:lvlJc w:val="left"/>
      <w:pPr>
        <w:ind w:left="1934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3148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4722" w:hanging="108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5936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751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9084" w:hanging="180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0298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1872" w:hanging="2160"/>
      </w:pPr>
      <w:rPr>
        <w:rFonts w:hint="default"/>
        <w:b/>
        <w:sz w:val="24"/>
      </w:rPr>
    </w:lvl>
  </w:abstractNum>
  <w:abstractNum w:abstractNumId="15" w15:restartNumberingAfterBreak="0">
    <w:nsid w:val="3C677D88"/>
    <w:multiLevelType w:val="hybridMultilevel"/>
    <w:tmpl w:val="7C9C019E"/>
    <w:lvl w:ilvl="0" w:tplc="86FE59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F09E0E">
      <w:start w:val="2"/>
      <w:numFmt w:val="decimal"/>
      <w:lvlText w:val="%2."/>
      <w:lvlJc w:val="left"/>
      <w:pPr>
        <w:ind w:left="4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9C499C">
      <w:start w:val="1"/>
      <w:numFmt w:val="lowerRoman"/>
      <w:lvlText w:val="%3"/>
      <w:lvlJc w:val="left"/>
      <w:pPr>
        <w:ind w:left="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74A41C">
      <w:start w:val="1"/>
      <w:numFmt w:val="decimal"/>
      <w:lvlText w:val="%4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AEC73C">
      <w:start w:val="1"/>
      <w:numFmt w:val="lowerLetter"/>
      <w:lvlText w:val="%5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2C1B7A">
      <w:start w:val="1"/>
      <w:numFmt w:val="lowerRoman"/>
      <w:lvlText w:val="%6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5469DC">
      <w:start w:val="1"/>
      <w:numFmt w:val="decimal"/>
      <w:lvlText w:val="%7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F6E1C2">
      <w:start w:val="1"/>
      <w:numFmt w:val="lowerLetter"/>
      <w:lvlText w:val="%8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C41EAE">
      <w:start w:val="1"/>
      <w:numFmt w:val="lowerRoman"/>
      <w:lvlText w:val="%9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E3122A2"/>
    <w:multiLevelType w:val="hybridMultilevel"/>
    <w:tmpl w:val="AAC26838"/>
    <w:lvl w:ilvl="0" w:tplc="BDB8E74A">
      <w:start w:val="1"/>
      <w:numFmt w:val="bullet"/>
      <w:lvlText w:val="-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7E9A60">
      <w:start w:val="1"/>
      <w:numFmt w:val="bullet"/>
      <w:lvlText w:val="o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F4286A">
      <w:start w:val="1"/>
      <w:numFmt w:val="bullet"/>
      <w:lvlText w:val="▪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0837A6">
      <w:start w:val="1"/>
      <w:numFmt w:val="bullet"/>
      <w:lvlText w:val="•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FC530A">
      <w:start w:val="1"/>
      <w:numFmt w:val="bullet"/>
      <w:lvlText w:val="o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04EE44">
      <w:start w:val="1"/>
      <w:numFmt w:val="bullet"/>
      <w:lvlText w:val="▪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1C8FDE">
      <w:start w:val="1"/>
      <w:numFmt w:val="bullet"/>
      <w:lvlText w:val="•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9E8AF6">
      <w:start w:val="1"/>
      <w:numFmt w:val="bullet"/>
      <w:lvlText w:val="o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74A52E">
      <w:start w:val="1"/>
      <w:numFmt w:val="bullet"/>
      <w:lvlText w:val="▪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86048A"/>
    <w:multiLevelType w:val="hybridMultilevel"/>
    <w:tmpl w:val="A5148796"/>
    <w:lvl w:ilvl="0" w:tplc="1E203CEC">
      <w:start w:val="1"/>
      <w:numFmt w:val="bullet"/>
      <w:lvlText w:val="-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CA3EA6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68AB04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164D7E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C66822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7A8106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AC4628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28E368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EED96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CA5593"/>
    <w:multiLevelType w:val="hybridMultilevel"/>
    <w:tmpl w:val="FB323B64"/>
    <w:lvl w:ilvl="0" w:tplc="F7CE3EA0">
      <w:start w:val="2"/>
      <w:numFmt w:val="decimal"/>
      <w:lvlText w:val="%1."/>
      <w:lvlJc w:val="left"/>
      <w:pPr>
        <w:ind w:left="1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0E6BF2">
      <w:start w:val="1"/>
      <w:numFmt w:val="lowerLetter"/>
      <w:lvlText w:val="%2"/>
      <w:lvlJc w:val="left"/>
      <w:pPr>
        <w:ind w:left="2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7A3344">
      <w:start w:val="1"/>
      <w:numFmt w:val="lowerRoman"/>
      <w:lvlText w:val="%3"/>
      <w:lvlJc w:val="left"/>
      <w:pPr>
        <w:ind w:left="3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5A278A">
      <w:start w:val="1"/>
      <w:numFmt w:val="decimal"/>
      <w:lvlText w:val="%4"/>
      <w:lvlJc w:val="left"/>
      <w:pPr>
        <w:ind w:left="38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DE8F7A">
      <w:start w:val="1"/>
      <w:numFmt w:val="lowerLetter"/>
      <w:lvlText w:val="%5"/>
      <w:lvlJc w:val="left"/>
      <w:pPr>
        <w:ind w:left="4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1C11E6">
      <w:start w:val="1"/>
      <w:numFmt w:val="lowerRoman"/>
      <w:lvlText w:val="%6"/>
      <w:lvlJc w:val="left"/>
      <w:pPr>
        <w:ind w:left="5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2C9D88">
      <w:start w:val="1"/>
      <w:numFmt w:val="decimal"/>
      <w:lvlText w:val="%7"/>
      <w:lvlJc w:val="left"/>
      <w:pPr>
        <w:ind w:left="6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4A23D4">
      <w:start w:val="1"/>
      <w:numFmt w:val="lowerLetter"/>
      <w:lvlText w:val="%8"/>
      <w:lvlJc w:val="left"/>
      <w:pPr>
        <w:ind w:left="6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CE50CC">
      <w:start w:val="1"/>
      <w:numFmt w:val="lowerRoman"/>
      <w:lvlText w:val="%9"/>
      <w:lvlJc w:val="left"/>
      <w:pPr>
        <w:ind w:left="7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3F62AD7"/>
    <w:multiLevelType w:val="hybridMultilevel"/>
    <w:tmpl w:val="4EDA5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501FBE"/>
    <w:multiLevelType w:val="hybridMultilevel"/>
    <w:tmpl w:val="77F8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C3BB5"/>
    <w:multiLevelType w:val="hybridMultilevel"/>
    <w:tmpl w:val="B07E3D12"/>
    <w:lvl w:ilvl="0" w:tplc="62CA6AA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10C654">
      <w:start w:val="1"/>
      <w:numFmt w:val="bullet"/>
      <w:lvlText w:val="o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ECB0C6">
      <w:start w:val="1"/>
      <w:numFmt w:val="bullet"/>
      <w:lvlRestart w:val="0"/>
      <w:lvlText w:val="-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2C8196">
      <w:start w:val="1"/>
      <w:numFmt w:val="bullet"/>
      <w:lvlText w:val="•"/>
      <w:lvlJc w:val="left"/>
      <w:pPr>
        <w:ind w:left="1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AC321C">
      <w:start w:val="1"/>
      <w:numFmt w:val="bullet"/>
      <w:lvlText w:val="o"/>
      <w:lvlJc w:val="left"/>
      <w:pPr>
        <w:ind w:left="2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DAC8DA">
      <w:start w:val="1"/>
      <w:numFmt w:val="bullet"/>
      <w:lvlText w:val="▪"/>
      <w:lvlJc w:val="left"/>
      <w:pPr>
        <w:ind w:left="3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762594">
      <w:start w:val="1"/>
      <w:numFmt w:val="bullet"/>
      <w:lvlText w:val="•"/>
      <w:lvlJc w:val="left"/>
      <w:pPr>
        <w:ind w:left="3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2226DC">
      <w:start w:val="1"/>
      <w:numFmt w:val="bullet"/>
      <w:lvlText w:val="o"/>
      <w:lvlJc w:val="left"/>
      <w:pPr>
        <w:ind w:left="4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0BACA">
      <w:start w:val="1"/>
      <w:numFmt w:val="bullet"/>
      <w:lvlText w:val="▪"/>
      <w:lvlJc w:val="left"/>
      <w:pPr>
        <w:ind w:left="5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D905D05"/>
    <w:multiLevelType w:val="hybridMultilevel"/>
    <w:tmpl w:val="C86C89F6"/>
    <w:lvl w:ilvl="0" w:tplc="0F48940C">
      <w:start w:val="1"/>
      <w:numFmt w:val="bullet"/>
      <w:lvlText w:val="-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CC253D0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25C6750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180F168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C3C72A0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128731E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CFCAE60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3E4222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3EA7572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E4B673E"/>
    <w:multiLevelType w:val="hybridMultilevel"/>
    <w:tmpl w:val="0D502F3C"/>
    <w:lvl w:ilvl="0" w:tplc="0419000F">
      <w:start w:val="1"/>
      <w:numFmt w:val="decimal"/>
      <w:lvlText w:val="%1."/>
      <w:lvlJc w:val="left"/>
      <w:pPr>
        <w:ind w:left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EE978E">
      <w:start w:val="2"/>
      <w:numFmt w:val="decimal"/>
      <w:lvlText w:val="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9C499C">
      <w:start w:val="1"/>
      <w:numFmt w:val="lowerRoman"/>
      <w:lvlText w:val="%3"/>
      <w:lvlJc w:val="left"/>
      <w:pPr>
        <w:ind w:left="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74A41C">
      <w:start w:val="1"/>
      <w:numFmt w:val="decimal"/>
      <w:lvlText w:val="%4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AEC73C">
      <w:start w:val="1"/>
      <w:numFmt w:val="lowerLetter"/>
      <w:lvlText w:val="%5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2C1B7A">
      <w:start w:val="1"/>
      <w:numFmt w:val="lowerRoman"/>
      <w:lvlText w:val="%6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5469DC">
      <w:start w:val="1"/>
      <w:numFmt w:val="decimal"/>
      <w:lvlText w:val="%7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F6E1C2">
      <w:start w:val="1"/>
      <w:numFmt w:val="lowerLetter"/>
      <w:lvlText w:val="%8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C41EAE">
      <w:start w:val="1"/>
      <w:numFmt w:val="lowerRoman"/>
      <w:lvlText w:val="%9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21"/>
  </w:num>
  <w:num w:numId="3">
    <w:abstractNumId w:val="13"/>
  </w:num>
  <w:num w:numId="4">
    <w:abstractNumId w:val="9"/>
  </w:num>
  <w:num w:numId="5">
    <w:abstractNumId w:val="18"/>
  </w:num>
  <w:num w:numId="6">
    <w:abstractNumId w:val="1"/>
  </w:num>
  <w:num w:numId="7">
    <w:abstractNumId w:val="15"/>
  </w:num>
  <w:num w:numId="8">
    <w:abstractNumId w:val="16"/>
  </w:num>
  <w:num w:numId="9">
    <w:abstractNumId w:val="17"/>
  </w:num>
  <w:num w:numId="10">
    <w:abstractNumId w:val="22"/>
  </w:num>
  <w:num w:numId="11">
    <w:abstractNumId w:val="3"/>
  </w:num>
  <w:num w:numId="12">
    <w:abstractNumId w:val="5"/>
  </w:num>
  <w:num w:numId="13">
    <w:abstractNumId w:val="12"/>
  </w:num>
  <w:num w:numId="14">
    <w:abstractNumId w:val="2"/>
  </w:num>
  <w:num w:numId="15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23"/>
  </w:num>
  <w:num w:numId="17">
    <w:abstractNumId w:val="19"/>
  </w:num>
  <w:num w:numId="18">
    <w:abstractNumId w:val="20"/>
  </w:num>
  <w:num w:numId="19">
    <w:abstractNumId w:val="4"/>
  </w:num>
  <w:num w:numId="20">
    <w:abstractNumId w:val="7"/>
  </w:num>
  <w:num w:numId="21">
    <w:abstractNumId w:val="14"/>
  </w:num>
  <w:num w:numId="22">
    <w:abstractNumId w:val="6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6"/>
    <w:rsid w:val="00000D83"/>
    <w:rsid w:val="00005BD6"/>
    <w:rsid w:val="00011688"/>
    <w:rsid w:val="000150B1"/>
    <w:rsid w:val="00015629"/>
    <w:rsid w:val="00015D70"/>
    <w:rsid w:val="0001787B"/>
    <w:rsid w:val="000302C4"/>
    <w:rsid w:val="00032679"/>
    <w:rsid w:val="00033875"/>
    <w:rsid w:val="00034343"/>
    <w:rsid w:val="00040FF5"/>
    <w:rsid w:val="00043EC9"/>
    <w:rsid w:val="000464B0"/>
    <w:rsid w:val="0005416A"/>
    <w:rsid w:val="00067195"/>
    <w:rsid w:val="00075B60"/>
    <w:rsid w:val="00080D0C"/>
    <w:rsid w:val="0009289B"/>
    <w:rsid w:val="000B2062"/>
    <w:rsid w:val="000D1279"/>
    <w:rsid w:val="000D419A"/>
    <w:rsid w:val="000D7ACA"/>
    <w:rsid w:val="000F4AE0"/>
    <w:rsid w:val="0010224A"/>
    <w:rsid w:val="001109EC"/>
    <w:rsid w:val="00113954"/>
    <w:rsid w:val="00113BC6"/>
    <w:rsid w:val="00117A91"/>
    <w:rsid w:val="00130436"/>
    <w:rsid w:val="00131ECB"/>
    <w:rsid w:val="00140472"/>
    <w:rsid w:val="00142EB0"/>
    <w:rsid w:val="00144E97"/>
    <w:rsid w:val="0015188F"/>
    <w:rsid w:val="001678CD"/>
    <w:rsid w:val="00172B7C"/>
    <w:rsid w:val="0017690B"/>
    <w:rsid w:val="0018584F"/>
    <w:rsid w:val="0018764C"/>
    <w:rsid w:val="001A0770"/>
    <w:rsid w:val="001A24CD"/>
    <w:rsid w:val="001A6237"/>
    <w:rsid w:val="001B16AF"/>
    <w:rsid w:val="001B1A25"/>
    <w:rsid w:val="001B1A2C"/>
    <w:rsid w:val="001B1A76"/>
    <w:rsid w:val="001C54D3"/>
    <w:rsid w:val="001C6AC8"/>
    <w:rsid w:val="001D2C97"/>
    <w:rsid w:val="001D5E94"/>
    <w:rsid w:val="001D6794"/>
    <w:rsid w:val="001F2BBE"/>
    <w:rsid w:val="001F3E96"/>
    <w:rsid w:val="00200358"/>
    <w:rsid w:val="00200688"/>
    <w:rsid w:val="0020520C"/>
    <w:rsid w:val="00215421"/>
    <w:rsid w:val="00225F2E"/>
    <w:rsid w:val="00233AC6"/>
    <w:rsid w:val="00234251"/>
    <w:rsid w:val="00236217"/>
    <w:rsid w:val="00237D04"/>
    <w:rsid w:val="00246C55"/>
    <w:rsid w:val="0025063C"/>
    <w:rsid w:val="00275026"/>
    <w:rsid w:val="0028627E"/>
    <w:rsid w:val="00293A90"/>
    <w:rsid w:val="00293C72"/>
    <w:rsid w:val="00293CF7"/>
    <w:rsid w:val="00294304"/>
    <w:rsid w:val="00294EA8"/>
    <w:rsid w:val="002A76B8"/>
    <w:rsid w:val="002B65FB"/>
    <w:rsid w:val="002C0B68"/>
    <w:rsid w:val="002D51AD"/>
    <w:rsid w:val="002D65E5"/>
    <w:rsid w:val="002E1267"/>
    <w:rsid w:val="002E6A64"/>
    <w:rsid w:val="002F0052"/>
    <w:rsid w:val="003110FE"/>
    <w:rsid w:val="0031284E"/>
    <w:rsid w:val="00312C24"/>
    <w:rsid w:val="00313F0E"/>
    <w:rsid w:val="003179E1"/>
    <w:rsid w:val="00324FD6"/>
    <w:rsid w:val="00332CF3"/>
    <w:rsid w:val="00333AF7"/>
    <w:rsid w:val="00337F1D"/>
    <w:rsid w:val="00340213"/>
    <w:rsid w:val="00341AF6"/>
    <w:rsid w:val="00351C7E"/>
    <w:rsid w:val="003546E8"/>
    <w:rsid w:val="003553D3"/>
    <w:rsid w:val="00355C21"/>
    <w:rsid w:val="0036254F"/>
    <w:rsid w:val="003645A1"/>
    <w:rsid w:val="00365BCE"/>
    <w:rsid w:val="003669AB"/>
    <w:rsid w:val="0037087C"/>
    <w:rsid w:val="003732FB"/>
    <w:rsid w:val="0037712A"/>
    <w:rsid w:val="00385AD4"/>
    <w:rsid w:val="003924FB"/>
    <w:rsid w:val="00394FA6"/>
    <w:rsid w:val="003964D0"/>
    <w:rsid w:val="003A6005"/>
    <w:rsid w:val="003B68EE"/>
    <w:rsid w:val="003B708E"/>
    <w:rsid w:val="003D0D38"/>
    <w:rsid w:val="003E03F6"/>
    <w:rsid w:val="003E4209"/>
    <w:rsid w:val="003E7008"/>
    <w:rsid w:val="003F6429"/>
    <w:rsid w:val="004204B5"/>
    <w:rsid w:val="004377C9"/>
    <w:rsid w:val="00447B42"/>
    <w:rsid w:val="00447CC0"/>
    <w:rsid w:val="00451874"/>
    <w:rsid w:val="00452833"/>
    <w:rsid w:val="00456149"/>
    <w:rsid w:val="00466DB0"/>
    <w:rsid w:val="00473EEC"/>
    <w:rsid w:val="00485DF9"/>
    <w:rsid w:val="004874A9"/>
    <w:rsid w:val="004874C6"/>
    <w:rsid w:val="004A0524"/>
    <w:rsid w:val="004A2439"/>
    <w:rsid w:val="004B19BA"/>
    <w:rsid w:val="004B25F4"/>
    <w:rsid w:val="004C3DE3"/>
    <w:rsid w:val="004C4586"/>
    <w:rsid w:val="004C7817"/>
    <w:rsid w:val="004D1D73"/>
    <w:rsid w:val="004D4F0A"/>
    <w:rsid w:val="004D7B50"/>
    <w:rsid w:val="004E0C15"/>
    <w:rsid w:val="004F1669"/>
    <w:rsid w:val="00505A7A"/>
    <w:rsid w:val="0051038D"/>
    <w:rsid w:val="005170A0"/>
    <w:rsid w:val="00527EFB"/>
    <w:rsid w:val="00531045"/>
    <w:rsid w:val="00535B3A"/>
    <w:rsid w:val="00546463"/>
    <w:rsid w:val="00546B59"/>
    <w:rsid w:val="00555CC3"/>
    <w:rsid w:val="0055624C"/>
    <w:rsid w:val="005569C3"/>
    <w:rsid w:val="0055756F"/>
    <w:rsid w:val="00561033"/>
    <w:rsid w:val="00564391"/>
    <w:rsid w:val="0056485F"/>
    <w:rsid w:val="00565AC2"/>
    <w:rsid w:val="005713CF"/>
    <w:rsid w:val="00572361"/>
    <w:rsid w:val="00575C8A"/>
    <w:rsid w:val="00582FA8"/>
    <w:rsid w:val="00593DDF"/>
    <w:rsid w:val="00595378"/>
    <w:rsid w:val="0059689A"/>
    <w:rsid w:val="005A60F8"/>
    <w:rsid w:val="005B688D"/>
    <w:rsid w:val="005C35D9"/>
    <w:rsid w:val="005C707D"/>
    <w:rsid w:val="005D03C7"/>
    <w:rsid w:val="005D21BA"/>
    <w:rsid w:val="005D41F5"/>
    <w:rsid w:val="005D7BA1"/>
    <w:rsid w:val="005E3D40"/>
    <w:rsid w:val="005E464C"/>
    <w:rsid w:val="005F47E1"/>
    <w:rsid w:val="005F79FA"/>
    <w:rsid w:val="005F7B5F"/>
    <w:rsid w:val="006044DE"/>
    <w:rsid w:val="00633D57"/>
    <w:rsid w:val="00635A85"/>
    <w:rsid w:val="00665361"/>
    <w:rsid w:val="00666A00"/>
    <w:rsid w:val="0068437F"/>
    <w:rsid w:val="0069022B"/>
    <w:rsid w:val="00690713"/>
    <w:rsid w:val="00695297"/>
    <w:rsid w:val="006A2367"/>
    <w:rsid w:val="006B64BE"/>
    <w:rsid w:val="006B6C76"/>
    <w:rsid w:val="006C1EE4"/>
    <w:rsid w:val="006C4A85"/>
    <w:rsid w:val="006C57C0"/>
    <w:rsid w:val="006C69C2"/>
    <w:rsid w:val="006D1C93"/>
    <w:rsid w:val="006D4196"/>
    <w:rsid w:val="006F2DC9"/>
    <w:rsid w:val="00703E74"/>
    <w:rsid w:val="007152B1"/>
    <w:rsid w:val="007161C5"/>
    <w:rsid w:val="007324D2"/>
    <w:rsid w:val="007442E0"/>
    <w:rsid w:val="00751880"/>
    <w:rsid w:val="00753D51"/>
    <w:rsid w:val="0076330A"/>
    <w:rsid w:val="00777F58"/>
    <w:rsid w:val="00785200"/>
    <w:rsid w:val="00791611"/>
    <w:rsid w:val="007A0B99"/>
    <w:rsid w:val="007A1955"/>
    <w:rsid w:val="007A7679"/>
    <w:rsid w:val="007B094B"/>
    <w:rsid w:val="007C1D01"/>
    <w:rsid w:val="007C5164"/>
    <w:rsid w:val="007C6B44"/>
    <w:rsid w:val="007D6666"/>
    <w:rsid w:val="007F17B4"/>
    <w:rsid w:val="007F1A09"/>
    <w:rsid w:val="007F49A7"/>
    <w:rsid w:val="007F54EF"/>
    <w:rsid w:val="00813DEB"/>
    <w:rsid w:val="0084397B"/>
    <w:rsid w:val="00844D21"/>
    <w:rsid w:val="00847366"/>
    <w:rsid w:val="00852079"/>
    <w:rsid w:val="008530C8"/>
    <w:rsid w:val="00861F56"/>
    <w:rsid w:val="008645E5"/>
    <w:rsid w:val="00864A90"/>
    <w:rsid w:val="00864AAC"/>
    <w:rsid w:val="00866CB2"/>
    <w:rsid w:val="008824C9"/>
    <w:rsid w:val="00882552"/>
    <w:rsid w:val="008964E2"/>
    <w:rsid w:val="008A3082"/>
    <w:rsid w:val="008B0AA6"/>
    <w:rsid w:val="008B4475"/>
    <w:rsid w:val="008B7B8B"/>
    <w:rsid w:val="008C20F9"/>
    <w:rsid w:val="008C4A3F"/>
    <w:rsid w:val="008D0C2C"/>
    <w:rsid w:val="008D5D61"/>
    <w:rsid w:val="008E7843"/>
    <w:rsid w:val="00904C2A"/>
    <w:rsid w:val="0091376C"/>
    <w:rsid w:val="0091667E"/>
    <w:rsid w:val="00931479"/>
    <w:rsid w:val="00936406"/>
    <w:rsid w:val="009425B9"/>
    <w:rsid w:val="00950671"/>
    <w:rsid w:val="0095529B"/>
    <w:rsid w:val="009646CB"/>
    <w:rsid w:val="009661F9"/>
    <w:rsid w:val="009704A2"/>
    <w:rsid w:val="0097471E"/>
    <w:rsid w:val="00981674"/>
    <w:rsid w:val="009905AA"/>
    <w:rsid w:val="00992C41"/>
    <w:rsid w:val="00995608"/>
    <w:rsid w:val="009A30DD"/>
    <w:rsid w:val="009B303E"/>
    <w:rsid w:val="009C430B"/>
    <w:rsid w:val="009C6C78"/>
    <w:rsid w:val="009D2AD9"/>
    <w:rsid w:val="009E1416"/>
    <w:rsid w:val="009E317B"/>
    <w:rsid w:val="009F1478"/>
    <w:rsid w:val="009F300A"/>
    <w:rsid w:val="00A00EDA"/>
    <w:rsid w:val="00A1183E"/>
    <w:rsid w:val="00A320F0"/>
    <w:rsid w:val="00A464E9"/>
    <w:rsid w:val="00A4763A"/>
    <w:rsid w:val="00A50008"/>
    <w:rsid w:val="00A6522B"/>
    <w:rsid w:val="00A73823"/>
    <w:rsid w:val="00A74696"/>
    <w:rsid w:val="00A92B0F"/>
    <w:rsid w:val="00A938F6"/>
    <w:rsid w:val="00A93A03"/>
    <w:rsid w:val="00A949BA"/>
    <w:rsid w:val="00AA0399"/>
    <w:rsid w:val="00AA0C35"/>
    <w:rsid w:val="00AA3A36"/>
    <w:rsid w:val="00AA6580"/>
    <w:rsid w:val="00AB1FD6"/>
    <w:rsid w:val="00AB632B"/>
    <w:rsid w:val="00AC380F"/>
    <w:rsid w:val="00AC495F"/>
    <w:rsid w:val="00AC6BA7"/>
    <w:rsid w:val="00AF2677"/>
    <w:rsid w:val="00AF3F18"/>
    <w:rsid w:val="00AF71EA"/>
    <w:rsid w:val="00B03C90"/>
    <w:rsid w:val="00B04650"/>
    <w:rsid w:val="00B20280"/>
    <w:rsid w:val="00B22D53"/>
    <w:rsid w:val="00B2395F"/>
    <w:rsid w:val="00B247BC"/>
    <w:rsid w:val="00B357FE"/>
    <w:rsid w:val="00B36832"/>
    <w:rsid w:val="00B41727"/>
    <w:rsid w:val="00B43BEA"/>
    <w:rsid w:val="00B4566E"/>
    <w:rsid w:val="00B50ED4"/>
    <w:rsid w:val="00B62240"/>
    <w:rsid w:val="00B647B2"/>
    <w:rsid w:val="00B66C7B"/>
    <w:rsid w:val="00B94D7E"/>
    <w:rsid w:val="00B950C2"/>
    <w:rsid w:val="00BB05D3"/>
    <w:rsid w:val="00BB39A3"/>
    <w:rsid w:val="00BB5B80"/>
    <w:rsid w:val="00BC57CE"/>
    <w:rsid w:val="00BC7599"/>
    <w:rsid w:val="00BC75D7"/>
    <w:rsid w:val="00BE60DD"/>
    <w:rsid w:val="00BE7654"/>
    <w:rsid w:val="00BF40CC"/>
    <w:rsid w:val="00C04902"/>
    <w:rsid w:val="00C12F2C"/>
    <w:rsid w:val="00C16BBD"/>
    <w:rsid w:val="00C23D61"/>
    <w:rsid w:val="00C255FE"/>
    <w:rsid w:val="00C26E23"/>
    <w:rsid w:val="00C33FBC"/>
    <w:rsid w:val="00C4503C"/>
    <w:rsid w:val="00C45C3A"/>
    <w:rsid w:val="00C50059"/>
    <w:rsid w:val="00C61213"/>
    <w:rsid w:val="00C62EBB"/>
    <w:rsid w:val="00C84A1C"/>
    <w:rsid w:val="00C91D0E"/>
    <w:rsid w:val="00CA2110"/>
    <w:rsid w:val="00CA2856"/>
    <w:rsid w:val="00CB0455"/>
    <w:rsid w:val="00CC12CE"/>
    <w:rsid w:val="00CD5E75"/>
    <w:rsid w:val="00CE0419"/>
    <w:rsid w:val="00CE5345"/>
    <w:rsid w:val="00CE771D"/>
    <w:rsid w:val="00CF0084"/>
    <w:rsid w:val="00D11974"/>
    <w:rsid w:val="00D20091"/>
    <w:rsid w:val="00D37934"/>
    <w:rsid w:val="00D47906"/>
    <w:rsid w:val="00D73CC1"/>
    <w:rsid w:val="00D7409C"/>
    <w:rsid w:val="00D76DF6"/>
    <w:rsid w:val="00D8275F"/>
    <w:rsid w:val="00D83BF1"/>
    <w:rsid w:val="00D8528C"/>
    <w:rsid w:val="00D85EE2"/>
    <w:rsid w:val="00D86968"/>
    <w:rsid w:val="00DA43A5"/>
    <w:rsid w:val="00DA5CD2"/>
    <w:rsid w:val="00DC6F25"/>
    <w:rsid w:val="00DD543A"/>
    <w:rsid w:val="00DF3BDE"/>
    <w:rsid w:val="00DF5268"/>
    <w:rsid w:val="00DF58F5"/>
    <w:rsid w:val="00DF797D"/>
    <w:rsid w:val="00E161AD"/>
    <w:rsid w:val="00E3201C"/>
    <w:rsid w:val="00E503CD"/>
    <w:rsid w:val="00E50D51"/>
    <w:rsid w:val="00E52A4C"/>
    <w:rsid w:val="00E60B77"/>
    <w:rsid w:val="00E64442"/>
    <w:rsid w:val="00E64930"/>
    <w:rsid w:val="00E67228"/>
    <w:rsid w:val="00E67C79"/>
    <w:rsid w:val="00E7106C"/>
    <w:rsid w:val="00E82B8B"/>
    <w:rsid w:val="00EA5497"/>
    <w:rsid w:val="00EA627D"/>
    <w:rsid w:val="00EA6853"/>
    <w:rsid w:val="00EA73FC"/>
    <w:rsid w:val="00EC014C"/>
    <w:rsid w:val="00EC514E"/>
    <w:rsid w:val="00ED1F5B"/>
    <w:rsid w:val="00ED201E"/>
    <w:rsid w:val="00EE1648"/>
    <w:rsid w:val="00EE3EF7"/>
    <w:rsid w:val="00EE6915"/>
    <w:rsid w:val="00EF14C7"/>
    <w:rsid w:val="00F03688"/>
    <w:rsid w:val="00F23963"/>
    <w:rsid w:val="00F300FE"/>
    <w:rsid w:val="00F31D19"/>
    <w:rsid w:val="00F37E1D"/>
    <w:rsid w:val="00F55E6A"/>
    <w:rsid w:val="00F76583"/>
    <w:rsid w:val="00F87A93"/>
    <w:rsid w:val="00FA0C80"/>
    <w:rsid w:val="00FB791F"/>
    <w:rsid w:val="00FC41F6"/>
    <w:rsid w:val="00FC4449"/>
    <w:rsid w:val="00FC59EB"/>
    <w:rsid w:val="00FC63B3"/>
    <w:rsid w:val="00FC691E"/>
    <w:rsid w:val="00FE1A88"/>
    <w:rsid w:val="00FE7740"/>
    <w:rsid w:val="00FE784B"/>
    <w:rsid w:val="00FF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93B82"/>
  <w15:docId w15:val="{EEA3BEE6-15A8-41A8-936F-691A5B32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322" w:right="28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rsid w:val="00000D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661F9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E3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3D40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C612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Title"/>
    <w:basedOn w:val="a"/>
    <w:next w:val="a"/>
    <w:link w:val="a6"/>
    <w:qFormat/>
    <w:rsid w:val="007442E0"/>
    <w:pPr>
      <w:spacing w:before="120" w:after="120" w:line="240" w:lineRule="auto"/>
      <w:ind w:left="0" w:right="0" w:firstLine="0"/>
      <w:jc w:val="left"/>
    </w:pPr>
    <w:rPr>
      <w:b/>
      <w:color w:val="auto"/>
      <w:sz w:val="20"/>
      <w:szCs w:val="20"/>
      <w:lang w:val="x-none" w:eastAsia="en-US"/>
    </w:rPr>
  </w:style>
  <w:style w:type="character" w:customStyle="1" w:styleId="a6">
    <w:name w:val="Заголовок Знак"/>
    <w:basedOn w:val="a0"/>
    <w:link w:val="a5"/>
    <w:rsid w:val="007442E0"/>
    <w:rPr>
      <w:rFonts w:ascii="Times New Roman" w:eastAsia="Times New Roman" w:hAnsi="Times New Roman" w:cs="Times New Roman"/>
      <w:b/>
      <w:sz w:val="20"/>
      <w:szCs w:val="20"/>
      <w:lang w:val="x-none" w:eastAsia="en-US"/>
    </w:rPr>
  </w:style>
  <w:style w:type="paragraph" w:styleId="a7">
    <w:name w:val="List Paragraph"/>
    <w:basedOn w:val="a"/>
    <w:uiPriority w:val="34"/>
    <w:qFormat/>
    <w:rsid w:val="00A938F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33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3D57"/>
    <w:rPr>
      <w:rFonts w:ascii="Segoe UI" w:eastAsia="Times New Roman" w:hAnsi="Segoe UI" w:cs="Segoe UI"/>
      <w:color w:val="000000"/>
      <w:sz w:val="18"/>
      <w:szCs w:val="18"/>
    </w:rPr>
  </w:style>
  <w:style w:type="table" w:styleId="aa">
    <w:name w:val="Table Grid"/>
    <w:basedOn w:val="a1"/>
    <w:uiPriority w:val="39"/>
    <w:rsid w:val="00582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661F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b">
    <w:name w:val="footer"/>
    <w:basedOn w:val="a"/>
    <w:link w:val="ac"/>
    <w:uiPriority w:val="99"/>
    <w:unhideWhenUsed/>
    <w:rsid w:val="0055756F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55756F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000D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Body Text"/>
    <w:basedOn w:val="a"/>
    <w:link w:val="ae"/>
    <w:uiPriority w:val="1"/>
    <w:qFormat/>
    <w:rsid w:val="00000D83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000D83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f">
    <w:name w:val="Hyperlink"/>
    <w:basedOn w:val="a0"/>
    <w:uiPriority w:val="99"/>
    <w:unhideWhenUsed/>
    <w:rsid w:val="001678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riro.ru/courses/1410/cmodules/2471" TargetMode="Externa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riro.ru/courses/1410/cmodules/247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www.mriro.ru/courses/1410/cmodules/247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riro.ru/courses/1410/cmodules/2472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98C2B-B59F-491F-94A6-F2ED7FAE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19</Pages>
  <Words>3851</Words>
  <Characters>21951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Пользователь Windows</cp:lastModifiedBy>
  <cp:revision>194</cp:revision>
  <cp:lastPrinted>2022-10-13T07:17:00Z</cp:lastPrinted>
  <dcterms:created xsi:type="dcterms:W3CDTF">2021-11-22T17:04:00Z</dcterms:created>
  <dcterms:modified xsi:type="dcterms:W3CDTF">2022-10-15T10:12:00Z</dcterms:modified>
</cp:coreProperties>
</file>