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25" w:rsidRPr="007E60F3" w:rsidRDefault="00E81325" w:rsidP="004B6478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Государственное бюджетное профессиональное</w:t>
      </w:r>
      <w:r w:rsidR="007D76CA" w:rsidRPr="007E60F3">
        <w:rPr>
          <w:rFonts w:ascii="Times New Roman" w:hAnsi="Times New Roman"/>
          <w:sz w:val="24"/>
          <w:szCs w:val="24"/>
        </w:rPr>
        <w:t xml:space="preserve"> </w:t>
      </w:r>
      <w:r w:rsidRPr="007E60F3">
        <w:rPr>
          <w:rFonts w:ascii="Times New Roman" w:hAnsi="Times New Roman"/>
          <w:sz w:val="24"/>
          <w:szCs w:val="24"/>
        </w:rPr>
        <w:t>образовательное  учреждение</w:t>
      </w:r>
      <w:r w:rsidR="007D76CA" w:rsidRPr="007E60F3">
        <w:rPr>
          <w:rFonts w:ascii="Times New Roman" w:hAnsi="Times New Roman"/>
          <w:sz w:val="24"/>
          <w:szCs w:val="24"/>
        </w:rPr>
        <w:t xml:space="preserve"> </w:t>
      </w:r>
      <w:r w:rsidRPr="007E60F3">
        <w:rPr>
          <w:rFonts w:ascii="Times New Roman" w:hAnsi="Times New Roman"/>
          <w:sz w:val="24"/>
          <w:szCs w:val="24"/>
        </w:rPr>
        <w:t>Республики Дагестан</w:t>
      </w:r>
      <w:r w:rsidR="007D76CA" w:rsidRPr="007E60F3">
        <w:rPr>
          <w:rFonts w:ascii="Times New Roman" w:hAnsi="Times New Roman"/>
          <w:sz w:val="24"/>
          <w:szCs w:val="24"/>
        </w:rPr>
        <w:t xml:space="preserve"> </w:t>
      </w:r>
      <w:r w:rsidRPr="007E60F3">
        <w:rPr>
          <w:rFonts w:ascii="Times New Roman" w:hAnsi="Times New Roman"/>
          <w:sz w:val="24"/>
          <w:szCs w:val="24"/>
        </w:rPr>
        <w:t>«</w:t>
      </w:r>
      <w:r w:rsidR="004B6478" w:rsidRPr="007E60F3">
        <w:rPr>
          <w:rFonts w:ascii="Times New Roman" w:hAnsi="Times New Roman"/>
          <w:sz w:val="24"/>
          <w:szCs w:val="24"/>
        </w:rPr>
        <w:t xml:space="preserve">Профессионально-педагогический колледж имени З.Н. </w:t>
      </w:r>
      <w:proofErr w:type="spellStart"/>
      <w:r w:rsidR="004B6478" w:rsidRPr="007E60F3">
        <w:rPr>
          <w:rFonts w:ascii="Times New Roman" w:hAnsi="Times New Roman"/>
          <w:sz w:val="24"/>
          <w:szCs w:val="24"/>
        </w:rPr>
        <w:t>Батырмурзаева</w:t>
      </w:r>
      <w:proofErr w:type="spellEnd"/>
      <w:r w:rsidRPr="007E60F3">
        <w:rPr>
          <w:rFonts w:ascii="Times New Roman" w:hAnsi="Times New Roman"/>
          <w:sz w:val="24"/>
          <w:szCs w:val="24"/>
        </w:rPr>
        <w:t>»</w:t>
      </w:r>
    </w:p>
    <w:p w:rsidR="00E81325" w:rsidRPr="007E60F3" w:rsidRDefault="00E81325" w:rsidP="004B6478">
      <w:pPr>
        <w:tabs>
          <w:tab w:val="left" w:pos="3870"/>
        </w:tabs>
        <w:spacing w:after="240" w:line="240" w:lineRule="auto"/>
        <w:ind w:firstLine="567"/>
        <w:jc w:val="both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</w:p>
    <w:p w:rsidR="00E81325" w:rsidRPr="007E60F3" w:rsidRDefault="00E81325" w:rsidP="007E60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 xml:space="preserve">Аналитический отчет о </w:t>
      </w:r>
      <w:r w:rsidR="007D76CA" w:rsidRPr="007E60F3">
        <w:rPr>
          <w:rFonts w:ascii="Times New Roman" w:hAnsi="Times New Roman"/>
          <w:b/>
          <w:sz w:val="24"/>
          <w:szCs w:val="24"/>
          <w:lang w:eastAsia="ru-RU"/>
        </w:rPr>
        <w:t xml:space="preserve">мероприятиях по </w:t>
      </w:r>
      <w:r w:rsidRPr="007E60F3">
        <w:rPr>
          <w:rFonts w:ascii="Times New Roman" w:hAnsi="Times New Roman"/>
          <w:b/>
          <w:sz w:val="24"/>
          <w:szCs w:val="24"/>
          <w:lang w:eastAsia="ru-RU"/>
        </w:rPr>
        <w:t>профилактике</w:t>
      </w:r>
    </w:p>
    <w:p w:rsidR="00130DA5" w:rsidRDefault="00E81325" w:rsidP="007E60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>экстремизма и терроризма, воспитанию толерантности</w:t>
      </w:r>
      <w:r w:rsidR="00130DA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E81325" w:rsidRDefault="00130DA5" w:rsidP="007E60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>по итогам 2017-2018 учебного года</w:t>
      </w:r>
    </w:p>
    <w:p w:rsidR="00E751E4" w:rsidRPr="007E60F3" w:rsidRDefault="00E751E4" w:rsidP="007E60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81325" w:rsidRPr="007E60F3" w:rsidRDefault="00E81325" w:rsidP="004B6478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7E60F3">
        <w:rPr>
          <w:rFonts w:ascii="Times New Roman" w:hAnsi="Times New Roman"/>
          <w:sz w:val="24"/>
          <w:szCs w:val="24"/>
          <w:lang w:eastAsia="ru-RU"/>
        </w:rPr>
        <w:t>дним из важнейших направлений профилактической работы  в колледже является профила</w:t>
      </w:r>
      <w:r w:rsidR="004B6478" w:rsidRPr="007E60F3">
        <w:rPr>
          <w:rFonts w:ascii="Times New Roman" w:hAnsi="Times New Roman"/>
          <w:sz w:val="24"/>
          <w:szCs w:val="24"/>
          <w:lang w:eastAsia="ru-RU"/>
        </w:rPr>
        <w:t xml:space="preserve">ктика экстремизма и терроризма 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>среди</w:t>
      </w:r>
      <w:proofErr w:type="gram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обучающихся. 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Противодействие </w:t>
      </w:r>
      <w:r w:rsidRPr="007E60F3">
        <w:rPr>
          <w:rFonts w:ascii="Times New Roman" w:hAnsi="Times New Roman"/>
          <w:bCs/>
          <w:sz w:val="24"/>
          <w:szCs w:val="24"/>
          <w:lang w:eastAsia="ru-RU"/>
        </w:rPr>
        <w:t>экстремистской деятельности основывается на следующих принципах: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1) </w:t>
      </w:r>
      <w:r w:rsidRPr="007E60F3">
        <w:rPr>
          <w:rFonts w:ascii="Times New Roman" w:hAnsi="Times New Roman"/>
          <w:sz w:val="24"/>
          <w:szCs w:val="24"/>
          <w:lang w:eastAsia="ru-RU"/>
        </w:rPr>
        <w:t>   признание, соблюдение и защита прав и свобод человека и гражданина, а равно за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конных интересов организаций;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2)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    законность;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3)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    гласность;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4) </w:t>
      </w:r>
      <w:r w:rsidRPr="007E60F3">
        <w:rPr>
          <w:rFonts w:ascii="Times New Roman" w:hAnsi="Times New Roman"/>
          <w:sz w:val="24"/>
          <w:szCs w:val="24"/>
          <w:lang w:eastAsia="ru-RU"/>
        </w:rPr>
        <w:t>   приоритет обеспечения безоп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асности Российской Федерации;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5)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    приоритет мер, направленных на предупреждение экстремистской 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деятельности;</w:t>
      </w:r>
    </w:p>
    <w:p w:rsidR="00450585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6)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    сотрудничество  с государственными, общественными </w:t>
      </w:r>
      <w:r w:rsidR="00450585" w:rsidRPr="007E60F3">
        <w:rPr>
          <w:rFonts w:ascii="Times New Roman" w:hAnsi="Times New Roman"/>
          <w:sz w:val="24"/>
          <w:szCs w:val="24"/>
          <w:lang w:eastAsia="ru-RU"/>
        </w:rPr>
        <w:t>и религиозными объединениями;</w:t>
      </w:r>
    </w:p>
    <w:p w:rsidR="004B6478" w:rsidRPr="007E60F3" w:rsidRDefault="00E81325" w:rsidP="004505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sz w:val="24"/>
          <w:szCs w:val="24"/>
          <w:lang w:eastAsia="ru-RU"/>
        </w:rPr>
        <w:t>7)</w:t>
      </w:r>
      <w:r w:rsidRPr="007E60F3">
        <w:rPr>
          <w:rFonts w:ascii="Times New Roman" w:hAnsi="Times New Roman"/>
          <w:sz w:val="24"/>
          <w:szCs w:val="24"/>
          <w:lang w:eastAsia="ru-RU"/>
        </w:rPr>
        <w:t>    неотвратимость наказания за осуществление экстремистской деятельности.</w:t>
      </w:r>
      <w:r w:rsidRPr="007E60F3">
        <w:rPr>
          <w:rFonts w:ascii="Times New Roman" w:hAnsi="Times New Roman"/>
          <w:sz w:val="24"/>
          <w:szCs w:val="24"/>
          <w:lang w:eastAsia="ru-RU"/>
        </w:rPr>
        <w:br/>
        <w:t xml:space="preserve">    </w:t>
      </w:r>
      <w:r w:rsidRPr="007E60F3">
        <w:rPr>
          <w:rFonts w:ascii="Times New Roman" w:hAnsi="Times New Roman"/>
          <w:sz w:val="24"/>
          <w:szCs w:val="24"/>
          <w:lang w:eastAsia="ru-RU"/>
        </w:rPr>
        <w:br/>
        <w:t xml:space="preserve">    </w:t>
      </w:r>
      <w:r w:rsidR="004B6478" w:rsidRPr="007E60F3">
        <w:rPr>
          <w:rFonts w:ascii="Times New Roman" w:hAnsi="Times New Roman"/>
          <w:sz w:val="24"/>
          <w:szCs w:val="24"/>
          <w:lang w:eastAsia="ru-RU"/>
        </w:rPr>
        <w:t xml:space="preserve">В рамках реализации «Комплексного плана противодействия идеологии терроризма в Российской Федерации на 2013-2018 годы в Республике Дагестан» в Профессионально-педагогическом колледже имени З.Н. </w:t>
      </w:r>
      <w:proofErr w:type="spellStart"/>
      <w:r w:rsidR="004B6478" w:rsidRPr="007E60F3">
        <w:rPr>
          <w:rFonts w:ascii="Times New Roman" w:hAnsi="Times New Roman"/>
          <w:sz w:val="24"/>
          <w:szCs w:val="24"/>
          <w:lang w:eastAsia="ru-RU"/>
        </w:rPr>
        <w:t>Батырмурзаева</w:t>
      </w:r>
      <w:proofErr w:type="spellEnd"/>
      <w:r w:rsidR="004B6478" w:rsidRPr="007E60F3">
        <w:rPr>
          <w:rFonts w:ascii="Times New Roman" w:hAnsi="Times New Roman"/>
          <w:sz w:val="24"/>
          <w:szCs w:val="24"/>
          <w:lang w:eastAsia="ru-RU"/>
        </w:rPr>
        <w:t xml:space="preserve"> разработан комплекс мер по борьбе радикальными проявлениями среди студенческой молодежи.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терроризма, искоренению причин, порождающих это социальное зло.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Основными угрозами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радикализации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студентов можно считать деформацию системы ценностей в современном обществе, целенаправленное «разжигание» агрессии представителями экстремистско-настроенных организаций, недостаточное правовое просвещение в сфере противодействия (профилактики) экстремизма, многонациональный состав контингента студентов.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В педагогическом составе колледжа отсутствуют преподаватели, исповедующие нетрадиционные для Российской Федерации течения ислама.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Среди студентов колледжа отсутствуют дети из семей участников религиозно-экстремистских объединений и псевдорелигиозных сект деструктивной направленности.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Состояние межнациональных и межконфессиональных отношений – стабильное, конфликты и факты пропаганды национальной, расовой и религиозной розни в образовательной сфере отсутствуют.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Во избежание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радикализации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студенческой молодежи, в колледже проводится следующая профилактическая работа: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В образовательный проце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>сс вкл</w:t>
      </w:r>
      <w:proofErr w:type="gramEnd"/>
      <w:r w:rsidRPr="007E60F3">
        <w:rPr>
          <w:rFonts w:ascii="Times New Roman" w:hAnsi="Times New Roman"/>
          <w:sz w:val="24"/>
          <w:szCs w:val="24"/>
          <w:lang w:eastAsia="ru-RU"/>
        </w:rPr>
        <w:t>ючена дополнительная общеобразовательная программа «Гражданское население в противодействии распространению идеологии терроризма».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>К проведению факультативных занятий, а также к работе со студентами привлекаются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инспектор ПДН капитан полиции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Гамзаева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Фарида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Магомедалиевна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участковый уполномоченный полиции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Хайрула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оперативный сотрудник МВД РД старший лейтенант Магомедов Хадис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Хабибович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юрисконсульт Ахмедова Майя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Юсуповна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специалист отдела Просвещения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муфтията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РД по г. Хасавюрт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Дарбишов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Магомед-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Ариф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Дарбишович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Салгереев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7E60F3">
        <w:rPr>
          <w:rFonts w:ascii="Times New Roman" w:hAnsi="Times New Roman"/>
          <w:bCs/>
          <w:sz w:val="24"/>
          <w:szCs w:val="24"/>
          <w:lang w:eastAsia="ru-RU"/>
        </w:rPr>
        <w:t>Камильгерей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 – заместитель имама центральной мечети г. Хасавюрт, </w:t>
      </w:r>
    </w:p>
    <w:p w:rsidR="004B6478" w:rsidRPr="007E60F3" w:rsidRDefault="004B6478" w:rsidP="004B647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начальник отдела по делам молодежи и туризма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Атаева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Айшат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Бийсултановна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Большое внимание в колледже уделяется медиа-безопасности студентов в сети интернет. 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 xml:space="preserve">Так в колледже разработано положение «О порядке использования сети интернет через ресурсы ГБПОУ РД «Профессионально-педагогический колледж имени З.Н.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Батырмурзаева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» и приобретены следующие лицензионные программы «Право на использование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Dr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.</w:t>
      </w:r>
      <w:r w:rsidRPr="007E60F3">
        <w:rPr>
          <w:rFonts w:ascii="Times New Roman" w:hAnsi="Times New Roman"/>
          <w:sz w:val="24"/>
          <w:szCs w:val="24"/>
          <w:lang w:val="en-US" w:eastAsia="ru-RU"/>
        </w:rPr>
        <w:t>Web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Комплект для школ № 25 лицензия на 25 Пользователей на 1 год», «Право на использование </w:t>
      </w:r>
      <w:r w:rsidRPr="007E60F3">
        <w:rPr>
          <w:rFonts w:ascii="Times New Roman" w:hAnsi="Times New Roman"/>
          <w:sz w:val="24"/>
          <w:szCs w:val="24"/>
          <w:lang w:val="en-US" w:eastAsia="ru-RU"/>
        </w:rPr>
        <w:t>WINHOME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10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RUSOLPNLAcdmcLegalizationGetGenuine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»,  «Право на использование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WinPro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10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SNGLUpgrdOLPNLAcdmc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», «Право на использование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OffceStd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2016 </w:t>
      </w:r>
      <w:proofErr w:type="spellStart"/>
      <w:r w:rsidRPr="007E60F3">
        <w:rPr>
          <w:rFonts w:ascii="Times New Roman" w:hAnsi="Times New Roman"/>
          <w:sz w:val="24"/>
          <w:szCs w:val="24"/>
          <w:lang w:val="en-US" w:eastAsia="ru-RU"/>
        </w:rPr>
        <w:t>RUSOLPNLAcdmc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».</w:t>
      </w:r>
      <w:proofErr w:type="gramEnd"/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Также проводится мониторинг социальных сетей «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Вконтакте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» и «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Инстаграм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».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Со студентами проводятся разъяснительные беседы об ответственности за распространение в социальных сетях материалов экстремистской направленности.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Согласно положению «Правила внутреннего распорядка для студентов» (пункт 3 подпункт 3.2 «Правила поведения в колледже»):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«Форма одежды студентов в колледже должна соответствовать требованиям будущих педагогических работников.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Студенты: Внешний вид юношей – черные брюки, белая рубашка.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Студентки: Внешний вид девушек – черная юбка (длина, прикрывающая колено), белая блузка, для носящих головной убор – платки и косынки белых тонов.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Совместно с педагогом-психологом ведется работа со студентами «группы риска» (сироты, инвалиды, из неполных, малообеспеченных и многодетных семей),  направленная на снижение риска возникновения межэтнических и межконфессиональных конфликтов, привлечение данной категории студентов к кружковой (32 кружка) и общественно-полезной (МЦ, ССУ,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волонтерство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) деятельности. 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 xml:space="preserve">При содействии начальника ГОВД  Хасавюрта Гусейнова Арсена </w:t>
      </w:r>
      <w:proofErr w:type="spellStart"/>
      <w:r w:rsidRPr="007E60F3">
        <w:rPr>
          <w:rFonts w:ascii="Times New Roman" w:hAnsi="Times New Roman"/>
          <w:b/>
          <w:sz w:val="24"/>
          <w:szCs w:val="24"/>
          <w:lang w:eastAsia="ru-RU"/>
        </w:rPr>
        <w:t>Батырхановича</w:t>
      </w:r>
      <w:proofErr w:type="spellEnd"/>
      <w:r w:rsidRPr="007E60F3">
        <w:rPr>
          <w:rFonts w:ascii="Times New Roman" w:hAnsi="Times New Roman"/>
          <w:b/>
          <w:sz w:val="24"/>
          <w:szCs w:val="24"/>
          <w:lang w:eastAsia="ru-RU"/>
        </w:rPr>
        <w:t xml:space="preserve"> проводилось множество мероприятий </w:t>
      </w:r>
      <w:proofErr w:type="spellStart"/>
      <w:r w:rsidRPr="007E60F3">
        <w:rPr>
          <w:rFonts w:ascii="Times New Roman" w:hAnsi="Times New Roman"/>
          <w:b/>
          <w:sz w:val="24"/>
          <w:szCs w:val="24"/>
          <w:lang w:eastAsia="ru-RU"/>
        </w:rPr>
        <w:t>антиэкстремистской</w:t>
      </w:r>
      <w:proofErr w:type="spellEnd"/>
      <w:r w:rsidRPr="007E60F3">
        <w:rPr>
          <w:rFonts w:ascii="Times New Roman" w:hAnsi="Times New Roman"/>
          <w:b/>
          <w:sz w:val="24"/>
          <w:szCs w:val="24"/>
          <w:lang w:eastAsia="ru-RU"/>
        </w:rPr>
        <w:t xml:space="preserve"> направленности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, такие как круглые столы, акции, встречи, участие в рейдах по изъятию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насвая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совместно с инспекторами ПДН и участковыми уполномоченными полиции.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Также в колледже действует Общественно-наблюдательный Совет, куда вошли:</w:t>
      </w:r>
    </w:p>
    <w:p w:rsidR="004B6478" w:rsidRPr="007E60F3" w:rsidRDefault="004B6478" w:rsidP="004B647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Хамавов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Ренат Русланович – старший помощник прокурора г. Хасавюрт по РД.</w:t>
      </w:r>
    </w:p>
    <w:p w:rsidR="004B6478" w:rsidRPr="007E60F3" w:rsidRDefault="004B6478" w:rsidP="004B647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Ахмедова Мая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Юсуповна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юристконсульт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ОМВД РД г. Хасавюрт.</w:t>
      </w:r>
    </w:p>
    <w:p w:rsidR="004B6478" w:rsidRPr="007E60F3" w:rsidRDefault="004B6478" w:rsidP="004B647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Хайрулла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– участковый уполномоченный полиции ОМВД РД г. Хасавюрт.</w:t>
      </w:r>
    </w:p>
    <w:p w:rsidR="004B6478" w:rsidRPr="007E60F3" w:rsidRDefault="004B6478" w:rsidP="004B647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Гамзаева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Фарида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Магомедалиевна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– инспекторы ПДН по делам несовершеннолетних ОМВД РД г. Хасавюрт.</w:t>
      </w:r>
    </w:p>
    <w:p w:rsidR="004B6478" w:rsidRPr="007E60F3" w:rsidRDefault="004B6478" w:rsidP="004B647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Гаджиева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Мадинат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Магомедовна – председатель родительского комитета колледжа.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Комиссия ОНСК проводит свои заседания не реже 1-2-х раз за учебное полугодие.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Совет осуществляет 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соблюдением надлежащих условий обучения и воспитания студентов, также члены Совета участвуют в рассмотрении конфликтных ситуаций  между участниками образовательного процесса в случаях, когда это необходимо.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30 октября благодарственным письмом от Министерства по делам молодежи РД был отмечен колледж на заседании Антитеррористической комиссии города.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6"/>
        <w:gridCol w:w="5055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2D90FA" wp14:editId="731FB9C2">
                  <wp:extent cx="3027680" cy="1708150"/>
                  <wp:effectExtent l="19050" t="0" r="1270" b="0"/>
                  <wp:docPr id="734" name="Рисунок 734" descr="C:\Documents and Settings\Admin\Рабочий стол\ЕП\23244418_765370250316495_699600216740405121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C:\Documents and Settings\Admin\Рабочий стол\ЕП\23244418_765370250316495_699600216740405121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170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2639BF" wp14:editId="0C820804">
                  <wp:extent cx="3053715" cy="1716405"/>
                  <wp:effectExtent l="19050" t="0" r="0" b="0"/>
                  <wp:docPr id="735" name="Рисунок 735" descr="C:\Documents and Settings\Admin\Рабочий стол\ЕП\23244522_765370273649826_537927600142599401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5" descr="C:\Documents and Settings\Admin\Рабочий стол\ЕП\23244522_765370273649826_537927600142599401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171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29 июня руководитель Молодежного центра колледжа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Шарунина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Е.П. посетила семинар для специалистов, ответственных за координацию культурно-просветительской деятельности на тему "Организация работы по профилактике терроризма в молодежной среде". Семинар проходил на базе Дагестанского кадрового центра в г. Махачкале.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37A3AB2" wp14:editId="332AB62D">
                  <wp:extent cx="2990490" cy="2242868"/>
                  <wp:effectExtent l="0" t="0" r="0" b="0"/>
                  <wp:docPr id="1" name="Рисунок 1" descr="Ð¤Ð¾ÑÐ¾ ÐÑÐ¾ÑÐµÑÑÐ¸Ð¾Ð½Ð°Ð»ÑÐ½Ð¾-Ð¿ÐµÐ´Ð°Ð³Ð¾Ð³Ð¸ÑÐµÑÐºÐ¸Ð¹ ÐºÐ¾Ð»Ð»ÐµÐ´Ð¶ Ð¸Ð¼ÐµÐ½Ð¸ Ð.Ð. ÐÐ°ÑÑÑÐ¼ÑÑÐ·Ð°ÐµÐ²Ð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¤Ð¾ÑÐ¾ ÐÑÐ¾ÑÐµÑÑÐ¸Ð¾Ð½Ð°Ð»ÑÐ½Ð¾-Ð¿ÐµÐ´Ð°Ð³Ð¾Ð³Ð¸ÑÐµÑÐºÐ¸Ð¹ ÐºÐ¾Ð»Ð»ÐµÐ´Ð¶ Ð¸Ð¼ÐµÐ½Ð¸ Ð.Ð. ÐÐ°ÑÑÑÐ¼ÑÑÐ·Ð°ÐµÐ²Ð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490" cy="224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89BAB67" wp14:editId="570B33BB">
                  <wp:extent cx="3013495" cy="2260121"/>
                  <wp:effectExtent l="0" t="0" r="0" b="0"/>
                  <wp:docPr id="12" name="Рисунок 12" descr="Ð¤Ð¾ÑÐ¾ ÐÑÐ¾ÑÐµÑÑÐ¸Ð¾Ð½Ð°Ð»ÑÐ½Ð¾-Ð¿ÐµÐ´Ð°Ð³Ð¾Ð³Ð¸ÑÐµÑÐºÐ¸Ð¹ ÐºÐ¾Ð»Ð»ÐµÐ´Ð¶ Ð¸Ð¼ÐµÐ½Ð¸ Ð.Ð. ÐÐ°ÑÑÑÐ¼ÑÑÐ·Ð°ÐµÐ²Ð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¤Ð¾ÑÐ¾ ÐÑÐ¾ÑÐµÑÑÐ¸Ð¾Ð½Ð°Ð»ÑÐ½Ð¾-Ð¿ÐµÐ´Ð°Ð³Ð¾Ð³Ð¸ÑÐµÑÐºÐ¸Ð¹ ÐºÐ¾Ð»Ð»ÐµÐ´Ð¶ Ð¸Ð¼ÐµÐ½Ð¸ Ð.Ð. ÐÐ°ÑÑÑÐ¼ÑÑÐ·Ð°ÐµÐ²Ð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240" cy="227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Целью профилактических мер является предупреждение экстремистской деятельности, то есть борьба с экстремизмом ещё до его проявления, ликвидация причин и условий возникновения экстремизма.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Достижение поставленной цели предполагает решение ряда 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теоретических, практических и воспитательных задач.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60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теоретическим задачам 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относится формирование коммуникативной, информационной компетентности, которые заключаются: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 в уважительном отношении к разным этнокультурам и религиям 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коммуникативная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-  в знании основных рисков и угроз  безопасности 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>В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E60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практические задачи 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входит: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 знание конституционных прав и обязанностей граждан, правовых основ обеспечения безопасности 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социально-правовая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знание нормативно-правовой базы противодействия терроризму 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социально-правовая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 умение критически оценивать информацию, отражающую проявления терроризма в России и в мире в целом 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 повышение стрессоустойчивости за счет развития субъектных свойств личности (</w:t>
      </w:r>
      <w:r w:rsidRPr="007E60F3">
        <w:rPr>
          <w:rFonts w:ascii="Times New Roman" w:hAnsi="Times New Roman"/>
          <w:i/>
          <w:iCs/>
          <w:sz w:val="24"/>
          <w:szCs w:val="24"/>
          <w:lang w:eastAsia="ru-RU"/>
        </w:rPr>
        <w:t>социально-психологическая компетентность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).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Воспитательные задачи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 формирование  гражданственности и социальной активности.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lastRenderedPageBreak/>
        <w:t>-  формирование  толерантного поведения.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E60F3">
        <w:rPr>
          <w:rFonts w:ascii="Times New Roman" w:hAnsi="Times New Roman"/>
          <w:b/>
          <w:sz w:val="24"/>
          <w:szCs w:val="24"/>
          <w:lang w:eastAsia="ru-RU"/>
        </w:rPr>
        <w:t>Учитывая поставленные цели и задачи, сектором безопасности и ЧС МЦ в колледже были проведены следующие мероприятия антитеррористической направленности: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1 сентября в актовом зале колледжа состоялось собрание для студентов нового набора с участием родителей, посвященное профилактике экстремизма и терроризма в молодежной среде. На мероприятии присутствовали юрисконсульт ОМВД РД г. Хасавюрт Ахмедова Майя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Юсуповна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. Что такое экстремистские материалы, как гражданину определить, какие материалы относятся к экстремистским, дабы самому не нарушить закон, случайно распространив тот или иной документ, аудио- или видеофайл, которые, оказывается, признаны экстремистским материалом? Именно эти вопросы были рассмотрены при общении с родителями первокурсников.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6"/>
        <w:gridCol w:w="5076"/>
      </w:tblGrid>
      <w:tr w:rsidR="004B6478" w:rsidRPr="007E60F3" w:rsidTr="00450585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CC784E" wp14:editId="36302D57">
                  <wp:extent cx="3027680" cy="2277110"/>
                  <wp:effectExtent l="19050" t="0" r="1270" b="0"/>
                  <wp:docPr id="172" name="Рисунок 172" descr="22449877_753762304810623_5291439339919953179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22449877_753762304810623_5291439339919953179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27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4836BF" wp14:editId="7A693CE9">
                  <wp:extent cx="3062605" cy="2294890"/>
                  <wp:effectExtent l="19050" t="0" r="4445" b="0"/>
                  <wp:docPr id="173" name="Рисунок 173" descr="22405386_753762238143963_562834905837625600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22405386_753762238143963_562834905837625600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605" cy="229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3 сентября активисты сектора волонтеров МЦ, под руководством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Шаруниной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Е.П., приняли участие в акции, приуроченной ко Дню солидарности в борьбе с терроризмом. Волонтеры организовали конкурс рисунков на асфальте «Мы за мир» и  провели акцию по раздаче буклетов «Нет террору» на улицах города.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4"/>
        <w:gridCol w:w="5084"/>
      </w:tblGrid>
      <w:tr w:rsidR="004B6478" w:rsidRPr="007E60F3" w:rsidTr="00450585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2BCD8" wp14:editId="2B236A3C">
                  <wp:extent cx="3079750" cy="2312035"/>
                  <wp:effectExtent l="19050" t="0" r="6350" b="0"/>
                  <wp:docPr id="174" name="Рисунок 174" descr="22366594_753762701477250_7474958180938239047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22366594_753762701477250_7474958180938239047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2312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F4961" wp14:editId="479ECFF3">
                  <wp:extent cx="3096895" cy="2320290"/>
                  <wp:effectExtent l="19050" t="0" r="8255" b="0"/>
                  <wp:docPr id="175" name="Рисунок 175" descr="22366384_753762781477242_7491099466918273869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22366384_753762781477242_7491099466918273869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232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3 сентября активисты МЦ, проживающие в Хасавюртовском районе, приняли участие в акции, организованной отделом по делам молодежи администрации Хасавюртовского района. От лица молодежи с призывом выступила студентка 3кп курса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Абдулмеджидова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Саида.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29C8295" wp14:editId="394A57C9">
                  <wp:extent cx="2863850" cy="2148205"/>
                  <wp:effectExtent l="19050" t="0" r="0" b="0"/>
                  <wp:docPr id="176" name="Рисунок 176" descr="22366385_753763344810519_5518931104586432763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22366385_753763344810519_5518931104586432763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214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682B2" wp14:editId="1EA0EE36">
                  <wp:extent cx="2820670" cy="2113280"/>
                  <wp:effectExtent l="19050" t="0" r="0" b="0"/>
                  <wp:docPr id="177" name="Рисунок 177" descr="22365375_753763354810518_125947478679916985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22365375_753763354810518_125947478679916985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70" cy="211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14 сентября в актовом зале колледжа состоялось мероприятие, посвященное Дню единства народов Дагестана. Целью праздника является единение и консолидация многонационального народа республики. В качестве приглашенного гостя присутствовал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Салгереев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Камильгерей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– заместитель имама центральной мечети г. Хасавюрт. Присутствующим был представлен духовно-просветительский проект «Мирный Дагестан», направленный на профилактику экстремизма в молодежной среде.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0"/>
        <w:gridCol w:w="4838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DF57B9" wp14:editId="79352055">
                  <wp:extent cx="3209290" cy="2130425"/>
                  <wp:effectExtent l="19050" t="0" r="0" b="0"/>
                  <wp:docPr id="178" name="Рисунок 178" descr="22365225_753767724810081_6196419847344055138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22365225_753767724810081_6196419847344055138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3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vMerge w:val="restart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264BB4" wp14:editId="0632DE62">
                  <wp:extent cx="2829560" cy="4252595"/>
                  <wp:effectExtent l="19050" t="0" r="8890" b="0"/>
                  <wp:docPr id="179" name="Рисунок 179" descr="22366736_753767768143410_4957802640221820334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22366736_753767768143410_4957802640221820334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60" cy="4252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A0C99" wp14:editId="13122FDD">
                  <wp:extent cx="3209290" cy="2130425"/>
                  <wp:effectExtent l="19050" t="0" r="0" b="0"/>
                  <wp:docPr id="180" name="Рисунок 180" descr="22405752_753767784810075_2939883311136750906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22405752_753767784810075_2939883311136750906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3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vMerge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Встреча студентов 1-х курсов с учредителем детско-юношеского духовно-просветительского журнала «Амина»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Рамазановым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Магомедом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Багавдиновичем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 посвященная духовно-нравственному воспитанию молодежи и противодействию распространения идеологии экстремизма.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986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BC2E270" wp14:editId="3E75C285">
                  <wp:extent cx="3027680" cy="2009775"/>
                  <wp:effectExtent l="19050" t="0" r="1270" b="0"/>
                  <wp:docPr id="772" name="Рисунок 772" descr="C:\Documents and Settings\Admin\Рабочий стол\ЕП\22851751_759988834187970_252734715133809672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C:\Documents and Settings\Admin\Рабочий стол\ЕП\22851751_759988834187970_252734715133809672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6B44E5E" wp14:editId="0E2F5520">
                  <wp:extent cx="3002280" cy="1992630"/>
                  <wp:effectExtent l="19050" t="0" r="7620" b="0"/>
                  <wp:docPr id="777" name="Рисунок 777" descr="C:\Documents and Settings\Admin\Рабочий стол\ЕП\22814404_759988240854696_1775758067016155084_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C:\Documents and Settings\Admin\Рабочий стол\ЕП\22814404_759988240854696_1775758067016155084_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В октябре преподавателями общественных дисциплин были организованы и проведены родительские собрания на тему: «Как уберечь подростка от негативного влияния экстремистских групп».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99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E17275" wp14:editId="0BF0D770">
                  <wp:extent cx="3062605" cy="2035810"/>
                  <wp:effectExtent l="19050" t="0" r="4445" b="0"/>
                  <wp:docPr id="839" name="Рисунок 839" descr="C:\Documents and Settings\Admin\Рабочий стол\ЕП\22814524_759201434266710_389334119023096091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9" descr="C:\Documents and Settings\Admin\Рабочий стол\ЕП\22814524_759201434266710_389334119023096091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605" cy="203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1858A80" wp14:editId="6B1F2DC9">
                  <wp:extent cx="3105785" cy="2061845"/>
                  <wp:effectExtent l="19050" t="0" r="0" b="0"/>
                  <wp:docPr id="842" name="Рисунок 842" descr="C:\Documents and Settings\Admin\Рабочий стол\ЕП\22780534_759201420933378_65436209805066062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 descr="C:\Documents and Settings\Admin\Рабочий стол\ЕП\22780534_759201420933378_65436209805066062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785" cy="206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18 октября активисты МЦ под руководством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Шаруниной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Е.П. посетили мемориальный комплекс «Город Ангелов», построенный в память жертв событий в школе Беслана в 2004 году.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6"/>
        <w:gridCol w:w="5072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C5755" wp14:editId="0E1F0D28">
                  <wp:extent cx="3062605" cy="2044700"/>
                  <wp:effectExtent l="19050" t="0" r="4445" b="0"/>
                  <wp:docPr id="181" name="Рисунок 181" descr="22555000_758244914362362_5748801020410262413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22555000_758244914362362_5748801020410262413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605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870A0" wp14:editId="6E1593B2">
                  <wp:extent cx="3070860" cy="2052955"/>
                  <wp:effectExtent l="19050" t="0" r="0" b="0"/>
                  <wp:docPr id="182" name="Рисунок 182" descr="22780257_758244787695708_8778627041214199476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22780257_758244787695708_8778627041214199476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5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24 октября в колледже состоялась встреча студентов первых курсов с представителями межведомственной лекторской группы при городской администрации МО «Город Хасавюрт» на тему "Профилактика распространения наркомании и экстремизма в молодежной среде".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986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D0113E" wp14:editId="653261D8">
                  <wp:extent cx="3027680" cy="2009775"/>
                  <wp:effectExtent l="19050" t="0" r="1270" b="0"/>
                  <wp:docPr id="799" name="Рисунок 799" descr="C:\Documents and Settings\Admin\Рабочий стол\ЕП\22780591_759205934266260_73722859554977100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 descr="C:\Documents and Settings\Admin\Рабочий стол\ЕП\22780591_759205934266260_737228595549771000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8E09201" wp14:editId="3A4E17D7">
                  <wp:extent cx="3002280" cy="2001520"/>
                  <wp:effectExtent l="19050" t="0" r="7620" b="0"/>
                  <wp:docPr id="805" name="Рисунок 805" descr="C:\Documents and Settings\Admin\Рабочий стол\ЕП\22780489_759205887599598_34596753546805686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C:\Documents and Settings\Admin\Рабочий стол\ЕП\22780489_759205887599598_34596753546805686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200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Классные часы на тему: «Мы – разные, но мы – вместе», направленные на формирование профилактики межнациональной розни и нетерпимости и создание благоприятной атмосферы в студенческом коллективе были проведены в октябре активистами МЦ. Классные часы содействовали формированию чувства милосердия к жертвам терактов, толерантности и профилактики межнациональной розни и нетерпимости, а также были направлены на создание благоприятной атмосферы в студенческом коллективе. Мероприятия способствовали созданию условий для формирования терпимости к различиям между людьми: индивидуальным различиям по полу, возрасту, социальному положению, национальности, мировоззрению.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055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F56706" wp14:editId="417E3BCE">
                  <wp:extent cx="3027680" cy="2018665"/>
                  <wp:effectExtent l="19050" t="0" r="1270" b="0"/>
                  <wp:docPr id="789" name="Рисунок 789" descr="C:\Documents and Settings\Admin\Рабочий стол\ЕП\22814383_759937544193099_2175569135554265867_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C:\Documents and Settings\Admin\Рабочий стол\ЕП\22814383_759937544193099_2175569135554265867_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1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C91385" wp14:editId="16FEAC50">
                  <wp:extent cx="3053715" cy="2035810"/>
                  <wp:effectExtent l="19050" t="0" r="0" b="0"/>
                  <wp:docPr id="792" name="Рисунок 792" descr="C:\Documents and Settings\Admin\Рабочий стол\ЕП\22815369_759937567526430_697864830863837442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C:\Documents and Settings\Admin\Рабочий стол\ЕП\22815369_759937567526430_697864830863837442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203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13 ноября активистами МЦ были проведены классные часы, приуроченные к Международному дню толерантности. Деятельность занятий была направлена на достижение основной цели: формирование у студентов толерантного мышления и поведения. Участие в инсценировках способствовало формированию у ребят положительных личностных качеств, общечеловеческих ценностных ориентаций, таких как воля, трудолюбие, целеустремленность, коллективизм, готовность к общению, культура общения в разных видах взаимодействия в коллективе, критичное отношение к себе, уверенность в себе, инициативность. Развивающий компонент предусматривал развитие интеллектуальных и познавательных способностей, чувств и эмоций студентов, готовность их к коммуникации и, в целом, гуманитарное и гуманистическое развитие личности.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325281E" wp14:editId="0380E370">
                  <wp:extent cx="2959100" cy="1966595"/>
                  <wp:effectExtent l="19050" t="0" r="0" b="0"/>
                  <wp:docPr id="537" name="Рисунок 537" descr="C:\Documents and Settings\Admin\Рабочий стол\ЕП\24796385_778176429035877_6069320485533201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C:\Documents and Settings\Admin\Рабочий стол\ЕП\24796385_778176429035877_6069320485533201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1966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2A1FFAE" wp14:editId="1BDA6E56">
                  <wp:extent cx="2950210" cy="1966595"/>
                  <wp:effectExtent l="19050" t="0" r="2540" b="0"/>
                  <wp:docPr id="541" name="Рисунок 541" descr="C:\Documents and Settings\Admin\Рабочий стол\ЕП\24774829_778176502369203_33137507771153431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C:\Documents and Settings\Admin\Рабочий стол\ЕП\24774829_778176502369203_33137507771153431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10 апреля на базе Профессионально-педагогического колледжа имени З. Н.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Батырмурзаева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специалистами Министерства по делам молодежи был проведен семинар по презентации проектов "Кодекс чести дагестанца" и "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ИнтернетБЕЗопасности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".</w:t>
      </w:r>
      <w:r w:rsidRPr="007E60F3">
        <w:rPr>
          <w:rFonts w:ascii="Times New Roman" w:hAnsi="Times New Roman"/>
          <w:sz w:val="24"/>
          <w:szCs w:val="24"/>
          <w:lang w:eastAsia="ru-RU"/>
        </w:rPr>
        <w:br/>
        <w:t xml:space="preserve">Открытый диалог с молодежью вели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Лелаев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Илгар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Каримович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– главный специалист-эксперт отдела по работе со студенческой и трудящейся молодежью</w:t>
      </w:r>
      <w:r w:rsidRPr="007E60F3">
        <w:rPr>
          <w:rFonts w:ascii="Times New Roman" w:hAnsi="Times New Roman"/>
          <w:sz w:val="24"/>
          <w:szCs w:val="24"/>
          <w:lang w:eastAsia="ru-RU"/>
        </w:rPr>
        <w:br/>
        <w:t xml:space="preserve">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Гайдарбеков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Мурад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Магомедович – главный специалист-эксперт отдела по духовно-нравственному воспитанию молодежи. Главными целями реализации данных проектов явилось повышение информированности о мерах безопасности в интернете, культуры общения в социальных сетях, профилактика межличностных конфликтов и асоциальных явлений, а также установление среди молодёжи правильных жизненных ориентиров и ценностей.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4B6478" w:rsidRPr="007E60F3" w:rsidTr="008177EF">
        <w:tc>
          <w:tcPr>
            <w:tcW w:w="4786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C78E98" wp14:editId="73B63448">
                  <wp:extent cx="3070860" cy="2044700"/>
                  <wp:effectExtent l="19050" t="0" r="0" b="0"/>
                  <wp:docPr id="183" name="Рисунок 183" descr="30705532_842795052574014_3066260608123928576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30705532_842795052574014_3066260608123928576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00B0E8" wp14:editId="258F8CC6">
                  <wp:extent cx="3053715" cy="2044700"/>
                  <wp:effectExtent l="19050" t="0" r="0" b="0"/>
                  <wp:docPr id="184" name="Рисунок 184" descr="30726433_842795259240660_4518669306107527168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30726433_842795259240660_4518669306107527168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4 апреля активисты МЦ колледжа приняли участие в круглом столе с участием представителей Министерства молодежи РД. На встрече гостями был презентован духовно-просветительский проект «Мирный Дагестан», реализующийся в рамках приоритетного проекта развития РД «Человеческий капитал» и проектов «Молодежный Дагестан» и «Безопасный Дагестан».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5055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184F44" wp14:editId="32A5942F">
                  <wp:extent cx="2872740" cy="2156460"/>
                  <wp:effectExtent l="19050" t="0" r="3810" b="0"/>
                  <wp:docPr id="185" name="Рисунок 185" descr="30127998_837951623058357_5438853297517625344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30127998_837951623058357_5438853297517625344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215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2968F" wp14:editId="50C6AA5D">
                  <wp:extent cx="3053715" cy="2165350"/>
                  <wp:effectExtent l="19050" t="0" r="0" b="0"/>
                  <wp:docPr id="186" name="Рисунок 186" descr="30127195_837951616391691_914150939755230003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30127195_837951616391691_914150939755230003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216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22 января активистами МЦ были проведены классные часы, посвященные памяти жертв теракта, произошедшего в городе Кизляре 9 января 1996 года.</w:t>
      </w:r>
    </w:p>
    <w:tbl>
      <w:tblPr>
        <w:tblW w:w="10315" w:type="dxa"/>
        <w:tblLayout w:type="fixed"/>
        <w:tblLook w:val="04A0" w:firstRow="1" w:lastRow="0" w:firstColumn="1" w:lastColumn="0" w:noHBand="0" w:noVBand="1"/>
      </w:tblPr>
      <w:tblGrid>
        <w:gridCol w:w="5070"/>
        <w:gridCol w:w="5245"/>
      </w:tblGrid>
      <w:tr w:rsidR="004B6478" w:rsidRPr="007E60F3" w:rsidTr="008177EF">
        <w:tc>
          <w:tcPr>
            <w:tcW w:w="5070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29763" wp14:editId="5CF6967E">
                  <wp:extent cx="3070860" cy="2044700"/>
                  <wp:effectExtent l="19050" t="0" r="0" b="0"/>
                  <wp:docPr id="187" name="Рисунок 187" descr="26907285_800399623480224_344695689272882401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26907285_800399623480224_344695689272882401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F83E68" wp14:editId="207F056F">
                  <wp:extent cx="3070860" cy="2044700"/>
                  <wp:effectExtent l="19050" t="0" r="0" b="0"/>
                  <wp:docPr id="188" name="Рисунок 188" descr="27073106_800399176813602_456753641146102457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27073106_800399176813602_456753641146102457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12 февраля студенты колледжа под руководством преподавателя общественных дисциплин Абдурахмановой М.А. приняли участие в Региональной конференции "Россия - территория мира и согласия". Основная цель конференции была предупреждение и преодоление любых проявлений межнациональной и межконфессиональной напряженности, формирование у молодежи общероссийской гражданской идентичности через развитие региональной идентичности – самосознание жителей республики, в котором должны найти свое отражение принципы многонациональности и многоконфессиональности, идеи взаимоуважения и дружбы. Одной их главных задач конференции являлась привлечение общественного внимания к проблемам мира, терроризма и диалога культур и выявление талантливых, одаренных обучающихся, склонных к научно-исследовательской деятельности, оказание им поддержки и создания условий для развития способностей.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4B6478" w:rsidRPr="007E60F3" w:rsidTr="008177EF">
        <w:tc>
          <w:tcPr>
            <w:tcW w:w="4928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02B4C" wp14:editId="5589D062">
                  <wp:extent cx="3027680" cy="2026920"/>
                  <wp:effectExtent l="19050" t="0" r="1270" b="0"/>
                  <wp:docPr id="189" name="Рисунок 189" descr="29067393_824281601092026_144195388859167539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29067393_824281601092026_144195388859167539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C2E46" wp14:editId="2557F1C6">
                  <wp:extent cx="3036570" cy="2026920"/>
                  <wp:effectExtent l="19050" t="0" r="0" b="0"/>
                  <wp:docPr id="190" name="Рисунок 190" descr="29066662_824281621092024_7079320033364541440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29066662_824281621092024_7079320033364541440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5 апреля студенты колледжа приняли участие в социологическом опросе, проводимом Министерством по делам молодежи РД в рамках реализации комплексного плана по противодействию терроризму и экстремизму в РД с целью изучения отношения обучающихся к проблемам экстремизма и необходимости проведения профилактических мероприятий.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7"/>
        <w:gridCol w:w="5028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9E2F134" wp14:editId="524C1B2D">
                  <wp:extent cx="3010535" cy="2009775"/>
                  <wp:effectExtent l="19050" t="0" r="0" b="0"/>
                  <wp:docPr id="191" name="Рисунок 191" descr="30127240_838005266386326_8418940493563428864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30127240_838005266386326_8418940493563428864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3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B6B88" wp14:editId="4D19269C">
                  <wp:extent cx="3036570" cy="2018665"/>
                  <wp:effectExtent l="19050" t="0" r="0" b="0"/>
                  <wp:docPr id="192" name="Рисунок 192" descr="29793326_838005289719657_632640067855397683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29793326_838005289719657_632640067855397683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201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28 марта студенты и преподаватели колледжа приняли участие в акции памяти по погибшим в результате пожара в Кемерово. Тысячи белых шаров были выпущены в воздух ровно в 16:11, в момент начала пожара в торговом центре "Зимняя вишня".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6"/>
        <w:gridCol w:w="5016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EAFF38" wp14:editId="4A4DEB4C">
                  <wp:extent cx="3027680" cy="2277110"/>
                  <wp:effectExtent l="19050" t="0" r="1270" b="0"/>
                  <wp:docPr id="193" name="Рисунок 193" descr="29695323_833839646802888_5646562509043307797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29695323_833839646802888_5646562509043307797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27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8A84A" wp14:editId="406CE504">
                  <wp:extent cx="3019425" cy="2277110"/>
                  <wp:effectExtent l="19050" t="0" r="9525" b="0"/>
                  <wp:docPr id="194" name="Рисунок 194" descr="29694454_833839453469574_3909315413397676698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29694454_833839453469574_3909315413397676698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27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23 ноября сотрудники пожарно-спасательной части г. Хасавюрт провели практическое занятие в рамках «Года гражданской обороны». На занятие со своим куратором пришли студенты 2н2 курса. Для ребят была организована экскурсия по зданию части, в ходе которой им рассказали об истории развития пожарной охраны; о технике, стоящей на вооружении хасавюртовской пожарной охраны; о ветеранах службы, о работе и быте пожарных и спасателей. Учащиеся посетили служебные помещения: караульное помещение, пункт связи, гараж с пожарной техникой, комнату отдыха. В ходе экскурсии ребятам показали комплектацию современных пожарных автомобилей и рассказали о боевой одежде пожарного, из чего она состоит. Показали, как должна быть сложена боевая одежда, чтобы в считанные секунды - при поступлении вызова о пожаре, быстро ее надеть. Рассказали, что такое гражданская оборона, основные ее задачи, действия в чрезвычайных ситуациях, сигналы оповещения, историю гражданской обороны, об использовании средствах спасения и индивидуальной защиты органов дыхания и зрения. Студентам пожарные напомнили требования пожарной безопасности, основные причины пожаров, телефоны вызова экстренных служб.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8177EF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C9AA4E5" wp14:editId="43B4A1E2">
                  <wp:extent cx="2984500" cy="1992630"/>
                  <wp:effectExtent l="19050" t="0" r="6350" b="0"/>
                  <wp:docPr id="424" name="Рисунок 424" descr="C:\Documents and Settings\Admin\Рабочий стол\ЕП\24796680_778189719034548_6197914551413723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C:\Documents and Settings\Admin\Рабочий стол\ЕП\24796680_778189719034548_6197914551413723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3B339E4" wp14:editId="0DC08AB1">
                  <wp:extent cx="2993390" cy="1992630"/>
                  <wp:effectExtent l="19050" t="0" r="0" b="0"/>
                  <wp:docPr id="428" name="Рисунок 428" descr="C:\Documents and Settings\Admin\Рабочий стол\ЕП\24862388_778189805701206_55017283720788153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C:\Documents and Settings\Admin\Рабочий стол\ЕП\24862388_778189805701206_55017283720788153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С 20 по 25 ноября во исполнение п.2 постановления Правительства РД от 20.08.2017 г. №187 «О готовности образовательных организаций к новому 2017/2018 учебному году» в колледже под руководством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Закарьяева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Ш.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>Б.</w:t>
      </w:r>
      <w:proofErr w:type="gram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а актива сектора безопасности и ЧС МЦ были проведены открытые уроки безопасности и практическая отработка планов эвакуации на случай возникновения пожаров и чрезвычайных ситуаций.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E10087"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33BD2FA" wp14:editId="291963D0">
                  <wp:extent cx="2976245" cy="1975485"/>
                  <wp:effectExtent l="19050" t="0" r="0" b="0"/>
                  <wp:docPr id="355" name="Рисунок 355" descr="C:\Documents and Settings\Admin\Рабочий стол\ЕП\24900102_778195905700596_669178789201231913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C:\Documents and Settings\Admin\Рабочий стол\ЕП\24900102_778195905700596_669178789201231913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245" cy="197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4B6478" w:rsidRPr="007E60F3" w:rsidRDefault="004B6478" w:rsidP="004B6478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E16F5BC" wp14:editId="61DE0F9A">
                  <wp:extent cx="2984500" cy="1984375"/>
                  <wp:effectExtent l="19050" t="0" r="6350" b="0"/>
                  <wp:docPr id="361" name="Рисунок 361" descr="C:\Documents and Settings\Admin\Рабочий стол\ЕП\24909865_778196089033911_565334435491318068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C:\Documents and Settings\Admin\Рабочий стол\ЕП\24909865_778196089033911_565334435491318068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8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22 февраля в целях предупреждения пожаров и гибели людей сотрудники МЧС провели встречу со студентами колледжа.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4B6478" w:rsidRPr="007E60F3" w:rsidTr="008177EF">
        <w:tc>
          <w:tcPr>
            <w:tcW w:w="5070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E58DF9" wp14:editId="60847919">
                  <wp:extent cx="2898775" cy="1941195"/>
                  <wp:effectExtent l="19050" t="0" r="0" b="0"/>
                  <wp:docPr id="195" name="Рисунок 195" descr="29133546_824288311091355_733129065492591411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29133546_824288311091355_733129065492591411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775" cy="194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26A6CC" wp14:editId="46D9BD78">
                  <wp:extent cx="2907030" cy="1941195"/>
                  <wp:effectExtent l="19050" t="0" r="7620" b="0"/>
                  <wp:docPr id="196" name="Рисунок 196" descr="29101763_824288404424679_6027052027937292288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29101763_824288404424679_6027052027937292288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30" cy="194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Традиционным является военно-спортивная игра «А ну-ка, парни!». Целью этой игры является: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дать первоначальные навыки военной подготовки;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воспитание гражданина, чувства гордости за Родину;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- сплочение коллектива студентов.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Команда ППК, в состав которой вошли активисты сектора безопасности и ЧС, заняла 3 место в спортивно-патриотической игре "А ну-ка, парни!" 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6"/>
        <w:gridCol w:w="5082"/>
      </w:tblGrid>
      <w:tr w:rsidR="004B6478" w:rsidRPr="007E60F3" w:rsidTr="008177EF">
        <w:tc>
          <w:tcPr>
            <w:tcW w:w="4786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A468ADF" wp14:editId="6F4A6487">
                  <wp:extent cx="3027680" cy="2018665"/>
                  <wp:effectExtent l="19050" t="0" r="1270" b="0"/>
                  <wp:docPr id="197" name="Рисунок 197" descr="29100986_824287507758102_300416831317029683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29100986_824287507758102_300416831317029683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1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F6EE1" wp14:editId="494D6D81">
                  <wp:extent cx="3070860" cy="2044700"/>
                  <wp:effectExtent l="19050" t="0" r="0" b="0"/>
                  <wp:docPr id="198" name="Рисунок 198" descr="29027515_824287557758097_783402567366344704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29027515_824287557758097_783402567366344704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Особое внимание обращается на профилактику правонарушений, формирование у студентов норм толерантного поведения, веротерпимости, миролюбия и противодействия различным видам экстремизма. Эта работа в основном проводилась на классных часах в индивидуальных беседах со студентами и с приглашением инспектора ПДН, курирующего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педколледж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. На протяжении всего учебного года со студентами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педколледжа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проводились профилактические беседы с участием инспектора ПДН ОМВД России по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 w:rsidRPr="007E60F3">
        <w:rPr>
          <w:rFonts w:ascii="Times New Roman" w:hAnsi="Times New Roman"/>
          <w:sz w:val="24"/>
          <w:szCs w:val="24"/>
          <w:lang w:eastAsia="ru-RU"/>
        </w:rPr>
        <w:t>.Х</w:t>
      </w:r>
      <w:proofErr w:type="gramEnd"/>
      <w:r w:rsidRPr="007E60F3">
        <w:rPr>
          <w:rFonts w:ascii="Times New Roman" w:hAnsi="Times New Roman"/>
          <w:sz w:val="24"/>
          <w:szCs w:val="24"/>
          <w:lang w:eastAsia="ru-RU"/>
        </w:rPr>
        <w:t>асавюрт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>, Магомедовой З.Г., юрист-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консультом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ОМВД России по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г.Хасавюрт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, лейтенантом полиции, Ахмедовой М.Ю., и УУП ОМВД России по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г.Хасавюрт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, старшим лейтенантом полиции,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Висаитовым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Х.В., на темы: «Профилактика терроризма и экстремизма в молодежной среде», «Ответственность за осуществление экстремистской деятельности», «Я – гражданин. Права ребенка», «Конвенция о правах ребенка», «Закон и правопорядок», «Административная и уголовная ответственность несовершеннолетних и их родителей», «Понятие административной и уголовной ответственности», «Виды наказаний, назначаемых несовершеннолетним», «Профилактика безнадзорности и правонарушений несовершеннолетних», «Эпидемия 21 века», «О вреде курения», «Наркотики и последствия их употребления». </w:t>
      </w:r>
    </w:p>
    <w:p w:rsidR="004B6478" w:rsidRPr="007E60F3" w:rsidRDefault="004B6478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12 февраля в рамках ОПМ «Сообщи, где торгуют смертью» участковый уполномоченный полиции МВД России по РД г. Хасавюрт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Хайрула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Висаитович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провел профилактическую беседу со студентами колледжа. Полицейский рассказал подросткам о негативных последствиях употребления наркотических, психотропных веществ и алкоголя, об ответственности за употребление, хранение, распространение и сбыт наркотических веществ, об административной ответственности за употребление алкоголя и курение в общественных местах, об ответственности за нанесение телесных повреждений между подростками.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4B6478" w:rsidRPr="007E60F3" w:rsidTr="008177EF"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EB772" wp14:editId="44805220">
                  <wp:extent cx="2976245" cy="1984375"/>
                  <wp:effectExtent l="19050" t="0" r="0" b="0"/>
                  <wp:docPr id="199" name="Рисунок 199" descr="29027803_824282077758645_324972866597761843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29027803_824282077758645_324972866597761843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245" cy="198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shd w:val="clear" w:color="auto" w:fill="auto"/>
          </w:tcPr>
          <w:p w:rsidR="004B6478" w:rsidRPr="007E60F3" w:rsidRDefault="004B6478" w:rsidP="004B647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0F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DB7AEF" wp14:editId="4407C61E">
                  <wp:extent cx="2984500" cy="1984375"/>
                  <wp:effectExtent l="19050" t="0" r="6350" b="0"/>
                  <wp:docPr id="200" name="Рисунок 200" descr="29103453_824282117758641_166747203421025075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29103453_824282117758641_166747203421025075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8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478" w:rsidRPr="007E60F3" w:rsidRDefault="004B6478" w:rsidP="007E60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В целях   профилактики экстремизма и терроризма в студенческой среде,  </w:t>
      </w:r>
      <w:r w:rsidR="004B6478" w:rsidRPr="007E60F3">
        <w:rPr>
          <w:rFonts w:ascii="Times New Roman" w:hAnsi="Times New Roman"/>
          <w:sz w:val="24"/>
          <w:szCs w:val="24"/>
          <w:lang w:eastAsia="ru-RU"/>
        </w:rPr>
        <w:t>колледж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взаимодействует  с правоохранительными органами,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Муфтиятом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РД, молодежными ведомствами. </w:t>
      </w:r>
    </w:p>
    <w:p w:rsidR="00E81325" w:rsidRPr="007E60F3" w:rsidRDefault="00E81325" w:rsidP="004B6478">
      <w:pPr>
        <w:pStyle w:val="a3"/>
        <w:spacing w:before="0" w:beforeAutospacing="0" w:after="0" w:afterAutospacing="0"/>
        <w:ind w:firstLine="567"/>
        <w:jc w:val="both"/>
      </w:pPr>
      <w:r w:rsidRPr="007E60F3">
        <w:t xml:space="preserve">   </w:t>
      </w:r>
      <w:proofErr w:type="gramStart"/>
      <w:r w:rsidRPr="007E60F3">
        <w:t xml:space="preserve">В колледже разработан «План мероприятий по противодействию терроризму и экстремизму», который предусматривает проведение совещаний по данному вопросам, </w:t>
      </w:r>
      <w:r w:rsidRPr="007E60F3">
        <w:lastRenderedPageBreak/>
        <w:t>инструктажей студентов, учебных тренировок, профилактических бесед, конференций, конкурсов, тренингов.</w:t>
      </w:r>
      <w:proofErr w:type="gramEnd"/>
    </w:p>
    <w:p w:rsidR="00E81325" w:rsidRPr="007E60F3" w:rsidRDefault="00E81325" w:rsidP="004B6478">
      <w:pPr>
        <w:pStyle w:val="a3"/>
        <w:spacing w:before="0" w:beforeAutospacing="0" w:after="0" w:afterAutospacing="0"/>
        <w:ind w:firstLine="567"/>
        <w:jc w:val="both"/>
      </w:pPr>
      <w:r w:rsidRPr="007E60F3">
        <w:t xml:space="preserve"> В целях усиления мер безопасности сотрудников  и обучающихся в колледже  приняты меры, которые усиливают пропускной режим допуска граждан и  автотранспорта на территорию.</w:t>
      </w:r>
    </w:p>
    <w:p w:rsidR="00CE2172" w:rsidRPr="007E60F3" w:rsidRDefault="00E81325" w:rsidP="004B6478">
      <w:pPr>
        <w:pStyle w:val="a3"/>
        <w:spacing w:before="0" w:beforeAutospacing="0" w:after="0" w:afterAutospacing="0"/>
        <w:ind w:firstLine="567"/>
        <w:jc w:val="both"/>
      </w:pPr>
      <w:r w:rsidRPr="007E60F3">
        <w:t xml:space="preserve">    За десятки лет сложилась система мероприятий, традиционно проводимых в колледже: </w:t>
      </w:r>
      <w:r w:rsidR="007E60F3" w:rsidRPr="007E60F3">
        <w:t>мероприятие</w:t>
      </w:r>
      <w:r w:rsidR="009B2155" w:rsidRPr="007E60F3">
        <w:t xml:space="preserve"> "</w:t>
      </w:r>
      <w:r w:rsidR="007E60F3" w:rsidRPr="007E60F3">
        <w:t xml:space="preserve">Беслан. </w:t>
      </w:r>
      <w:r w:rsidR="009B2155" w:rsidRPr="007E60F3">
        <w:t>Слёзы Ангелов", приуроченн</w:t>
      </w:r>
      <w:r w:rsidR="00234451" w:rsidRPr="007E60F3">
        <w:t>ая</w:t>
      </w:r>
      <w:r w:rsidR="009B2155" w:rsidRPr="007E60F3">
        <w:t xml:space="preserve"> ко </w:t>
      </w:r>
      <w:r w:rsidR="009B2155" w:rsidRPr="007E60F3">
        <w:rPr>
          <w:bCs/>
          <w:color w:val="333333"/>
          <w:shd w:val="clear" w:color="auto" w:fill="FFFFFF"/>
        </w:rPr>
        <w:t>Дн</w:t>
      </w:r>
      <w:r w:rsidR="00234451" w:rsidRPr="007E60F3">
        <w:rPr>
          <w:bCs/>
          <w:color w:val="333333"/>
          <w:shd w:val="clear" w:color="auto" w:fill="FFFFFF"/>
        </w:rPr>
        <w:t>ю</w:t>
      </w:r>
      <w:r w:rsidR="009B2155" w:rsidRPr="007E60F3">
        <w:rPr>
          <w:bCs/>
          <w:color w:val="333333"/>
          <w:shd w:val="clear" w:color="auto" w:fill="FFFFFF"/>
        </w:rPr>
        <w:t xml:space="preserve"> </w:t>
      </w:r>
      <w:r w:rsidR="009B2155" w:rsidRPr="007E60F3">
        <w:rPr>
          <w:bCs/>
          <w:shd w:val="clear" w:color="auto" w:fill="FFFFFF"/>
        </w:rPr>
        <w:t>солидарности</w:t>
      </w:r>
      <w:r w:rsidR="009B2155" w:rsidRPr="007E60F3">
        <w:rPr>
          <w:rStyle w:val="apple-converted-space"/>
          <w:shd w:val="clear" w:color="auto" w:fill="FFFFFF"/>
        </w:rPr>
        <w:t> </w:t>
      </w:r>
      <w:r w:rsidR="009B2155" w:rsidRPr="007E60F3">
        <w:rPr>
          <w:bCs/>
          <w:shd w:val="clear" w:color="auto" w:fill="FFFFFF"/>
        </w:rPr>
        <w:t>в</w:t>
      </w:r>
      <w:r w:rsidR="009B2155" w:rsidRPr="007E60F3">
        <w:rPr>
          <w:rStyle w:val="apple-converted-space"/>
          <w:shd w:val="clear" w:color="auto" w:fill="FFFFFF"/>
        </w:rPr>
        <w:t> </w:t>
      </w:r>
      <w:r w:rsidR="009B2155" w:rsidRPr="007E60F3">
        <w:rPr>
          <w:bCs/>
          <w:shd w:val="clear" w:color="auto" w:fill="FFFFFF"/>
        </w:rPr>
        <w:t>борьбе</w:t>
      </w:r>
      <w:r w:rsidR="009B2155" w:rsidRPr="007E60F3">
        <w:rPr>
          <w:rStyle w:val="apple-converted-space"/>
          <w:shd w:val="clear" w:color="auto" w:fill="FFFFFF"/>
        </w:rPr>
        <w:t> </w:t>
      </w:r>
      <w:r w:rsidR="009B2155" w:rsidRPr="007E60F3">
        <w:rPr>
          <w:bCs/>
          <w:shd w:val="clear" w:color="auto" w:fill="FFFFFF"/>
        </w:rPr>
        <w:t>с</w:t>
      </w:r>
      <w:r w:rsidR="009B2155" w:rsidRPr="007E60F3">
        <w:rPr>
          <w:rStyle w:val="apple-converted-space"/>
          <w:shd w:val="clear" w:color="auto" w:fill="FFFFFF"/>
        </w:rPr>
        <w:t> </w:t>
      </w:r>
      <w:r w:rsidR="009B2155" w:rsidRPr="007E60F3">
        <w:rPr>
          <w:bCs/>
          <w:shd w:val="clear" w:color="auto" w:fill="FFFFFF"/>
        </w:rPr>
        <w:t>терроризмом</w:t>
      </w:r>
      <w:r w:rsidR="00234451" w:rsidRPr="007E60F3">
        <w:rPr>
          <w:bCs/>
          <w:shd w:val="clear" w:color="auto" w:fill="FFFFFF"/>
        </w:rPr>
        <w:t>,</w:t>
      </w:r>
      <w:r w:rsidR="009B2155" w:rsidRPr="007E60F3">
        <w:t xml:space="preserve"> </w:t>
      </w:r>
      <w:r w:rsidRPr="007E60F3">
        <w:t xml:space="preserve"> акции</w:t>
      </w:r>
      <w:r w:rsidR="009B2155" w:rsidRPr="007E60F3">
        <w:t xml:space="preserve"> -</w:t>
      </w:r>
      <w:r w:rsidRPr="007E60F3">
        <w:t xml:space="preserve"> «Георгиевская ленточка», «Я помню! Я горжусь!»,</w:t>
      </w:r>
      <w:r w:rsidR="009B2155" w:rsidRPr="007E60F3">
        <w:t xml:space="preserve"> «Помним, гордимся, наследуем!» и «Вахта памяти»;</w:t>
      </w:r>
      <w:r w:rsidRPr="007E60F3">
        <w:t xml:space="preserve"> благоустройство памятников, участие в шествии Бессмертного полка,  тематические встречи с участниками ВОВ,</w:t>
      </w:r>
      <w:r w:rsidR="009B2155" w:rsidRPr="007E60F3">
        <w:t xml:space="preserve"> </w:t>
      </w:r>
      <w:r w:rsidRPr="007E60F3">
        <w:t>проведение  воен</w:t>
      </w:r>
      <w:r w:rsidR="009B2155" w:rsidRPr="007E60F3">
        <w:t>но-спортивных  соревнований</w:t>
      </w:r>
      <w:r w:rsidR="00234451" w:rsidRPr="007E60F3">
        <w:t>, профилактические беседы</w:t>
      </w:r>
      <w:r w:rsidR="00CE2172" w:rsidRPr="007E60F3">
        <w:t xml:space="preserve"> с участием членов рабочей группы </w:t>
      </w:r>
      <w:r w:rsidRPr="007E60F3">
        <w:t xml:space="preserve"> </w:t>
      </w:r>
      <w:r w:rsidR="00CE2172" w:rsidRPr="007E60F3">
        <w:t xml:space="preserve">МВД по РД,  работников прокуратуры. </w:t>
      </w:r>
    </w:p>
    <w:p w:rsidR="00CE2172" w:rsidRPr="007E60F3" w:rsidRDefault="00CE2172" w:rsidP="004B6478">
      <w:pPr>
        <w:pStyle w:val="a3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7E60F3">
        <w:rPr>
          <w:shd w:val="clear" w:color="auto" w:fill="FFFFFF"/>
        </w:rPr>
        <w:t>Большое внимание уделяется психолого-педагогическому</w:t>
      </w:r>
      <w:r w:rsidRPr="007E60F3">
        <w:rPr>
          <w:rStyle w:val="apple-converted-space"/>
          <w:shd w:val="clear" w:color="auto" w:fill="FFFFFF"/>
        </w:rPr>
        <w:t> </w:t>
      </w:r>
      <w:r w:rsidRPr="007E60F3">
        <w:rPr>
          <w:bCs/>
          <w:shd w:val="clear" w:color="auto" w:fill="FFFFFF"/>
        </w:rPr>
        <w:t>сопровождению</w:t>
      </w:r>
      <w:r w:rsidRPr="007E60F3">
        <w:rPr>
          <w:rStyle w:val="apple-converted-space"/>
          <w:shd w:val="clear" w:color="auto" w:fill="FFFFFF"/>
        </w:rPr>
        <w:t> </w:t>
      </w:r>
      <w:r w:rsidRPr="007E60F3">
        <w:rPr>
          <w:bCs/>
          <w:shd w:val="clear" w:color="auto" w:fill="FFFFFF"/>
        </w:rPr>
        <w:t>студентов</w:t>
      </w:r>
      <w:r w:rsidRPr="007E60F3">
        <w:rPr>
          <w:shd w:val="clear" w:color="auto" w:fill="FFFFFF"/>
        </w:rPr>
        <w:t xml:space="preserve"> «</w:t>
      </w:r>
      <w:r w:rsidRPr="007E60F3">
        <w:rPr>
          <w:bCs/>
          <w:shd w:val="clear" w:color="auto" w:fill="FFFFFF"/>
        </w:rPr>
        <w:t>группы</w:t>
      </w:r>
      <w:r w:rsidRPr="007E60F3">
        <w:rPr>
          <w:rStyle w:val="apple-converted-space"/>
          <w:shd w:val="clear" w:color="auto" w:fill="FFFFFF"/>
        </w:rPr>
        <w:t> </w:t>
      </w:r>
      <w:r w:rsidRPr="007E60F3">
        <w:rPr>
          <w:bCs/>
          <w:shd w:val="clear" w:color="auto" w:fill="FFFFFF"/>
        </w:rPr>
        <w:t>риска</w:t>
      </w:r>
      <w:r w:rsidRPr="007E60F3">
        <w:rPr>
          <w:shd w:val="clear" w:color="auto" w:fill="FFFFFF"/>
        </w:rPr>
        <w:t xml:space="preserve">». Вовлечение студентов данной категории в общественно-значимые мероприятия и регулярные беседы с ними и с родителями </w:t>
      </w:r>
      <w:r w:rsidR="007E60F3" w:rsidRPr="007E60F3">
        <w:rPr>
          <w:shd w:val="clear" w:color="auto" w:fill="FFFFFF"/>
        </w:rPr>
        <w:t>–</w:t>
      </w:r>
      <w:r w:rsidRPr="007E60F3">
        <w:rPr>
          <w:shd w:val="clear" w:color="auto" w:fill="FFFFFF"/>
        </w:rPr>
        <w:t xml:space="preserve"> задача педагога-психолога, председателя ММЦ и </w:t>
      </w:r>
      <w:r w:rsidR="00E751E4">
        <w:rPr>
          <w:shd w:val="clear" w:color="auto" w:fill="FFFFFF"/>
        </w:rPr>
        <w:t>кураторов</w:t>
      </w:r>
      <w:r w:rsidRPr="007E60F3">
        <w:rPr>
          <w:shd w:val="clear" w:color="auto" w:fill="FFFFFF"/>
        </w:rPr>
        <w:t xml:space="preserve">. </w:t>
      </w:r>
    </w:p>
    <w:p w:rsidR="00CE2172" w:rsidRPr="007E60F3" w:rsidRDefault="00CE2172" w:rsidP="004B6478">
      <w:pPr>
        <w:pStyle w:val="a3"/>
        <w:spacing w:before="0" w:beforeAutospacing="0" w:after="0" w:afterAutospacing="0"/>
        <w:ind w:firstLine="567"/>
        <w:jc w:val="both"/>
      </w:pPr>
    </w:p>
    <w:p w:rsidR="00E81325" w:rsidRPr="007E60F3" w:rsidRDefault="00E81325" w:rsidP="004B6478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E60F3">
        <w:rPr>
          <w:rFonts w:ascii="Times New Roman" w:hAnsi="Times New Roman"/>
          <w:sz w:val="24"/>
          <w:szCs w:val="24"/>
          <w:u w:val="single"/>
          <w:lang w:eastAsia="ru-RU"/>
        </w:rPr>
        <w:t xml:space="preserve">За </w:t>
      </w:r>
      <w:r w:rsidR="00CE2172" w:rsidRPr="007E60F3">
        <w:rPr>
          <w:rFonts w:ascii="Times New Roman" w:hAnsi="Times New Roman"/>
          <w:sz w:val="24"/>
          <w:szCs w:val="24"/>
          <w:u w:val="single"/>
          <w:lang w:eastAsia="ru-RU"/>
        </w:rPr>
        <w:t xml:space="preserve">текущий учебный </w:t>
      </w:r>
      <w:r w:rsidRPr="007E60F3">
        <w:rPr>
          <w:rFonts w:ascii="Times New Roman" w:hAnsi="Times New Roman"/>
          <w:sz w:val="24"/>
          <w:szCs w:val="24"/>
          <w:u w:val="single"/>
          <w:lang w:eastAsia="ru-RU"/>
        </w:rPr>
        <w:t xml:space="preserve"> год  в </w:t>
      </w:r>
      <w:r w:rsidR="00CE2172" w:rsidRPr="007E60F3">
        <w:rPr>
          <w:rFonts w:ascii="Times New Roman" w:hAnsi="Times New Roman"/>
          <w:sz w:val="24"/>
          <w:szCs w:val="24"/>
          <w:u w:val="single"/>
          <w:lang w:eastAsia="ru-RU"/>
        </w:rPr>
        <w:t xml:space="preserve">колледже </w:t>
      </w:r>
      <w:r w:rsidRPr="007E60F3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проведены следующие мероприятия:</w:t>
      </w:r>
    </w:p>
    <w:p w:rsidR="007D76CA" w:rsidRPr="007E60F3" w:rsidRDefault="00E81325" w:rsidP="004B64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Организован контрольно – пропускной режим, обеспечивающий безопасное пребывание людей в </w:t>
      </w:r>
      <w:r w:rsidR="00CE2172" w:rsidRPr="007E60F3">
        <w:rPr>
          <w:rFonts w:ascii="Times New Roman" w:hAnsi="Times New Roman"/>
          <w:sz w:val="24"/>
          <w:szCs w:val="24"/>
        </w:rPr>
        <w:t>корпусах колледжа</w:t>
      </w:r>
      <w:r w:rsidR="007E60F3" w:rsidRPr="007E60F3">
        <w:rPr>
          <w:rFonts w:ascii="Times New Roman" w:hAnsi="Times New Roman"/>
          <w:sz w:val="24"/>
          <w:szCs w:val="24"/>
        </w:rPr>
        <w:t xml:space="preserve"> (по паспортам и студенческим билетам)</w:t>
      </w:r>
      <w:r w:rsidR="007D76CA" w:rsidRPr="007E60F3">
        <w:rPr>
          <w:rFonts w:ascii="Times New Roman" w:hAnsi="Times New Roman"/>
          <w:sz w:val="24"/>
          <w:szCs w:val="24"/>
        </w:rPr>
        <w:t>.</w:t>
      </w:r>
    </w:p>
    <w:p w:rsidR="00E81325" w:rsidRPr="007E60F3" w:rsidRDefault="00E81325" w:rsidP="004B64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В учреждении  имеется кнопка экстренного вызова.</w:t>
      </w:r>
    </w:p>
    <w:p w:rsidR="00E81325" w:rsidRPr="007E60F3" w:rsidRDefault="00E81325" w:rsidP="004B64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Разработан план проведения антитеррористических мероприятий.</w:t>
      </w:r>
    </w:p>
    <w:p w:rsidR="00E81325" w:rsidRPr="007E60F3" w:rsidRDefault="00E81325" w:rsidP="004B64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Имеется паспорт безопасности.</w:t>
      </w:r>
    </w:p>
    <w:p w:rsidR="007E60F3" w:rsidRPr="007E60F3" w:rsidRDefault="00E81325" w:rsidP="007E60F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Разработаны планы и схемы эвакуации</w:t>
      </w:r>
      <w:r w:rsidR="00596262" w:rsidRPr="007E60F3">
        <w:rPr>
          <w:rFonts w:ascii="Times New Roman" w:hAnsi="Times New Roman"/>
          <w:sz w:val="24"/>
          <w:szCs w:val="24"/>
        </w:rPr>
        <w:t xml:space="preserve"> </w:t>
      </w:r>
      <w:r w:rsidRPr="007E60F3">
        <w:rPr>
          <w:rFonts w:ascii="Times New Roman" w:hAnsi="Times New Roman"/>
          <w:sz w:val="24"/>
          <w:szCs w:val="24"/>
        </w:rPr>
        <w:t xml:space="preserve"> людей из учреждения при угрозе возникновения и совершенном террористическом акте.</w:t>
      </w:r>
    </w:p>
    <w:p w:rsidR="00596262" w:rsidRPr="007E60F3" w:rsidRDefault="00E81325" w:rsidP="007E60F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>Систематически проводится инструктаж  персонала</w:t>
      </w:r>
      <w:r w:rsidR="00596262" w:rsidRPr="007E60F3">
        <w:rPr>
          <w:rFonts w:ascii="Times New Roman" w:hAnsi="Times New Roman"/>
          <w:sz w:val="24"/>
          <w:szCs w:val="24"/>
        </w:rPr>
        <w:t xml:space="preserve"> и студентов</w:t>
      </w:r>
      <w:r w:rsidR="007E60F3" w:rsidRPr="007E60F3">
        <w:rPr>
          <w:rFonts w:ascii="Times New Roman" w:hAnsi="Times New Roman"/>
          <w:sz w:val="24"/>
          <w:szCs w:val="24"/>
        </w:rPr>
        <w:t>.</w:t>
      </w:r>
    </w:p>
    <w:p w:rsidR="00E81325" w:rsidRPr="007E60F3" w:rsidRDefault="00E81325" w:rsidP="004B6478">
      <w:pPr>
        <w:tabs>
          <w:tab w:val="left" w:pos="12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  </w:t>
      </w:r>
      <w:r w:rsidR="00596262" w:rsidRPr="007E60F3">
        <w:rPr>
          <w:rFonts w:ascii="Times New Roman" w:hAnsi="Times New Roman"/>
          <w:sz w:val="24"/>
          <w:szCs w:val="24"/>
        </w:rPr>
        <w:t>7</w:t>
      </w:r>
      <w:r w:rsidRPr="007E60F3">
        <w:rPr>
          <w:rFonts w:ascii="Times New Roman" w:hAnsi="Times New Roman"/>
          <w:sz w:val="24"/>
          <w:szCs w:val="24"/>
        </w:rPr>
        <w:t>.  Разработаны инструкции по действию при угрозе террористического а</w:t>
      </w:r>
      <w:r w:rsidR="00596262" w:rsidRPr="007E60F3">
        <w:rPr>
          <w:rFonts w:ascii="Times New Roman" w:hAnsi="Times New Roman"/>
          <w:sz w:val="24"/>
          <w:szCs w:val="24"/>
        </w:rPr>
        <w:t>кта для педагогического состава</w:t>
      </w:r>
      <w:r w:rsidRPr="007E60F3">
        <w:rPr>
          <w:rFonts w:ascii="Times New Roman" w:hAnsi="Times New Roman"/>
          <w:sz w:val="24"/>
          <w:szCs w:val="24"/>
        </w:rPr>
        <w:t xml:space="preserve">.       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  </w:t>
      </w:r>
      <w:r w:rsidR="00596262" w:rsidRPr="007E60F3">
        <w:rPr>
          <w:rFonts w:ascii="Times New Roman" w:hAnsi="Times New Roman"/>
          <w:sz w:val="24"/>
          <w:szCs w:val="24"/>
        </w:rPr>
        <w:t>8</w:t>
      </w:r>
      <w:r w:rsidRPr="007E60F3">
        <w:rPr>
          <w:rFonts w:ascii="Times New Roman" w:hAnsi="Times New Roman"/>
          <w:sz w:val="24"/>
          <w:szCs w:val="24"/>
        </w:rPr>
        <w:t xml:space="preserve">.  Разработаны инструкции по действию при угрозе террористического акта для </w:t>
      </w:r>
      <w:proofErr w:type="gramStart"/>
      <w:r w:rsidRPr="007E60F3">
        <w:rPr>
          <w:rFonts w:ascii="Times New Roman" w:hAnsi="Times New Roman"/>
          <w:sz w:val="24"/>
          <w:szCs w:val="24"/>
        </w:rPr>
        <w:t>ответственных</w:t>
      </w:r>
      <w:proofErr w:type="gramEnd"/>
      <w:r w:rsidRPr="007E60F3">
        <w:rPr>
          <w:rFonts w:ascii="Times New Roman" w:hAnsi="Times New Roman"/>
          <w:sz w:val="24"/>
          <w:szCs w:val="24"/>
        </w:rPr>
        <w:t xml:space="preserve"> за учебные кабинеты.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  </w:t>
      </w:r>
      <w:r w:rsidR="00596262" w:rsidRPr="007E60F3">
        <w:rPr>
          <w:rFonts w:ascii="Times New Roman" w:hAnsi="Times New Roman"/>
          <w:sz w:val="24"/>
          <w:szCs w:val="24"/>
        </w:rPr>
        <w:t>9</w:t>
      </w:r>
      <w:r w:rsidRPr="007E60F3">
        <w:rPr>
          <w:rFonts w:ascii="Times New Roman" w:hAnsi="Times New Roman"/>
          <w:sz w:val="24"/>
          <w:szCs w:val="24"/>
        </w:rPr>
        <w:t>.   Пров</w:t>
      </w:r>
      <w:r w:rsidR="00596262" w:rsidRPr="007E60F3">
        <w:rPr>
          <w:rFonts w:ascii="Times New Roman" w:hAnsi="Times New Roman"/>
          <w:sz w:val="24"/>
          <w:szCs w:val="24"/>
        </w:rPr>
        <w:t xml:space="preserve">одятся </w:t>
      </w:r>
      <w:r w:rsidRPr="007E60F3">
        <w:rPr>
          <w:rFonts w:ascii="Times New Roman" w:hAnsi="Times New Roman"/>
          <w:sz w:val="24"/>
          <w:szCs w:val="24"/>
        </w:rPr>
        <w:t xml:space="preserve"> личные беседы с </w:t>
      </w:r>
      <w:proofErr w:type="gramStart"/>
      <w:r w:rsidR="00596262" w:rsidRPr="007E60F3">
        <w:rPr>
          <w:rFonts w:ascii="Times New Roman" w:hAnsi="Times New Roman"/>
          <w:sz w:val="24"/>
          <w:szCs w:val="24"/>
        </w:rPr>
        <w:t>об</w:t>
      </w:r>
      <w:r w:rsidRPr="007E60F3">
        <w:rPr>
          <w:rFonts w:ascii="Times New Roman" w:hAnsi="Times New Roman"/>
          <w:sz w:val="24"/>
          <w:szCs w:val="24"/>
        </w:rPr>
        <w:t>уча</w:t>
      </w:r>
      <w:r w:rsidR="00596262" w:rsidRPr="007E60F3">
        <w:rPr>
          <w:rFonts w:ascii="Times New Roman" w:hAnsi="Times New Roman"/>
          <w:sz w:val="24"/>
          <w:szCs w:val="24"/>
        </w:rPr>
        <w:t>ю</w:t>
      </w:r>
      <w:r w:rsidRPr="007E60F3">
        <w:rPr>
          <w:rFonts w:ascii="Times New Roman" w:hAnsi="Times New Roman"/>
          <w:sz w:val="24"/>
          <w:szCs w:val="24"/>
        </w:rPr>
        <w:t>щимися</w:t>
      </w:r>
      <w:proofErr w:type="gramEnd"/>
      <w:r w:rsidRPr="007E60F3">
        <w:rPr>
          <w:rFonts w:ascii="Times New Roman" w:hAnsi="Times New Roman"/>
          <w:sz w:val="24"/>
          <w:szCs w:val="24"/>
        </w:rPr>
        <w:t xml:space="preserve"> по </w:t>
      </w:r>
      <w:r w:rsidR="00596262" w:rsidRPr="007E60F3">
        <w:rPr>
          <w:rFonts w:ascii="Times New Roman" w:hAnsi="Times New Roman"/>
          <w:sz w:val="24"/>
          <w:szCs w:val="24"/>
        </w:rPr>
        <w:t xml:space="preserve"> выявлению</w:t>
      </w:r>
      <w:r w:rsidRPr="007E60F3">
        <w:rPr>
          <w:rFonts w:ascii="Times New Roman" w:hAnsi="Times New Roman"/>
          <w:sz w:val="24"/>
          <w:szCs w:val="24"/>
        </w:rPr>
        <w:t xml:space="preserve"> экстремистских наклонностей, агрессивности, воспитания толерантного поведения.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 1</w:t>
      </w:r>
      <w:r w:rsidR="00596262" w:rsidRPr="007E60F3">
        <w:rPr>
          <w:rFonts w:ascii="Times New Roman" w:hAnsi="Times New Roman"/>
          <w:sz w:val="24"/>
          <w:szCs w:val="24"/>
        </w:rPr>
        <w:t>0</w:t>
      </w:r>
      <w:r w:rsidRPr="007E60F3">
        <w:rPr>
          <w:rFonts w:ascii="Times New Roman" w:hAnsi="Times New Roman"/>
          <w:sz w:val="24"/>
          <w:szCs w:val="24"/>
        </w:rPr>
        <w:t>.   Провод</w:t>
      </w:r>
      <w:r w:rsidR="00596262" w:rsidRPr="007E60F3">
        <w:rPr>
          <w:rFonts w:ascii="Times New Roman" w:hAnsi="Times New Roman"/>
          <w:sz w:val="24"/>
          <w:szCs w:val="24"/>
        </w:rPr>
        <w:t>и</w:t>
      </w:r>
      <w:r w:rsidRPr="007E60F3">
        <w:rPr>
          <w:rFonts w:ascii="Times New Roman" w:hAnsi="Times New Roman"/>
          <w:sz w:val="24"/>
          <w:szCs w:val="24"/>
        </w:rPr>
        <w:t xml:space="preserve">тся работы с родителями </w:t>
      </w:r>
      <w:r w:rsidR="00596262" w:rsidRPr="007E60F3">
        <w:rPr>
          <w:rFonts w:ascii="Times New Roman" w:hAnsi="Times New Roman"/>
          <w:sz w:val="24"/>
          <w:szCs w:val="24"/>
        </w:rPr>
        <w:t>студентов</w:t>
      </w:r>
      <w:r w:rsidRPr="007E60F3">
        <w:rPr>
          <w:rFonts w:ascii="Times New Roman" w:hAnsi="Times New Roman"/>
          <w:sz w:val="24"/>
          <w:szCs w:val="24"/>
        </w:rPr>
        <w:t>, которые находятся в зоне риска.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60F3">
        <w:rPr>
          <w:rFonts w:ascii="Times New Roman" w:hAnsi="Times New Roman"/>
          <w:sz w:val="24"/>
          <w:szCs w:val="24"/>
        </w:rPr>
        <w:t xml:space="preserve"> 1</w:t>
      </w:r>
      <w:r w:rsidR="00596262" w:rsidRPr="007E60F3">
        <w:rPr>
          <w:rFonts w:ascii="Times New Roman" w:hAnsi="Times New Roman"/>
          <w:sz w:val="24"/>
          <w:szCs w:val="24"/>
        </w:rPr>
        <w:t>1</w:t>
      </w:r>
      <w:r w:rsidRPr="007E60F3">
        <w:rPr>
          <w:rFonts w:ascii="Times New Roman" w:hAnsi="Times New Roman"/>
          <w:sz w:val="24"/>
          <w:szCs w:val="24"/>
        </w:rPr>
        <w:t xml:space="preserve">.   Особое внимание уделяется толерантному поведению </w:t>
      </w:r>
      <w:proofErr w:type="gramStart"/>
      <w:r w:rsidR="00596262" w:rsidRPr="007E60F3">
        <w:rPr>
          <w:rFonts w:ascii="Times New Roman" w:hAnsi="Times New Roman"/>
          <w:sz w:val="24"/>
          <w:szCs w:val="24"/>
        </w:rPr>
        <w:t>об</w:t>
      </w:r>
      <w:r w:rsidRPr="007E60F3">
        <w:rPr>
          <w:rFonts w:ascii="Times New Roman" w:hAnsi="Times New Roman"/>
          <w:sz w:val="24"/>
          <w:szCs w:val="24"/>
        </w:rPr>
        <w:t>уча</w:t>
      </w:r>
      <w:r w:rsidR="00596262" w:rsidRPr="007E60F3">
        <w:rPr>
          <w:rFonts w:ascii="Times New Roman" w:hAnsi="Times New Roman"/>
          <w:sz w:val="24"/>
          <w:szCs w:val="24"/>
        </w:rPr>
        <w:t>ю</w:t>
      </w:r>
      <w:r w:rsidRPr="007E60F3">
        <w:rPr>
          <w:rFonts w:ascii="Times New Roman" w:hAnsi="Times New Roman"/>
          <w:sz w:val="24"/>
          <w:szCs w:val="24"/>
        </w:rPr>
        <w:t>щихся</w:t>
      </w:r>
      <w:proofErr w:type="gramEnd"/>
      <w:r w:rsidRPr="007E60F3">
        <w:rPr>
          <w:rFonts w:ascii="Times New Roman" w:hAnsi="Times New Roman"/>
          <w:sz w:val="24"/>
          <w:szCs w:val="24"/>
        </w:rPr>
        <w:t>.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</w:rPr>
        <w:t xml:space="preserve"> 1</w:t>
      </w:r>
      <w:r w:rsidR="00596262" w:rsidRPr="007E60F3">
        <w:rPr>
          <w:rFonts w:ascii="Times New Roman" w:hAnsi="Times New Roman"/>
          <w:sz w:val="24"/>
          <w:szCs w:val="24"/>
        </w:rPr>
        <w:t>2.</w:t>
      </w:r>
      <w:r w:rsidRPr="007E60F3">
        <w:rPr>
          <w:rFonts w:ascii="Times New Roman" w:hAnsi="Times New Roman"/>
          <w:sz w:val="24"/>
          <w:szCs w:val="24"/>
          <w:lang w:eastAsia="ru-RU"/>
        </w:rPr>
        <w:t>Оформлены информационные стенд</w:t>
      </w:r>
      <w:r w:rsidR="00596262" w:rsidRPr="007E60F3">
        <w:rPr>
          <w:rFonts w:ascii="Times New Roman" w:hAnsi="Times New Roman"/>
          <w:sz w:val="24"/>
          <w:szCs w:val="24"/>
          <w:lang w:eastAsia="ru-RU"/>
        </w:rPr>
        <w:t>ы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E60F3">
        <w:rPr>
          <w:rFonts w:ascii="Times New Roman" w:hAnsi="Times New Roman"/>
          <w:sz w:val="24"/>
          <w:szCs w:val="24"/>
          <w:lang w:eastAsia="ru-RU"/>
        </w:rPr>
        <w:t>антиэкстремистской</w:t>
      </w:r>
      <w:proofErr w:type="spellEnd"/>
      <w:r w:rsidRPr="007E60F3">
        <w:rPr>
          <w:rFonts w:ascii="Times New Roman" w:hAnsi="Times New Roman"/>
          <w:sz w:val="24"/>
          <w:szCs w:val="24"/>
          <w:lang w:eastAsia="ru-RU"/>
        </w:rPr>
        <w:t xml:space="preserve"> направленности.</w:t>
      </w:r>
    </w:p>
    <w:p w:rsidR="00E81325" w:rsidRPr="007E60F3" w:rsidRDefault="00E81325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6262" w:rsidRPr="007E60F3">
        <w:rPr>
          <w:rFonts w:ascii="Times New Roman" w:hAnsi="Times New Roman"/>
          <w:sz w:val="24"/>
          <w:szCs w:val="24"/>
          <w:lang w:eastAsia="ru-RU"/>
        </w:rPr>
        <w:t>13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.   Включены в содержание учебных предметов  темы по профилактике экстремистских проявлений, формированию законопослушного толерантного поведения обучающихся. </w:t>
      </w:r>
    </w:p>
    <w:p w:rsidR="007E60F3" w:rsidRPr="007E60F3" w:rsidRDefault="00E81325" w:rsidP="007E60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6262" w:rsidRPr="007E60F3">
        <w:rPr>
          <w:rFonts w:ascii="Times New Roman" w:hAnsi="Times New Roman"/>
          <w:sz w:val="24"/>
          <w:szCs w:val="24"/>
          <w:lang w:eastAsia="ru-RU"/>
        </w:rPr>
        <w:t>14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96262" w:rsidRPr="007E60F3">
        <w:rPr>
          <w:rFonts w:ascii="Times New Roman" w:hAnsi="Times New Roman"/>
          <w:sz w:val="24"/>
          <w:szCs w:val="24"/>
          <w:lang w:eastAsia="ru-RU"/>
        </w:rPr>
        <w:t>В целях повышения уровня правосознания несовершеннолетних, проводятся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профилактические беседы на темы: толерантности, недопущения межнациональной вражды и экстремизма</w:t>
      </w:r>
      <w:r w:rsidR="007D76CA" w:rsidRPr="007E60F3">
        <w:rPr>
          <w:rFonts w:ascii="Times New Roman" w:hAnsi="Times New Roman"/>
          <w:sz w:val="24"/>
          <w:szCs w:val="24"/>
          <w:lang w:eastAsia="ru-RU"/>
        </w:rPr>
        <w:t>,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с разъяснением административной и уголовной ответственности подростков и их законных представителей</w:t>
      </w:r>
      <w:r w:rsidR="007D76CA" w:rsidRPr="007E60F3">
        <w:rPr>
          <w:rFonts w:ascii="Times New Roman" w:hAnsi="Times New Roman"/>
          <w:sz w:val="24"/>
          <w:szCs w:val="24"/>
          <w:lang w:eastAsia="ru-RU"/>
        </w:rPr>
        <w:t>.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E60F3" w:rsidRPr="007E60F3" w:rsidRDefault="007D76CA" w:rsidP="007E60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15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На </w:t>
      </w:r>
      <w:proofErr w:type="gramStart"/>
      <w:r w:rsidR="00E81325" w:rsidRPr="007E60F3">
        <w:rPr>
          <w:rFonts w:ascii="Times New Roman" w:hAnsi="Times New Roman"/>
          <w:sz w:val="24"/>
          <w:szCs w:val="24"/>
          <w:lang w:eastAsia="ru-RU"/>
        </w:rPr>
        <w:t>встреч</w:t>
      </w:r>
      <w:r w:rsidRPr="007E60F3">
        <w:rPr>
          <w:rFonts w:ascii="Times New Roman" w:hAnsi="Times New Roman"/>
          <w:sz w:val="24"/>
          <w:szCs w:val="24"/>
          <w:lang w:eastAsia="ru-RU"/>
        </w:rPr>
        <w:t>ах</w:t>
      </w:r>
      <w:proofErr w:type="gramEnd"/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 обучающихся  с представите</w:t>
      </w:r>
      <w:r w:rsidR="007E60F3" w:rsidRPr="007E60F3">
        <w:rPr>
          <w:rFonts w:ascii="Times New Roman" w:hAnsi="Times New Roman"/>
          <w:sz w:val="24"/>
          <w:szCs w:val="24"/>
          <w:lang w:eastAsia="ru-RU"/>
        </w:rPr>
        <w:t xml:space="preserve">лями правоохранительных органов </w:t>
      </w:r>
      <w:r w:rsidRPr="007E60F3">
        <w:rPr>
          <w:rFonts w:ascii="Times New Roman" w:hAnsi="Times New Roman"/>
          <w:sz w:val="24"/>
          <w:szCs w:val="24"/>
          <w:lang w:eastAsia="ru-RU"/>
        </w:rPr>
        <w:t>разъяснялись п</w:t>
      </w:r>
      <w:r w:rsidRPr="007E60F3">
        <w:rPr>
          <w:rFonts w:ascii="Times New Roman" w:hAnsi="Times New Roman"/>
          <w:sz w:val="24"/>
          <w:szCs w:val="24"/>
          <w:shd w:val="clear" w:color="auto" w:fill="FFFFFF"/>
        </w:rPr>
        <w:t>равовые и организационные</w:t>
      </w:r>
      <w:r w:rsidRPr="007E60F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7E60F3">
        <w:rPr>
          <w:rFonts w:ascii="Times New Roman" w:hAnsi="Times New Roman"/>
          <w:bCs/>
          <w:sz w:val="24"/>
          <w:szCs w:val="24"/>
          <w:shd w:val="clear" w:color="auto" w:fill="FFFFFF"/>
        </w:rPr>
        <w:t>основы</w:t>
      </w:r>
      <w:r w:rsidRPr="007E60F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7E60F3">
        <w:rPr>
          <w:rFonts w:ascii="Times New Roman" w:hAnsi="Times New Roman"/>
          <w:bCs/>
          <w:sz w:val="24"/>
          <w:szCs w:val="24"/>
          <w:shd w:val="clear" w:color="auto" w:fill="FFFFFF"/>
        </w:rPr>
        <w:t>противодействия</w:t>
      </w:r>
      <w:r w:rsidRPr="007E60F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7E60F3">
        <w:rPr>
          <w:rFonts w:ascii="Times New Roman" w:hAnsi="Times New Roman"/>
          <w:bCs/>
          <w:sz w:val="24"/>
          <w:szCs w:val="24"/>
          <w:shd w:val="clear" w:color="auto" w:fill="FFFFFF"/>
        </w:rPr>
        <w:t>экстремистской деятельности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>.</w:t>
      </w:r>
    </w:p>
    <w:p w:rsidR="007D76CA" w:rsidRPr="007E60F3" w:rsidRDefault="007D76CA" w:rsidP="007E60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>16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>. Пров</w:t>
      </w:r>
      <w:r w:rsidRPr="007E60F3">
        <w:rPr>
          <w:rFonts w:ascii="Times New Roman" w:hAnsi="Times New Roman"/>
          <w:sz w:val="24"/>
          <w:szCs w:val="24"/>
          <w:lang w:eastAsia="ru-RU"/>
        </w:rPr>
        <w:t>о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>д</w:t>
      </w:r>
      <w:r w:rsidRPr="007E60F3">
        <w:rPr>
          <w:rFonts w:ascii="Times New Roman" w:hAnsi="Times New Roman"/>
          <w:sz w:val="24"/>
          <w:szCs w:val="24"/>
          <w:lang w:eastAsia="ru-RU"/>
        </w:rPr>
        <w:t>ятся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 тематические </w:t>
      </w:r>
      <w:r w:rsidR="007E60F3" w:rsidRPr="007E60F3">
        <w:rPr>
          <w:rFonts w:ascii="Times New Roman" w:hAnsi="Times New Roman"/>
          <w:sz w:val="24"/>
          <w:szCs w:val="24"/>
          <w:lang w:eastAsia="ru-RU"/>
        </w:rPr>
        <w:t>классные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 часы по вопросам формирования культуры толерантности</w:t>
      </w:r>
      <w:r w:rsidR="007E60F3" w:rsidRPr="007E60F3">
        <w:rPr>
          <w:rFonts w:ascii="Times New Roman" w:hAnsi="Times New Roman"/>
          <w:sz w:val="24"/>
          <w:szCs w:val="24"/>
          <w:lang w:eastAsia="ru-RU"/>
        </w:rPr>
        <w:t>.</w:t>
      </w:r>
    </w:p>
    <w:p w:rsidR="00E81325" w:rsidRPr="007E60F3" w:rsidRDefault="007D76CA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>7.  Были проведены учебные тренировки по  эвакуации.</w:t>
      </w:r>
    </w:p>
    <w:p w:rsidR="007D76CA" w:rsidRPr="007E60F3" w:rsidRDefault="007D76CA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325" w:rsidRPr="007E60F3" w:rsidRDefault="007D76CA" w:rsidP="004B64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60F3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Отсутствие  проявлений экстремистского характера среди </w:t>
      </w:r>
      <w:r w:rsidRPr="007E60F3">
        <w:rPr>
          <w:rFonts w:ascii="Times New Roman" w:hAnsi="Times New Roman"/>
          <w:sz w:val="24"/>
          <w:szCs w:val="24"/>
          <w:lang w:eastAsia="ru-RU"/>
        </w:rPr>
        <w:t xml:space="preserve">студентов колледжа </w:t>
      </w:r>
      <w:r w:rsidR="00E81325" w:rsidRPr="007E60F3">
        <w:rPr>
          <w:rFonts w:ascii="Times New Roman" w:hAnsi="Times New Roman"/>
          <w:sz w:val="24"/>
          <w:szCs w:val="24"/>
          <w:lang w:eastAsia="ru-RU"/>
        </w:rPr>
        <w:t xml:space="preserve">свидетельствует об успешности предпринимаемой профилактической работы. </w:t>
      </w:r>
    </w:p>
    <w:p w:rsidR="00E81325" w:rsidRPr="007E60F3" w:rsidRDefault="00E81325" w:rsidP="004B6478">
      <w:pPr>
        <w:tabs>
          <w:tab w:val="left" w:pos="603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E81325" w:rsidRPr="007E60F3" w:rsidSect="007E60F3">
      <w:footerReference w:type="default" r:id="rId5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34" w:rsidRDefault="00CA0434" w:rsidP="004B6478">
      <w:pPr>
        <w:spacing w:after="0" w:line="240" w:lineRule="auto"/>
      </w:pPr>
      <w:r>
        <w:separator/>
      </w:r>
    </w:p>
  </w:endnote>
  <w:endnote w:type="continuationSeparator" w:id="0">
    <w:p w:rsidR="00CA0434" w:rsidRDefault="00CA0434" w:rsidP="004B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8219853"/>
      <w:docPartObj>
        <w:docPartGallery w:val="Page Numbers (Bottom of Page)"/>
        <w:docPartUnique/>
      </w:docPartObj>
    </w:sdtPr>
    <w:sdtContent>
      <w:p w:rsidR="007E60F3" w:rsidRDefault="007E60F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DA5">
          <w:rPr>
            <w:noProof/>
          </w:rPr>
          <w:t>13</w:t>
        </w:r>
        <w:r>
          <w:fldChar w:fldCharType="end"/>
        </w:r>
      </w:p>
    </w:sdtContent>
  </w:sdt>
  <w:p w:rsidR="004B6478" w:rsidRDefault="004B647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34" w:rsidRDefault="00CA0434" w:rsidP="004B6478">
      <w:pPr>
        <w:spacing w:after="0" w:line="240" w:lineRule="auto"/>
      </w:pPr>
      <w:r>
        <w:separator/>
      </w:r>
    </w:p>
  </w:footnote>
  <w:footnote w:type="continuationSeparator" w:id="0">
    <w:p w:rsidR="00CA0434" w:rsidRDefault="00CA0434" w:rsidP="004B6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5CD1"/>
    <w:multiLevelType w:val="hybridMultilevel"/>
    <w:tmpl w:val="DB34FD0C"/>
    <w:lvl w:ilvl="0" w:tplc="50624FC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67085B69"/>
    <w:multiLevelType w:val="hybridMultilevel"/>
    <w:tmpl w:val="133A1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325"/>
    <w:rsid w:val="00130DA5"/>
    <w:rsid w:val="00234451"/>
    <w:rsid w:val="002B1C4D"/>
    <w:rsid w:val="003809E5"/>
    <w:rsid w:val="00425F1E"/>
    <w:rsid w:val="00450585"/>
    <w:rsid w:val="00472B78"/>
    <w:rsid w:val="004B6478"/>
    <w:rsid w:val="00596262"/>
    <w:rsid w:val="005E0282"/>
    <w:rsid w:val="007B3D4E"/>
    <w:rsid w:val="007D76CA"/>
    <w:rsid w:val="007E60F3"/>
    <w:rsid w:val="009B2155"/>
    <w:rsid w:val="00BE7179"/>
    <w:rsid w:val="00CA0434"/>
    <w:rsid w:val="00CE2172"/>
    <w:rsid w:val="00E10087"/>
    <w:rsid w:val="00E14050"/>
    <w:rsid w:val="00E331CA"/>
    <w:rsid w:val="00E751E4"/>
    <w:rsid w:val="00E8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2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813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2155"/>
  </w:style>
  <w:style w:type="table" w:styleId="a4">
    <w:name w:val="Table Grid"/>
    <w:basedOn w:val="a1"/>
    <w:uiPriority w:val="59"/>
    <w:rsid w:val="004B6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47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647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4B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647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B09FB-AA2C-488F-85F0-270F0C40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3226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Екатерина</cp:lastModifiedBy>
  <cp:revision>9</cp:revision>
  <cp:lastPrinted>2019-06-01T10:53:00Z</cp:lastPrinted>
  <dcterms:created xsi:type="dcterms:W3CDTF">2019-04-29T11:12:00Z</dcterms:created>
  <dcterms:modified xsi:type="dcterms:W3CDTF">2019-06-01T10:54:00Z</dcterms:modified>
</cp:coreProperties>
</file>