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4B1" w:rsidRPr="00051200" w:rsidRDefault="00333680" w:rsidP="00FA14B1">
      <w:pPr>
        <w:spacing w:line="240" w:lineRule="auto"/>
        <w:ind w:firstLine="567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ja-JP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73.5pt" fillcolor="window">
            <v:imagedata r:id="rId6" o:title="" chromakey="white" blacklevel="-5898f"/>
          </v:shape>
        </w:pict>
      </w:r>
    </w:p>
    <w:p w:rsidR="00FA14B1" w:rsidRPr="00051200" w:rsidRDefault="00FA14B1" w:rsidP="00FA14B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51200">
        <w:rPr>
          <w:rFonts w:ascii="Times New Roman" w:eastAsia="Times New Roman" w:hAnsi="Times New Roman"/>
          <w:b/>
          <w:sz w:val="26"/>
          <w:szCs w:val="26"/>
          <w:lang w:eastAsia="ru-RU"/>
        </w:rPr>
        <w:t>Министерство образования и науки Республики Дагестан</w:t>
      </w:r>
    </w:p>
    <w:p w:rsidR="00FA14B1" w:rsidRPr="00051200" w:rsidRDefault="00FA14B1" w:rsidP="00FA14B1">
      <w:pPr>
        <w:keepNext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b/>
          <w:sz w:val="26"/>
          <w:szCs w:val="26"/>
          <w:lang w:val="x-none" w:eastAsia="x-none"/>
        </w:rPr>
      </w:pPr>
      <w:r w:rsidRPr="00051200">
        <w:rPr>
          <w:rFonts w:ascii="Times New Roman" w:eastAsia="Times New Roman" w:hAnsi="Times New Roman"/>
          <w:sz w:val="26"/>
          <w:szCs w:val="26"/>
          <w:lang w:val="x-none" w:eastAsia="x-none"/>
        </w:rPr>
        <w:t>Государственное бюджетное профессиональное образовательное учреждение</w:t>
      </w:r>
    </w:p>
    <w:p w:rsidR="00FA14B1" w:rsidRPr="00051200" w:rsidRDefault="00FA14B1" w:rsidP="00FA14B1">
      <w:pPr>
        <w:keepNext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b/>
          <w:sz w:val="26"/>
          <w:szCs w:val="26"/>
          <w:lang w:val="x-none" w:eastAsia="x-none"/>
        </w:rPr>
      </w:pPr>
      <w:r w:rsidRPr="00051200">
        <w:rPr>
          <w:rFonts w:ascii="Times New Roman" w:eastAsia="Times New Roman" w:hAnsi="Times New Roman"/>
          <w:sz w:val="26"/>
          <w:szCs w:val="26"/>
          <w:lang w:val="x-none" w:eastAsia="x-none"/>
        </w:rPr>
        <w:t>Республики Дагестан</w:t>
      </w:r>
    </w:p>
    <w:p w:rsidR="00FA14B1" w:rsidRPr="00051200" w:rsidRDefault="00FA14B1" w:rsidP="00FA14B1">
      <w:pPr>
        <w:keepNext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b/>
          <w:sz w:val="26"/>
          <w:szCs w:val="26"/>
          <w:lang w:val="x-none" w:eastAsia="x-none"/>
        </w:rPr>
      </w:pPr>
      <w:r w:rsidRPr="00051200">
        <w:rPr>
          <w:rFonts w:ascii="Times New Roman" w:eastAsia="Times New Roman" w:hAnsi="Times New Roman"/>
          <w:sz w:val="26"/>
          <w:szCs w:val="26"/>
          <w:lang w:val="x-none" w:eastAsia="x-none"/>
        </w:rPr>
        <w:t>«Профессионально-педагогический колледж  имени З.Н.</w:t>
      </w:r>
      <w:r>
        <w:rPr>
          <w:rFonts w:ascii="Times New Roman" w:eastAsia="Times New Roman" w:hAnsi="Times New Roman"/>
          <w:sz w:val="26"/>
          <w:szCs w:val="26"/>
          <w:lang w:eastAsia="x-none"/>
        </w:rPr>
        <w:t xml:space="preserve"> </w:t>
      </w:r>
      <w:proofErr w:type="spellStart"/>
      <w:r w:rsidRPr="00051200">
        <w:rPr>
          <w:rFonts w:ascii="Times New Roman" w:eastAsia="Times New Roman" w:hAnsi="Times New Roman"/>
          <w:sz w:val="26"/>
          <w:szCs w:val="26"/>
          <w:lang w:val="x-none" w:eastAsia="x-none"/>
        </w:rPr>
        <w:t>Батырмурзаева</w:t>
      </w:r>
      <w:proofErr w:type="spellEnd"/>
      <w:r w:rsidRPr="00051200">
        <w:rPr>
          <w:rFonts w:ascii="Times New Roman" w:eastAsia="Times New Roman" w:hAnsi="Times New Roman"/>
          <w:sz w:val="26"/>
          <w:szCs w:val="26"/>
          <w:lang w:val="x-none" w:eastAsia="x-none"/>
        </w:rPr>
        <w:t>»</w:t>
      </w:r>
    </w:p>
    <w:p w:rsidR="00FA14B1" w:rsidRPr="00051200" w:rsidRDefault="00FA14B1" w:rsidP="00FA14B1">
      <w:pPr>
        <w:spacing w:line="240" w:lineRule="auto"/>
        <w:ind w:firstLine="567"/>
        <w:rPr>
          <w:rFonts w:ascii="Times New Roman" w:eastAsia="Times New Roman" w:hAnsi="Times New Roman"/>
          <w:sz w:val="26"/>
          <w:szCs w:val="26"/>
          <w:lang w:eastAsia="ru-RU"/>
        </w:rPr>
      </w:pPr>
      <w:r w:rsidRPr="00051200">
        <w:rPr>
          <w:rFonts w:eastAsia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60324</wp:posOffset>
                </wp:positionV>
                <wp:extent cx="5953125" cy="0"/>
                <wp:effectExtent l="0" t="19050" r="47625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295D101C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pt,4.75pt" to="468.4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" strokeweight="4.5pt">
                <v:stroke linestyle="thinThick"/>
              </v:line>
            </w:pict>
          </mc:Fallback>
        </mc:AlternateContent>
      </w:r>
    </w:p>
    <w:p w:rsidR="00FA14B1" w:rsidRDefault="00190553" w:rsidP="00FA14B1">
      <w:pPr>
        <w:shd w:val="clear" w:color="auto" w:fill="FFFFFF"/>
        <w:tabs>
          <w:tab w:val="left" w:pos="993"/>
        </w:tabs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от «0</w:t>
      </w:r>
      <w:r w:rsidR="002F269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4</w:t>
      </w:r>
      <w:r w:rsidR="00FA14B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декабря</w:t>
      </w:r>
      <w:r w:rsidR="00FA14B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2020 г.                                        №</w:t>
      </w:r>
      <w:r w:rsidR="002F269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326/01-09</w:t>
      </w:r>
    </w:p>
    <w:p w:rsidR="00FA14B1" w:rsidRPr="00051200" w:rsidRDefault="00FA14B1" w:rsidP="00FA14B1">
      <w:pPr>
        <w:shd w:val="clear" w:color="auto" w:fill="FFFFFF"/>
        <w:tabs>
          <w:tab w:val="left" w:pos="993"/>
        </w:tabs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FA14B1" w:rsidRPr="00051200" w:rsidRDefault="00FA14B1" w:rsidP="00FA14B1">
      <w:pPr>
        <w:shd w:val="clear" w:color="auto" w:fill="FFFFFF"/>
        <w:tabs>
          <w:tab w:val="left" w:pos="993"/>
        </w:tabs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FA14B1" w:rsidRDefault="00FA14B1" w:rsidP="00FA14B1">
      <w:pPr>
        <w:shd w:val="clear" w:color="auto" w:fill="FFFFFF"/>
        <w:tabs>
          <w:tab w:val="left" w:pos="993"/>
        </w:tabs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ПРИКАЗ</w:t>
      </w:r>
    </w:p>
    <w:p w:rsidR="00FA14B1" w:rsidRPr="00051200" w:rsidRDefault="00FA14B1" w:rsidP="00FA14B1">
      <w:pPr>
        <w:shd w:val="clear" w:color="auto" w:fill="FFFFFF"/>
        <w:tabs>
          <w:tab w:val="left" w:pos="993"/>
        </w:tabs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[</w:t>
      </w:r>
      <w:r w:rsidRPr="006C6DC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о </w:t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дополнительных мерах по предотвращению распространения новой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кор</w:t>
      </w:r>
      <w:r w:rsidR="006F722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онавирусной</w:t>
      </w:r>
      <w:proofErr w:type="spellEnd"/>
      <w:r w:rsidR="006F722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инфекции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]</w:t>
      </w:r>
    </w:p>
    <w:p w:rsidR="00FA14B1" w:rsidRPr="00F36004" w:rsidRDefault="00FA14B1" w:rsidP="00FA14B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A14B1" w:rsidRPr="00C473A6" w:rsidRDefault="00190553" w:rsidP="00FA14B1">
      <w:pPr>
        <w:pStyle w:val="a3"/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</w:t>
      </w:r>
      <w:r w:rsidR="00886B28">
        <w:rPr>
          <w:rFonts w:ascii="Times New Roman" w:hAnsi="Times New Roman"/>
          <w:sz w:val="24"/>
          <w:szCs w:val="24"/>
        </w:rPr>
        <w:t xml:space="preserve"> соответствии с письмом Управления Федеральной службы по надзору в сфере защиты прав потребителей и благополучия человека</w:t>
      </w:r>
      <w:r w:rsidR="007C109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7C1094">
        <w:rPr>
          <w:rFonts w:ascii="Times New Roman" w:hAnsi="Times New Roman"/>
          <w:sz w:val="24"/>
          <w:szCs w:val="24"/>
        </w:rPr>
        <w:t>Роспотребнадзор</w:t>
      </w:r>
      <w:proofErr w:type="spellEnd"/>
      <w:r w:rsidR="007C1094">
        <w:rPr>
          <w:rFonts w:ascii="Times New Roman" w:hAnsi="Times New Roman"/>
          <w:sz w:val="24"/>
          <w:szCs w:val="24"/>
        </w:rPr>
        <w:t>) по Республике Дагестан от 30.11.2020г. №01/12210-20-05, а также в</w:t>
      </w:r>
      <w:r>
        <w:rPr>
          <w:rFonts w:ascii="Times New Roman" w:hAnsi="Times New Roman"/>
          <w:sz w:val="24"/>
          <w:szCs w:val="24"/>
        </w:rPr>
        <w:t xml:space="preserve"> связи с сохранением рисков распространения новой </w:t>
      </w:r>
      <w:proofErr w:type="spellStart"/>
      <w:r>
        <w:rPr>
          <w:rFonts w:ascii="Times New Roman" w:hAnsi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инфекции на территории Республики Дагестан и в целях реализации постановления Главного государственного санитарного врача Российской Федерации от 16.10.2020г. №31 «О дополнительных мерах по</w:t>
      </w:r>
      <w:proofErr w:type="gramEnd"/>
      <w:r>
        <w:rPr>
          <w:rFonts w:ascii="Times New Roman" w:hAnsi="Times New Roman"/>
          <w:sz w:val="24"/>
          <w:szCs w:val="24"/>
        </w:rPr>
        <w:t xml:space="preserve"> снижению рисков распространения вирусных инфекций и гриппа», руководствуясь ч.1 ст.51 Федерального закона от 30.03.1999г. №52-ФЗ «О санитарно-эпидемиологическом благополучии населения»,</w:t>
      </w:r>
    </w:p>
    <w:p w:rsidR="00886B28" w:rsidRPr="00886B28" w:rsidRDefault="00FA14B1" w:rsidP="00886B28">
      <w:pPr>
        <w:pStyle w:val="a3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F27251">
        <w:rPr>
          <w:rFonts w:ascii="Times New Roman" w:hAnsi="Times New Roman"/>
          <w:b/>
          <w:sz w:val="24"/>
          <w:szCs w:val="24"/>
        </w:rPr>
        <w:t>ПРИКАЗЫВАЮ:</w:t>
      </w:r>
    </w:p>
    <w:p w:rsidR="007C1094" w:rsidRPr="007C1094" w:rsidRDefault="007C1094" w:rsidP="007C1094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Усилить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соблюдением режима самоизоляции педагогическими работниками в возрасте 65 лет и старше в период с 04.12.2020г. по 17.12.2020г.</w:t>
      </w:r>
    </w:p>
    <w:p w:rsidR="00FA14B1" w:rsidRDefault="00190553" w:rsidP="00B56176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Запретить организацию и проведение массовых корпоративных мероприятий, в том числе новогодних</w:t>
      </w:r>
      <w:r w:rsidR="00886B28">
        <w:rPr>
          <w:rFonts w:ascii="Times New Roman" w:hAnsi="Times New Roman"/>
          <w:sz w:val="24"/>
          <w:szCs w:val="24"/>
        </w:rPr>
        <w:t>, как на территории колледжа, так и выездные в арендуемых помещениях.</w:t>
      </w:r>
    </w:p>
    <w:p w:rsidR="00FA14B1" w:rsidRDefault="00FA14B1" w:rsidP="00B56176">
      <w:pPr>
        <w:pStyle w:val="a3"/>
        <w:tabs>
          <w:tab w:val="left" w:pos="851"/>
        </w:tabs>
        <w:ind w:left="0" w:firstLine="567"/>
        <w:rPr>
          <w:rFonts w:ascii="Times New Roman" w:hAnsi="Times New Roman"/>
          <w:sz w:val="24"/>
          <w:szCs w:val="24"/>
        </w:rPr>
      </w:pPr>
    </w:p>
    <w:p w:rsidR="00FA14B1" w:rsidRPr="00333680" w:rsidRDefault="00FA14B1" w:rsidP="00333680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 за исполнением приказа оставляю за собой.</w:t>
      </w:r>
      <w:bookmarkStart w:id="0" w:name="_GoBack"/>
      <w:bookmarkEnd w:id="0"/>
    </w:p>
    <w:p w:rsidR="00FA14B1" w:rsidRDefault="00FA14B1" w:rsidP="00FA14B1">
      <w:pPr>
        <w:pStyle w:val="a3"/>
        <w:tabs>
          <w:tab w:val="left" w:pos="113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216"/>
        <w:gridCol w:w="2171"/>
      </w:tblGrid>
      <w:tr w:rsidR="00333680" w:rsidTr="00333680">
        <w:trPr>
          <w:jc w:val="center"/>
        </w:trPr>
        <w:tc>
          <w:tcPr>
            <w:tcW w:w="1951" w:type="dxa"/>
            <w:vAlign w:val="center"/>
          </w:tcPr>
          <w:p w:rsidR="00333680" w:rsidRPr="00B6551D" w:rsidRDefault="00333680" w:rsidP="00730800">
            <w:pPr>
              <w:tabs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6551D">
              <w:rPr>
                <w:rFonts w:ascii="Times New Roman" w:hAnsi="Times New Roman"/>
                <w:b/>
                <w:sz w:val="24"/>
                <w:szCs w:val="24"/>
              </w:rPr>
              <w:t>И.о</w:t>
            </w:r>
            <w:proofErr w:type="spellEnd"/>
            <w:r w:rsidRPr="00B6551D">
              <w:rPr>
                <w:rFonts w:ascii="Times New Roman" w:hAnsi="Times New Roman"/>
                <w:b/>
                <w:sz w:val="24"/>
                <w:szCs w:val="24"/>
              </w:rPr>
              <w:t>. директора</w:t>
            </w:r>
          </w:p>
        </w:tc>
        <w:tc>
          <w:tcPr>
            <w:tcW w:w="3216" w:type="dxa"/>
            <w:vAlign w:val="center"/>
          </w:tcPr>
          <w:p w:rsidR="00333680" w:rsidRDefault="00333680" w:rsidP="00730800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5351B3B" wp14:editId="31627662">
                  <wp:extent cx="1866900" cy="1551262"/>
                  <wp:effectExtent l="0" t="0" r="0" b="0"/>
                  <wp:docPr id="4" name="Рисунок 4" descr="C:\Users\Екатерина\Downloads\16073260196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Екатерина\Downloads\16073260196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7703" cy="1551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1" w:type="dxa"/>
            <w:vAlign w:val="center"/>
          </w:tcPr>
          <w:p w:rsidR="00333680" w:rsidRPr="00B6551D" w:rsidRDefault="00333680" w:rsidP="00730800">
            <w:pPr>
              <w:tabs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551D">
              <w:rPr>
                <w:rFonts w:ascii="Times New Roman" w:hAnsi="Times New Roman"/>
                <w:b/>
                <w:sz w:val="24"/>
                <w:szCs w:val="24"/>
              </w:rPr>
              <w:t>Сулейманов М.С.</w:t>
            </w:r>
          </w:p>
        </w:tc>
      </w:tr>
    </w:tbl>
    <w:p w:rsidR="00FA14B1" w:rsidRDefault="00FA14B1" w:rsidP="0033368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344933" w:rsidRDefault="00344933"/>
    <w:sectPr w:rsidR="00344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236F7"/>
    <w:multiLevelType w:val="hybridMultilevel"/>
    <w:tmpl w:val="6C2C7672"/>
    <w:lvl w:ilvl="0" w:tplc="702CE3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2CE"/>
    <w:rsid w:val="000510DD"/>
    <w:rsid w:val="00190553"/>
    <w:rsid w:val="002F2694"/>
    <w:rsid w:val="003252CE"/>
    <w:rsid w:val="00333680"/>
    <w:rsid w:val="00344933"/>
    <w:rsid w:val="004A66A3"/>
    <w:rsid w:val="00664F70"/>
    <w:rsid w:val="006F7220"/>
    <w:rsid w:val="007C1094"/>
    <w:rsid w:val="00886B28"/>
    <w:rsid w:val="00B56176"/>
    <w:rsid w:val="00FA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4B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561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6176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333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4B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561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6176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333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Екатерина</cp:lastModifiedBy>
  <cp:revision>12</cp:revision>
  <cp:lastPrinted>2020-10-28T13:45:00Z</cp:lastPrinted>
  <dcterms:created xsi:type="dcterms:W3CDTF">2020-10-28T13:04:00Z</dcterms:created>
  <dcterms:modified xsi:type="dcterms:W3CDTF">2020-12-07T07:53:00Z</dcterms:modified>
</cp:coreProperties>
</file>