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68574A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232D1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74A">
        <w:rPr>
          <w:rFonts w:ascii="Times New Roman" w:hAnsi="Times New Roman" w:cs="Times New Roman"/>
          <w:b/>
          <w:sz w:val="24"/>
          <w:szCs w:val="24"/>
        </w:rPr>
        <w:t>квартал 2020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5512" w:type="dxa"/>
        <w:tblLook w:val="04A0" w:firstRow="1" w:lastRow="0" w:firstColumn="1" w:lastColumn="0" w:noHBand="0" w:noVBand="1"/>
      </w:tblPr>
      <w:tblGrid>
        <w:gridCol w:w="458"/>
        <w:gridCol w:w="2812"/>
        <w:gridCol w:w="2504"/>
        <w:gridCol w:w="2610"/>
        <w:gridCol w:w="2678"/>
        <w:gridCol w:w="2263"/>
        <w:gridCol w:w="2187"/>
      </w:tblGrid>
      <w:tr w:rsidR="00385B6F" w:rsidRPr="009A34A4" w:rsidTr="006B1447">
        <w:tc>
          <w:tcPr>
            <w:tcW w:w="15512" w:type="dxa"/>
            <w:gridSpan w:val="7"/>
          </w:tcPr>
          <w:p w:rsidR="00385B6F" w:rsidRPr="00385B6F" w:rsidRDefault="00385B6F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9A34A4" w:rsidTr="006B1447">
        <w:tc>
          <w:tcPr>
            <w:tcW w:w="15512" w:type="dxa"/>
            <w:gridSpan w:val="7"/>
          </w:tcPr>
          <w:p w:rsidR="00385B6F" w:rsidRPr="00385B6F" w:rsidRDefault="00373645" w:rsidP="00373645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ГБПОУ РД «Профессионально-педагогический колледж имени З.Н. </w:t>
            </w:r>
            <w:proofErr w:type="spellStart"/>
            <w:r>
              <w:rPr>
                <w:b/>
                <w:sz w:val="24"/>
                <w:szCs w:val="24"/>
              </w:rPr>
              <w:t>Батырмурзаева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99E" w:rsidRPr="009A34A4" w:rsidTr="001C799E">
        <w:tc>
          <w:tcPr>
            <w:tcW w:w="458" w:type="dxa"/>
          </w:tcPr>
          <w:p w:rsidR="008E4754" w:rsidRPr="00385B6F" w:rsidRDefault="008E4754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12" w:type="dxa"/>
          </w:tcPr>
          <w:p w:rsidR="008E4754" w:rsidRPr="009A34A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504" w:type="dxa"/>
          </w:tcPr>
          <w:p w:rsidR="008E4754" w:rsidRPr="009A34A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 w:rsidR="00140519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678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2263" w:type="dxa"/>
          </w:tcPr>
          <w:p w:rsidR="008E4754" w:rsidRPr="009A34A4" w:rsidRDefault="0014051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</w:t>
            </w:r>
            <w:r w:rsidR="007A3F9B">
              <w:rPr>
                <w:b/>
                <w:sz w:val="24"/>
                <w:szCs w:val="24"/>
              </w:rPr>
              <w:t>обу</w:t>
            </w:r>
            <w:r>
              <w:rPr>
                <w:b/>
                <w:sz w:val="24"/>
                <w:szCs w:val="24"/>
              </w:rPr>
              <w:t>ча</w:t>
            </w:r>
            <w:r w:rsidR="007A3F9B">
              <w:rPr>
                <w:b/>
                <w:sz w:val="24"/>
                <w:szCs w:val="24"/>
              </w:rPr>
              <w:t>ю</w:t>
            </w:r>
            <w:r>
              <w:rPr>
                <w:b/>
                <w:sz w:val="24"/>
                <w:szCs w:val="24"/>
              </w:rPr>
              <w:t>щихся</w:t>
            </w:r>
            <w:r w:rsidR="007A3F9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</w:t>
            </w:r>
            <w:r w:rsidR="00B24D98">
              <w:rPr>
                <w:b/>
                <w:sz w:val="24"/>
                <w:szCs w:val="24"/>
              </w:rPr>
              <w:t>, участвовавших в данном мероприятии</w:t>
            </w:r>
          </w:p>
        </w:tc>
      </w:tr>
      <w:tr w:rsidR="001C799E" w:rsidRPr="009A34A4" w:rsidTr="001C799E">
        <w:tc>
          <w:tcPr>
            <w:tcW w:w="458" w:type="dxa"/>
          </w:tcPr>
          <w:p w:rsidR="008E4754" w:rsidRPr="006B1447" w:rsidRDefault="008E4754" w:rsidP="006B1447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pStyle w:val="a9"/>
              <w:numPr>
                <w:ilvl w:val="0"/>
                <w:numId w:val="7"/>
              </w:numPr>
              <w:tabs>
                <w:tab w:val="left" w:pos="251"/>
              </w:tabs>
              <w:ind w:left="-32" w:firstLine="32"/>
              <w:rPr>
                <w:rFonts w:eastAsia="Calibri"/>
                <w:b/>
                <w:bCs/>
                <w:sz w:val="24"/>
                <w:szCs w:val="24"/>
              </w:rPr>
            </w:pPr>
            <w:r w:rsidRPr="00B85458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4754" w:rsidRPr="009A34A4" w:rsidRDefault="00403AF6" w:rsidP="0040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  <w:r w:rsidRPr="00403AF6">
              <w:rPr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4754" w:rsidRPr="00E2104A" w:rsidRDefault="00C068A2" w:rsidP="008E4754">
            <w:pPr>
              <w:rPr>
                <w:sz w:val="24"/>
                <w:szCs w:val="24"/>
              </w:rPr>
            </w:pPr>
            <w:hyperlink r:id="rId9" w:history="1">
              <w:r w:rsidR="00E2104A" w:rsidRPr="00E2104A">
                <w:rPr>
                  <w:rStyle w:val="af"/>
                  <w:color w:val="auto"/>
                  <w:sz w:val="24"/>
                  <w:szCs w:val="24"/>
                  <w:u w:val="none"/>
                </w:rPr>
                <w:t>Единый урок по безопасности в сети «Интернет» </w:t>
              </w:r>
            </w:hyperlink>
          </w:p>
        </w:tc>
        <w:tc>
          <w:tcPr>
            <w:tcW w:w="2610" w:type="dxa"/>
          </w:tcPr>
          <w:p w:rsidR="008E4754" w:rsidRPr="009A34A4" w:rsidRDefault="00E2104A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:rsidR="008E4754" w:rsidRPr="009A34A4" w:rsidRDefault="00E2104A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Абдулова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2263" w:type="dxa"/>
          </w:tcPr>
          <w:p w:rsidR="008E4754" w:rsidRPr="009A34A4" w:rsidRDefault="00E2104A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87" w:type="dxa"/>
          </w:tcPr>
          <w:p w:rsidR="008E4754" w:rsidRPr="009A34A4" w:rsidRDefault="006A203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99E" w:rsidRPr="009A34A4" w:rsidTr="001C799E">
        <w:tc>
          <w:tcPr>
            <w:tcW w:w="458" w:type="dxa"/>
          </w:tcPr>
          <w:p w:rsidR="001C799E" w:rsidRPr="006B1447" w:rsidRDefault="001C799E" w:rsidP="001C799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C799E" w:rsidRPr="00275E52" w:rsidRDefault="001C799E" w:rsidP="005255FE">
            <w:pPr>
              <w:pStyle w:val="a9"/>
              <w:numPr>
                <w:ilvl w:val="0"/>
                <w:numId w:val="8"/>
              </w:numPr>
              <w:tabs>
                <w:tab w:val="left" w:pos="251"/>
              </w:tabs>
              <w:ind w:left="0" w:firstLine="0"/>
              <w:rPr>
                <w:rFonts w:eastAsia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85458">
              <w:rPr>
                <w:rFonts w:eastAsia="Calibri"/>
                <w:b/>
                <w:bCs/>
                <w:sz w:val="24"/>
                <w:szCs w:val="24"/>
              </w:rPr>
              <w:t xml:space="preserve">Меры по формированию у населения Российской </w:t>
            </w:r>
            <w:r w:rsidRPr="00B85458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Федерации антитеррористического сознания</w:t>
            </w:r>
          </w:p>
          <w:p w:rsidR="001C799E" w:rsidRPr="009A34A4" w:rsidRDefault="001C799E" w:rsidP="001C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  <w:r w:rsidRPr="00403AF6">
              <w:rPr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1C799E" w:rsidRPr="00F10C7D" w:rsidRDefault="00C068A2" w:rsidP="001C799E">
            <w:pPr>
              <w:rPr>
                <w:sz w:val="24"/>
                <w:szCs w:val="24"/>
              </w:rPr>
            </w:pPr>
            <w:hyperlink r:id="rId10" w:history="1">
              <w:r w:rsidR="001C799E" w:rsidRPr="00F10C7D">
                <w:rPr>
                  <w:rStyle w:val="af"/>
                  <w:color w:val="auto"/>
                  <w:sz w:val="24"/>
                  <w:szCs w:val="24"/>
                  <w:u w:val="none"/>
                </w:rPr>
                <w:t xml:space="preserve">Круглый стол по вопросам административной и </w:t>
              </w:r>
              <w:r w:rsidR="001C799E" w:rsidRPr="00F10C7D">
                <w:rPr>
                  <w:rStyle w:val="af"/>
                  <w:color w:val="auto"/>
                  <w:sz w:val="24"/>
                  <w:szCs w:val="24"/>
                  <w:u w:val="none"/>
                </w:rPr>
                <w:lastRenderedPageBreak/>
                <w:t>уголовной ответственности за нарушение норм антикоррупционного законодательства. </w:t>
              </w:r>
            </w:hyperlink>
          </w:p>
        </w:tc>
        <w:tc>
          <w:tcPr>
            <w:tcW w:w="2610" w:type="dxa"/>
          </w:tcPr>
          <w:p w:rsidR="001C799E" w:rsidRPr="00B831DD" w:rsidRDefault="001C799E" w:rsidP="001C799E">
            <w:pPr>
              <w:rPr>
                <w:sz w:val="24"/>
                <w:szCs w:val="24"/>
              </w:rPr>
            </w:pPr>
            <w:r w:rsidRPr="00B831DD">
              <w:rPr>
                <w:shd w:val="clear" w:color="auto" w:fill="FFFFFF"/>
              </w:rPr>
              <w:lastRenderedPageBreak/>
              <w:t xml:space="preserve">Инспектор по делам несовершеннолетних, капитан полиции </w:t>
            </w:r>
            <w:proofErr w:type="spellStart"/>
            <w:r w:rsidRPr="00B831DD">
              <w:rPr>
                <w:shd w:val="clear" w:color="auto" w:fill="FFFFFF"/>
              </w:rPr>
              <w:t>Зарема</w:t>
            </w:r>
            <w:proofErr w:type="spellEnd"/>
            <w:r w:rsidRPr="00B831DD">
              <w:rPr>
                <w:shd w:val="clear" w:color="auto" w:fill="FFFFFF"/>
              </w:rPr>
              <w:t xml:space="preserve"> Магомедова и </w:t>
            </w:r>
            <w:r w:rsidRPr="00B831DD">
              <w:rPr>
                <w:shd w:val="clear" w:color="auto" w:fill="FFFFFF"/>
              </w:rPr>
              <w:lastRenderedPageBreak/>
              <w:t xml:space="preserve">участковый уполномоченный полиции, капитан полиции </w:t>
            </w:r>
            <w:proofErr w:type="spellStart"/>
            <w:r w:rsidRPr="00B831DD">
              <w:rPr>
                <w:shd w:val="clear" w:color="auto" w:fill="FFFFFF"/>
              </w:rPr>
              <w:t>Хайрула</w:t>
            </w:r>
            <w:proofErr w:type="spellEnd"/>
            <w:r w:rsidRPr="00B831DD">
              <w:rPr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hd w:val="clear" w:color="auto" w:fill="FFFFFF"/>
              </w:rPr>
              <w:t>Висаитов</w:t>
            </w:r>
            <w:proofErr w:type="spellEnd"/>
          </w:p>
        </w:tc>
        <w:tc>
          <w:tcPr>
            <w:tcW w:w="2678" w:type="dxa"/>
          </w:tcPr>
          <w:p w:rsidR="001C799E" w:rsidRPr="009A34A4" w:rsidRDefault="001C799E" w:rsidP="001C799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1C799E" w:rsidRPr="009A34A4" w:rsidRDefault="001C799E" w:rsidP="001C799E">
            <w:pPr>
              <w:jc w:val="center"/>
              <w:rPr>
                <w:sz w:val="24"/>
                <w:szCs w:val="24"/>
              </w:rPr>
            </w:pPr>
            <w:r w:rsidRPr="00F97205">
              <w:rPr>
                <w:lang w:eastAsia="en-US"/>
              </w:rPr>
              <w:t>30</w:t>
            </w:r>
          </w:p>
        </w:tc>
        <w:tc>
          <w:tcPr>
            <w:tcW w:w="2187" w:type="dxa"/>
          </w:tcPr>
          <w:p w:rsidR="001C799E" w:rsidRPr="009A34A4" w:rsidRDefault="001C799E" w:rsidP="001C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99E" w:rsidRPr="009A34A4" w:rsidTr="001C799E">
        <w:tc>
          <w:tcPr>
            <w:tcW w:w="458" w:type="dxa"/>
          </w:tcPr>
          <w:p w:rsidR="008E4754" w:rsidRPr="006B1447" w:rsidRDefault="008E4754" w:rsidP="001C799E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1C799E" w:rsidP="001C799E">
            <w:pPr>
              <w:pStyle w:val="a9"/>
              <w:tabs>
                <w:tab w:val="left" w:pos="251"/>
              </w:tabs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</w:t>
            </w:r>
            <w:r w:rsidR="00275E52"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4754" w:rsidRPr="009A34A4" w:rsidRDefault="00403AF6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2.2.1.5. </w:t>
            </w:r>
            <w:proofErr w:type="gramStart"/>
            <w:r w:rsidRPr="00403AF6">
              <w:rPr>
                <w:sz w:val="24"/>
                <w:szCs w:val="24"/>
              </w:rPr>
              <w:t xml:space="preserve">Проведение для учащейся молодежи на базе общеобразовательных организаций и (или) учреждений культуры (в том числе в рамках культурных мероприятий и гастрольных выездов) воспитательных бесед, встреч, акций, лекториев, выставок, классных часов, внеклассных мероприятий   и акций по привитию традиционных </w:t>
            </w:r>
            <w:r w:rsidRPr="00403AF6">
              <w:rPr>
                <w:sz w:val="24"/>
                <w:szCs w:val="24"/>
              </w:rPr>
              <w:lastRenderedPageBreak/>
              <w:t>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</w:t>
            </w:r>
            <w:proofErr w:type="gramEnd"/>
          </w:p>
        </w:tc>
        <w:tc>
          <w:tcPr>
            <w:tcW w:w="2504" w:type="dxa"/>
          </w:tcPr>
          <w:p w:rsidR="008E4754" w:rsidRPr="009A34A4" w:rsidRDefault="00F10C7D" w:rsidP="008E4754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lastRenderedPageBreak/>
              <w:t>А</w:t>
            </w:r>
            <w:r w:rsidRPr="002E7047">
              <w:rPr>
                <w:lang w:eastAsia="en-US"/>
              </w:rPr>
              <w:t>нтинаркотическ</w:t>
            </w:r>
            <w:r>
              <w:rPr>
                <w:lang w:eastAsia="en-US"/>
              </w:rPr>
              <w:t>ая</w:t>
            </w:r>
            <w:r w:rsidRPr="002E7047">
              <w:rPr>
                <w:lang w:eastAsia="en-US"/>
              </w:rPr>
              <w:t xml:space="preserve"> акци</w:t>
            </w:r>
            <w:r>
              <w:rPr>
                <w:lang w:eastAsia="en-US"/>
              </w:rPr>
              <w:t>я</w:t>
            </w:r>
            <w:r w:rsidRPr="002E7047">
              <w:rPr>
                <w:lang w:eastAsia="en-US"/>
              </w:rPr>
              <w:t xml:space="preserve"> «Сообщи, где торгуют смертью". </w:t>
            </w:r>
          </w:p>
        </w:tc>
        <w:tc>
          <w:tcPr>
            <w:tcW w:w="2610" w:type="dxa"/>
          </w:tcPr>
          <w:p w:rsidR="008E4754" w:rsidRPr="009A34A4" w:rsidRDefault="008E162E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:rsidR="008E4754" w:rsidRPr="009A34A4" w:rsidRDefault="008E162E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Шарунина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263" w:type="dxa"/>
          </w:tcPr>
          <w:p w:rsidR="008E4754" w:rsidRPr="009A34A4" w:rsidRDefault="00F10C7D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87" w:type="dxa"/>
          </w:tcPr>
          <w:p w:rsidR="008E4754" w:rsidRPr="009A34A4" w:rsidRDefault="006A203C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1C799E" w:rsidP="00275E52">
            <w:pPr>
              <w:pStyle w:val="a9"/>
              <w:numPr>
                <w:ilvl w:val="0"/>
                <w:numId w:val="5"/>
              </w:numPr>
              <w:tabs>
                <w:tab w:val="left" w:pos="251"/>
              </w:tabs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</w:t>
            </w:r>
            <w:r w:rsidR="00275E52"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403AF6" w:rsidP="008E162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2.2.1.5.</w:t>
            </w:r>
            <w:r w:rsidRPr="00403AF6">
              <w:rPr>
                <w:sz w:val="24"/>
                <w:szCs w:val="24"/>
              </w:rPr>
              <w:t xml:space="preserve">Проведение для учащейся молодежи на базе общеобразовательных организаций и (или) учреждений культуры (в том числе в рамках культурных мероприятий и гастрольных выездов) воспитательных бесед, встреч, акций, лекториев, выставок, классных часов, внеклассных мероприятий   и акций по привитию традиционных российских духовно-нравственных ценностей с привлечением экспертов по профилактике </w:t>
            </w:r>
            <w:r w:rsidRPr="00403AF6">
              <w:rPr>
                <w:sz w:val="24"/>
                <w:szCs w:val="24"/>
              </w:rPr>
              <w:lastRenderedPageBreak/>
              <w:t>терроризма и разъяснению норм российского законодательства, религиозных и общественных деятелей</w:t>
            </w:r>
            <w:proofErr w:type="gramEnd"/>
          </w:p>
        </w:tc>
        <w:tc>
          <w:tcPr>
            <w:tcW w:w="2504" w:type="dxa"/>
          </w:tcPr>
          <w:p w:rsidR="008E162E" w:rsidRDefault="008E162E" w:rsidP="008E162E">
            <w:pPr>
              <w:rPr>
                <w:lang w:eastAsia="en-US"/>
              </w:rPr>
            </w:pPr>
            <w:r w:rsidRPr="002E7047">
              <w:rPr>
                <w:lang w:eastAsia="en-US"/>
              </w:rPr>
              <w:lastRenderedPageBreak/>
              <w:t>Конкурс на лучшую стенгазету по правовому просвещению. </w:t>
            </w:r>
          </w:p>
        </w:tc>
        <w:tc>
          <w:tcPr>
            <w:tcW w:w="2610" w:type="dxa"/>
          </w:tcPr>
          <w:p w:rsidR="008E162E" w:rsidRPr="009A34A4" w:rsidRDefault="008E162E" w:rsidP="008E1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Шарунина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</w:t>
            </w:r>
            <w:r>
              <w:rPr>
                <w:rFonts w:eastAsia="Calibri"/>
                <w:b/>
                <w:bCs/>
                <w:sz w:val="24"/>
                <w:szCs w:val="24"/>
              </w:rPr>
              <w:t>и антитеррористического сознании</w:t>
            </w:r>
          </w:p>
          <w:p w:rsidR="008E162E" w:rsidRPr="009A34A4" w:rsidRDefault="00660BE4" w:rsidP="0040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2.2.1.3. </w:t>
            </w:r>
            <w:r w:rsidRPr="00660BE4">
              <w:rPr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 w:rsidR="00403AF6"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162E" w:rsidRPr="002E7047" w:rsidRDefault="008E162E" w:rsidP="008E162E">
            <w:pPr>
              <w:rPr>
                <w:lang w:eastAsia="en-US"/>
              </w:rPr>
            </w:pPr>
            <w:r w:rsidRPr="00524B86">
              <w:rPr>
                <w:lang w:eastAsia="en-US"/>
              </w:rPr>
              <w:t>А</w:t>
            </w:r>
            <w:r>
              <w:rPr>
                <w:lang w:eastAsia="en-US"/>
              </w:rPr>
              <w:t>кция «</w:t>
            </w:r>
            <w:proofErr w:type="spellStart"/>
            <w:r>
              <w:rPr>
                <w:lang w:eastAsia="en-US"/>
              </w:rPr>
              <w:t>Триколор</w:t>
            </w:r>
            <w:proofErr w:type="spellEnd"/>
            <w:r>
              <w:rPr>
                <w:lang w:eastAsia="en-US"/>
              </w:rPr>
              <w:t xml:space="preserve">», посвященная </w:t>
            </w:r>
            <w:r w:rsidRPr="00524B86">
              <w:rPr>
                <w:lang w:eastAsia="en-US"/>
              </w:rPr>
              <w:t>Дн</w:t>
            </w:r>
            <w:r>
              <w:rPr>
                <w:lang w:eastAsia="en-US"/>
              </w:rPr>
              <w:t>ю народного единства</w:t>
            </w:r>
          </w:p>
        </w:tc>
        <w:tc>
          <w:tcPr>
            <w:tcW w:w="2610" w:type="dxa"/>
          </w:tcPr>
          <w:p w:rsidR="008E162E" w:rsidRPr="009A34A4" w:rsidRDefault="008E162E" w:rsidP="008E1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Шарунина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99E" w:rsidRPr="009A34A4" w:rsidTr="001C799E">
        <w:tc>
          <w:tcPr>
            <w:tcW w:w="458" w:type="dxa"/>
          </w:tcPr>
          <w:p w:rsidR="001C799E" w:rsidRPr="006B1447" w:rsidRDefault="001C799E" w:rsidP="001C799E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C799E" w:rsidRPr="00275E52" w:rsidRDefault="001C799E" w:rsidP="001C799E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</w:t>
            </w:r>
            <w:r>
              <w:rPr>
                <w:rFonts w:eastAsia="Calibri"/>
                <w:b/>
                <w:bCs/>
                <w:sz w:val="24"/>
                <w:szCs w:val="24"/>
              </w:rPr>
              <w:t>и антитеррористического сознании</w:t>
            </w:r>
          </w:p>
          <w:p w:rsidR="001C799E" w:rsidRPr="009A34A4" w:rsidRDefault="001C799E" w:rsidP="001C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2.2.1.3. </w:t>
            </w:r>
            <w:r w:rsidRPr="00660BE4">
              <w:rPr>
                <w:sz w:val="24"/>
                <w:szCs w:val="24"/>
              </w:rPr>
              <w:t xml:space="preserve">Проведение тематических мероприятий: классных часов, родительских собраний, круглых столов, встреч, конкурсов, акций с участием представителей </w:t>
            </w:r>
            <w:r w:rsidRPr="00660BE4">
              <w:rPr>
                <w:sz w:val="24"/>
                <w:szCs w:val="24"/>
              </w:rPr>
              <w:lastRenderedPageBreak/>
              <w:t>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1C799E" w:rsidRPr="00524B86" w:rsidRDefault="001C799E" w:rsidP="001C799E">
            <w:pPr>
              <w:rPr>
                <w:lang w:eastAsia="en-US"/>
              </w:rPr>
            </w:pPr>
            <w:r w:rsidRPr="0080344C">
              <w:rPr>
                <w:lang w:eastAsia="en-US"/>
              </w:rPr>
              <w:lastRenderedPageBreak/>
              <w:t xml:space="preserve">День </w:t>
            </w:r>
            <w:r>
              <w:rPr>
                <w:lang w:eastAsia="en-US"/>
              </w:rPr>
              <w:t>памяти жертв Беслана.</w:t>
            </w:r>
          </w:p>
        </w:tc>
        <w:tc>
          <w:tcPr>
            <w:tcW w:w="2610" w:type="dxa"/>
          </w:tcPr>
          <w:p w:rsidR="001C799E" w:rsidRPr="00B831DD" w:rsidRDefault="001C799E" w:rsidP="001C799E">
            <w:pPr>
              <w:rPr>
                <w:sz w:val="24"/>
                <w:szCs w:val="24"/>
              </w:rPr>
            </w:pP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Тавбиев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Абдулнасир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Абдулбасирович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– начальник отделения по делам несовершеннолетних отдела участковых уполномоченных полиции и по делам несовершеннолетних отдела МВД России по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г</w:t>
            </w:r>
            <w:proofErr w:type="gramStart"/>
            <w:r w:rsidRPr="00B831DD">
              <w:rPr>
                <w:sz w:val="24"/>
                <w:szCs w:val="21"/>
                <w:shd w:val="clear" w:color="auto" w:fill="FFFFFF"/>
              </w:rPr>
              <w:t>.Х</w:t>
            </w:r>
            <w:proofErr w:type="gramEnd"/>
            <w:r w:rsidRPr="00B831DD">
              <w:rPr>
                <w:sz w:val="24"/>
                <w:szCs w:val="21"/>
                <w:shd w:val="clear" w:color="auto" w:fill="FFFFFF"/>
              </w:rPr>
              <w:t>асавюрт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, а также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Дарбишов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Магомед-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Ариф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Дарбишович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– заместитель председателя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t>алимов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z w:val="24"/>
                <w:szCs w:val="21"/>
                <w:shd w:val="clear" w:color="auto" w:fill="FFFFFF"/>
              </w:rPr>
              <w:lastRenderedPageBreak/>
              <w:t>г.Хасавюрт</w:t>
            </w:r>
            <w:proofErr w:type="spellEnd"/>
            <w:r w:rsidRPr="00B831DD">
              <w:rPr>
                <w:sz w:val="24"/>
                <w:szCs w:val="21"/>
                <w:shd w:val="clear" w:color="auto" w:fill="FFFFFF"/>
              </w:rPr>
              <w:t>, специалист отдела Просвещения РД</w:t>
            </w:r>
          </w:p>
        </w:tc>
        <w:tc>
          <w:tcPr>
            <w:tcW w:w="2678" w:type="dxa"/>
          </w:tcPr>
          <w:p w:rsidR="001C799E" w:rsidRPr="009A34A4" w:rsidRDefault="001C799E" w:rsidP="001C799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1C799E" w:rsidRDefault="001C799E" w:rsidP="001C79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187" w:type="dxa"/>
          </w:tcPr>
          <w:p w:rsidR="001C799E" w:rsidRPr="009A34A4" w:rsidRDefault="001C799E" w:rsidP="001C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C799E" w:rsidRDefault="001C799E" w:rsidP="00403AF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C743D6">
              <w:rPr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  <w:p w:rsidR="00403AF6" w:rsidRPr="00403AF6" w:rsidRDefault="00403AF6" w:rsidP="0040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1.6.1. </w:t>
            </w:r>
            <w:r w:rsidRPr="00403AF6">
              <w:rPr>
                <w:sz w:val="24"/>
                <w:szCs w:val="24"/>
              </w:rPr>
              <w:t>Проведение недели правового просвещения с участием представителей религиозных и общественных организаций, психологов в организациях профессионального и высшего образования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8E162E" w:rsidRPr="009A34A4" w:rsidRDefault="00403AF6" w:rsidP="008E162E">
            <w:pPr>
              <w:rPr>
                <w:sz w:val="24"/>
                <w:szCs w:val="24"/>
              </w:rPr>
            </w:pPr>
            <w:r w:rsidRPr="00403AF6">
              <w:rPr>
                <w:sz w:val="24"/>
                <w:szCs w:val="24"/>
              </w:rPr>
              <w:t>(по мере прибытия)</w:t>
            </w:r>
          </w:p>
        </w:tc>
        <w:tc>
          <w:tcPr>
            <w:tcW w:w="2504" w:type="dxa"/>
          </w:tcPr>
          <w:p w:rsidR="008E162E" w:rsidRPr="008E162E" w:rsidRDefault="00C068A2" w:rsidP="008E162E">
            <w:pPr>
              <w:rPr>
                <w:lang w:eastAsia="en-US"/>
              </w:rPr>
            </w:pPr>
            <w:hyperlink r:id="rId11" w:history="1">
              <w:r w:rsidR="008E162E" w:rsidRPr="008E162E">
                <w:rPr>
                  <w:rStyle w:val="af"/>
                  <w:color w:val="auto"/>
                  <w:u w:val="none"/>
                  <w:lang w:eastAsia="en-US"/>
                </w:rPr>
                <w:t>Четвертый Всероссийский правовой (юридический) диктант. </w:t>
              </w:r>
            </w:hyperlink>
          </w:p>
        </w:tc>
        <w:tc>
          <w:tcPr>
            <w:tcW w:w="2610" w:type="dxa"/>
          </w:tcPr>
          <w:p w:rsidR="008E162E" w:rsidRPr="009A34A4" w:rsidRDefault="008E162E" w:rsidP="008E1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Pr="002B02AC" w:rsidRDefault="008E162E" w:rsidP="008E162E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>50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403AF6" w:rsidP="0040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  <w:r w:rsidRPr="00403AF6">
              <w:rPr>
                <w:sz w:val="24"/>
                <w:szCs w:val="24"/>
              </w:rPr>
              <w:t xml:space="preserve">Проведение </w:t>
            </w:r>
            <w:r w:rsidRPr="00403AF6">
              <w:rPr>
                <w:sz w:val="24"/>
                <w:szCs w:val="24"/>
              </w:rPr>
              <w:lastRenderedPageBreak/>
              <w:t>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162E" w:rsidRPr="008E162E" w:rsidRDefault="00C068A2" w:rsidP="008E162E">
            <w:pPr>
              <w:shd w:val="clear" w:color="auto" w:fill="FFFFFF"/>
            </w:pPr>
            <w:hyperlink r:id="rId12" w:history="1">
              <w:r w:rsidR="008E162E" w:rsidRPr="008E162E">
                <w:rPr>
                  <w:rStyle w:val="af"/>
                  <w:color w:val="auto"/>
                  <w:u w:val="none"/>
                </w:rPr>
                <w:t>Встречи студентов с участковыми уполномоченными полиции. </w:t>
              </w:r>
            </w:hyperlink>
          </w:p>
        </w:tc>
        <w:tc>
          <w:tcPr>
            <w:tcW w:w="2610" w:type="dxa"/>
          </w:tcPr>
          <w:p w:rsidR="008E162E" w:rsidRPr="00B831DD" w:rsidRDefault="00B831DD" w:rsidP="00B831DD">
            <w:pPr>
              <w:rPr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 xml:space="preserve">Участковые </w:t>
            </w:r>
            <w:r w:rsidRPr="00B831DD">
              <w:rPr>
                <w:sz w:val="24"/>
                <w:shd w:val="clear" w:color="auto" w:fill="FFFFFF"/>
              </w:rPr>
              <w:t>уполномоченны</w:t>
            </w:r>
            <w:r>
              <w:rPr>
                <w:sz w:val="24"/>
                <w:shd w:val="clear" w:color="auto" w:fill="FFFFFF"/>
              </w:rPr>
              <w:t xml:space="preserve">е </w:t>
            </w:r>
            <w:r w:rsidRPr="00B831DD">
              <w:rPr>
                <w:sz w:val="24"/>
                <w:shd w:val="clear" w:color="auto" w:fill="FFFFFF"/>
              </w:rPr>
              <w:t>полиции  </w:t>
            </w:r>
            <w:proofErr w:type="spellStart"/>
            <w:r w:rsidRPr="00B831DD">
              <w:rPr>
                <w:sz w:val="24"/>
                <w:shd w:val="clear" w:color="auto" w:fill="FFFFFF"/>
              </w:rPr>
              <w:t>Хайрул</w:t>
            </w:r>
            <w:r>
              <w:rPr>
                <w:sz w:val="24"/>
                <w:shd w:val="clear" w:color="auto" w:fill="FFFFFF"/>
              </w:rPr>
              <w:t>а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z w:val="24"/>
                <w:shd w:val="clear" w:color="auto" w:fill="FFFFFF"/>
              </w:rPr>
              <w:t>Висаитов</w:t>
            </w:r>
            <w:proofErr w:type="spellEnd"/>
            <w:r w:rsidRPr="00B831DD">
              <w:rPr>
                <w:sz w:val="24"/>
                <w:shd w:val="clear" w:color="auto" w:fill="FFFFFF"/>
              </w:rPr>
              <w:t xml:space="preserve"> и </w:t>
            </w:r>
            <w:proofErr w:type="spellStart"/>
            <w:r w:rsidRPr="00B831DD">
              <w:rPr>
                <w:sz w:val="24"/>
                <w:shd w:val="clear" w:color="auto" w:fill="FFFFFF"/>
              </w:rPr>
              <w:t>Багавди</w:t>
            </w:r>
            <w:r>
              <w:rPr>
                <w:sz w:val="24"/>
                <w:shd w:val="clear" w:color="auto" w:fill="FFFFFF"/>
              </w:rPr>
              <w:t>н</w:t>
            </w:r>
            <w:proofErr w:type="spellEnd"/>
            <w:r w:rsidRPr="00B831DD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z w:val="24"/>
                <w:shd w:val="clear" w:color="auto" w:fill="FFFFFF"/>
              </w:rPr>
              <w:t>Абдулхаджиев</w:t>
            </w:r>
            <w:proofErr w:type="spellEnd"/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Pr="00F97205" w:rsidRDefault="008E162E" w:rsidP="008E162E">
            <w:pPr>
              <w:jc w:val="center"/>
              <w:rPr>
                <w:lang w:eastAsia="en-US"/>
              </w:rPr>
            </w:pPr>
            <w:r w:rsidRPr="00F97205">
              <w:rPr>
                <w:lang w:eastAsia="en-US"/>
              </w:rPr>
              <w:t>500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275E52" w:rsidP="00275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  <w:r w:rsidRPr="00403AF6">
              <w:rPr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162E" w:rsidRPr="00F97205" w:rsidRDefault="008E162E" w:rsidP="008E162E">
            <w:pPr>
              <w:shd w:val="clear" w:color="auto" w:fill="FFFFFF"/>
            </w:pPr>
            <w:r>
              <w:t>К</w:t>
            </w:r>
            <w:r w:rsidRPr="00F97205">
              <w:t>лассные часы по противодействию коррупции. </w:t>
            </w:r>
          </w:p>
        </w:tc>
        <w:tc>
          <w:tcPr>
            <w:tcW w:w="2610" w:type="dxa"/>
          </w:tcPr>
          <w:p w:rsidR="008E162E" w:rsidRPr="009A34A4" w:rsidRDefault="006A203C" w:rsidP="008E162E">
            <w:pPr>
              <w:rPr>
                <w:sz w:val="24"/>
                <w:szCs w:val="24"/>
              </w:rPr>
            </w:pPr>
            <w:r w:rsidRPr="00B831DD">
              <w:rPr>
                <w:szCs w:val="21"/>
                <w:shd w:val="clear" w:color="auto" w:fill="FFFFFF"/>
              </w:rPr>
              <w:t>Юрисконс</w:t>
            </w:r>
            <w:r>
              <w:rPr>
                <w:szCs w:val="21"/>
                <w:shd w:val="clear" w:color="auto" w:fill="FFFFFF"/>
              </w:rPr>
              <w:t>ульт</w:t>
            </w:r>
            <w:r w:rsidRPr="00B831DD">
              <w:rPr>
                <w:szCs w:val="21"/>
                <w:shd w:val="clear" w:color="auto" w:fill="FFFFFF"/>
              </w:rPr>
              <w:t xml:space="preserve"> Отдела МВД</w:t>
            </w:r>
            <w:r>
              <w:rPr>
                <w:szCs w:val="21"/>
                <w:shd w:val="clear" w:color="auto" w:fill="FFFFFF"/>
              </w:rPr>
              <w:t xml:space="preserve"> России по </w:t>
            </w:r>
            <w:proofErr w:type="spellStart"/>
            <w:r>
              <w:rPr>
                <w:szCs w:val="21"/>
                <w:shd w:val="clear" w:color="auto" w:fill="FFFFFF"/>
              </w:rPr>
              <w:t>г</w:t>
            </w:r>
            <w:proofErr w:type="gramStart"/>
            <w:r>
              <w:rPr>
                <w:szCs w:val="21"/>
                <w:shd w:val="clear" w:color="auto" w:fill="FFFFFF"/>
              </w:rPr>
              <w:t>.Х</w:t>
            </w:r>
            <w:proofErr w:type="gramEnd"/>
            <w:r>
              <w:rPr>
                <w:szCs w:val="21"/>
                <w:shd w:val="clear" w:color="auto" w:fill="FFFFFF"/>
              </w:rPr>
              <w:t>асавюрт</w:t>
            </w:r>
            <w:proofErr w:type="spellEnd"/>
            <w:r>
              <w:rPr>
                <w:szCs w:val="21"/>
                <w:shd w:val="clear" w:color="auto" w:fill="FFFFFF"/>
              </w:rPr>
              <w:t xml:space="preserve"> лейтенант</w:t>
            </w:r>
            <w:r w:rsidRPr="00B831DD">
              <w:rPr>
                <w:szCs w:val="21"/>
                <w:shd w:val="clear" w:color="auto" w:fill="FFFFFF"/>
              </w:rPr>
              <w:t xml:space="preserve"> вн</w:t>
            </w:r>
            <w:r>
              <w:rPr>
                <w:szCs w:val="21"/>
                <w:shd w:val="clear" w:color="auto" w:fill="FFFFFF"/>
              </w:rPr>
              <w:t xml:space="preserve">утренней службы </w:t>
            </w:r>
            <w:proofErr w:type="spellStart"/>
            <w:r>
              <w:rPr>
                <w:szCs w:val="21"/>
                <w:shd w:val="clear" w:color="auto" w:fill="FFFFFF"/>
              </w:rPr>
              <w:t>Марзият</w:t>
            </w:r>
            <w:proofErr w:type="spellEnd"/>
            <w:r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1"/>
                <w:shd w:val="clear" w:color="auto" w:fill="FFFFFF"/>
              </w:rPr>
              <w:t>Османова</w:t>
            </w:r>
            <w:proofErr w:type="spellEnd"/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Pr="00F97205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403AF6" w:rsidP="0040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2.2.1.3. </w:t>
            </w:r>
            <w:r w:rsidRPr="00403AF6">
              <w:rPr>
                <w:sz w:val="24"/>
                <w:szCs w:val="24"/>
              </w:rPr>
              <w:t xml:space="preserve">Проведение тематических мероприятий: классных </w:t>
            </w:r>
            <w:r w:rsidRPr="00403AF6">
              <w:rPr>
                <w:sz w:val="24"/>
                <w:szCs w:val="24"/>
              </w:rPr>
              <w:lastRenderedPageBreak/>
              <w:t>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162E" w:rsidRDefault="008E162E" w:rsidP="008E162E">
            <w:pPr>
              <w:shd w:val="clear" w:color="auto" w:fill="FFFFFF"/>
            </w:pPr>
            <w:r>
              <w:lastRenderedPageBreak/>
              <w:t>В</w:t>
            </w:r>
            <w:r w:rsidRPr="002E7047">
              <w:t xml:space="preserve">стречи студентов с сотрудниками отдела просвещения при </w:t>
            </w:r>
            <w:proofErr w:type="spellStart"/>
            <w:r w:rsidRPr="002E7047">
              <w:t>Муфтияте</w:t>
            </w:r>
            <w:proofErr w:type="spellEnd"/>
            <w:r w:rsidRPr="002E7047">
              <w:t xml:space="preserve"> РД по г. Хасавюрт. </w:t>
            </w:r>
            <w:r>
              <w:t xml:space="preserve"> </w:t>
            </w:r>
          </w:p>
        </w:tc>
        <w:tc>
          <w:tcPr>
            <w:tcW w:w="2610" w:type="dxa"/>
          </w:tcPr>
          <w:p w:rsidR="008E162E" w:rsidRPr="00B831DD" w:rsidRDefault="00B831DD" w:rsidP="008E162E">
            <w:pPr>
              <w:rPr>
                <w:sz w:val="24"/>
                <w:szCs w:val="24"/>
              </w:rPr>
            </w:pPr>
            <w:r w:rsidRPr="00B831DD">
              <w:rPr>
                <w:shd w:val="clear" w:color="auto" w:fill="FFFFFF"/>
              </w:rPr>
              <w:t xml:space="preserve">Сотрудники отдела просвещения </w:t>
            </w:r>
            <w:proofErr w:type="spellStart"/>
            <w:r w:rsidRPr="00B831DD">
              <w:rPr>
                <w:shd w:val="clear" w:color="auto" w:fill="FFFFFF"/>
              </w:rPr>
              <w:t>Гаджибек</w:t>
            </w:r>
            <w:proofErr w:type="spellEnd"/>
            <w:r w:rsidRPr="00B831DD">
              <w:rPr>
                <w:shd w:val="clear" w:color="auto" w:fill="FFFFFF"/>
              </w:rPr>
              <w:t xml:space="preserve"> Гаджибеков и </w:t>
            </w:r>
            <w:proofErr w:type="spellStart"/>
            <w:r w:rsidRPr="00B831DD">
              <w:rPr>
                <w:shd w:val="clear" w:color="auto" w:fill="FFFFFF"/>
              </w:rPr>
              <w:t>Усман</w:t>
            </w:r>
            <w:proofErr w:type="spellEnd"/>
            <w:r w:rsidRPr="00B831DD">
              <w:rPr>
                <w:shd w:val="clear" w:color="auto" w:fill="FFFFFF"/>
              </w:rPr>
              <w:t xml:space="preserve"> Шейхов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C799E" w:rsidRDefault="001C799E" w:rsidP="00403AF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C743D6">
              <w:rPr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  <w:p w:rsidR="00403AF6" w:rsidRPr="00403AF6" w:rsidRDefault="00403AF6" w:rsidP="0040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1.6.1. </w:t>
            </w:r>
            <w:r w:rsidRPr="00403AF6">
              <w:rPr>
                <w:sz w:val="24"/>
                <w:szCs w:val="24"/>
              </w:rPr>
              <w:t>Проведение недели правового просвещения с участием представителей религиозных и общественных организаций, психологов в организациях профессионального и высшего образования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8E162E" w:rsidRPr="009A34A4" w:rsidRDefault="001C799E" w:rsidP="008E1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прибытия)</w:t>
            </w:r>
          </w:p>
        </w:tc>
        <w:tc>
          <w:tcPr>
            <w:tcW w:w="2504" w:type="dxa"/>
          </w:tcPr>
          <w:p w:rsidR="008E162E" w:rsidRDefault="008E162E" w:rsidP="008E162E">
            <w:pPr>
              <w:shd w:val="clear" w:color="auto" w:fill="FFFFFF"/>
            </w:pPr>
            <w:r>
              <w:t>В</w:t>
            </w:r>
            <w:r w:rsidRPr="002E7047">
              <w:t>стречи студентов с юрисконсультом на тему: «Закон суров, но это закон». </w:t>
            </w:r>
          </w:p>
        </w:tc>
        <w:tc>
          <w:tcPr>
            <w:tcW w:w="2610" w:type="dxa"/>
          </w:tcPr>
          <w:p w:rsidR="008E162E" w:rsidRPr="00B831DD" w:rsidRDefault="00B831DD" w:rsidP="008E162E">
            <w:pPr>
              <w:rPr>
                <w:sz w:val="24"/>
                <w:szCs w:val="24"/>
              </w:rPr>
            </w:pPr>
            <w:r w:rsidRPr="00B831DD">
              <w:rPr>
                <w:szCs w:val="21"/>
                <w:shd w:val="clear" w:color="auto" w:fill="FFFFFF"/>
              </w:rPr>
              <w:t>Юрисконс</w:t>
            </w:r>
            <w:r>
              <w:rPr>
                <w:szCs w:val="21"/>
                <w:shd w:val="clear" w:color="auto" w:fill="FFFFFF"/>
              </w:rPr>
              <w:t>ульт</w:t>
            </w:r>
            <w:r w:rsidRPr="00B831DD">
              <w:rPr>
                <w:szCs w:val="21"/>
                <w:shd w:val="clear" w:color="auto" w:fill="FFFFFF"/>
              </w:rPr>
              <w:t xml:space="preserve"> Отдела МВД</w:t>
            </w:r>
            <w:r>
              <w:rPr>
                <w:szCs w:val="21"/>
                <w:shd w:val="clear" w:color="auto" w:fill="FFFFFF"/>
              </w:rPr>
              <w:t xml:space="preserve"> России по </w:t>
            </w:r>
            <w:proofErr w:type="spellStart"/>
            <w:r>
              <w:rPr>
                <w:szCs w:val="21"/>
                <w:shd w:val="clear" w:color="auto" w:fill="FFFFFF"/>
              </w:rPr>
              <w:t>г</w:t>
            </w:r>
            <w:proofErr w:type="gramStart"/>
            <w:r>
              <w:rPr>
                <w:szCs w:val="21"/>
                <w:shd w:val="clear" w:color="auto" w:fill="FFFFFF"/>
              </w:rPr>
              <w:t>.Х</w:t>
            </w:r>
            <w:proofErr w:type="gramEnd"/>
            <w:r>
              <w:rPr>
                <w:szCs w:val="21"/>
                <w:shd w:val="clear" w:color="auto" w:fill="FFFFFF"/>
              </w:rPr>
              <w:t>асавюрт</w:t>
            </w:r>
            <w:proofErr w:type="spellEnd"/>
            <w:r>
              <w:rPr>
                <w:szCs w:val="21"/>
                <w:shd w:val="clear" w:color="auto" w:fill="FFFFFF"/>
              </w:rPr>
              <w:t xml:space="preserve"> лейтенант</w:t>
            </w:r>
            <w:r w:rsidRPr="00B831DD">
              <w:rPr>
                <w:szCs w:val="21"/>
                <w:shd w:val="clear" w:color="auto" w:fill="FFFFFF"/>
              </w:rPr>
              <w:t xml:space="preserve"> вн</w:t>
            </w:r>
            <w:r>
              <w:rPr>
                <w:szCs w:val="21"/>
                <w:shd w:val="clear" w:color="auto" w:fill="FFFFFF"/>
              </w:rPr>
              <w:t xml:space="preserve">утренней службы </w:t>
            </w:r>
            <w:proofErr w:type="spellStart"/>
            <w:r>
              <w:rPr>
                <w:szCs w:val="21"/>
                <w:shd w:val="clear" w:color="auto" w:fill="FFFFFF"/>
              </w:rPr>
              <w:t>Марзият</w:t>
            </w:r>
            <w:proofErr w:type="spellEnd"/>
            <w:r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1"/>
                <w:shd w:val="clear" w:color="auto" w:fill="FFFFFF"/>
              </w:rPr>
              <w:t>Османова</w:t>
            </w:r>
            <w:proofErr w:type="spellEnd"/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30FB5" w:rsidRPr="008D5BA9" w:rsidRDefault="00630FB5" w:rsidP="00630FB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5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и 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иные меры, направленные на повышение результативности деятельности</w:t>
            </w:r>
          </w:p>
          <w:p w:rsidR="00630FB5" w:rsidRDefault="00630FB5" w:rsidP="00630FB5">
            <w:pPr>
              <w:rPr>
                <w:sz w:val="24"/>
                <w:szCs w:val="24"/>
              </w:rPr>
            </w:pPr>
            <w:r w:rsidRPr="008D5BA9">
              <w:rPr>
                <w:b/>
                <w:sz w:val="24"/>
                <w:szCs w:val="24"/>
              </w:rPr>
              <w:t>субъектов противодействия терроризму</w:t>
            </w:r>
          </w:p>
          <w:p w:rsidR="008E162E" w:rsidRPr="009A34A4" w:rsidRDefault="00660BE4" w:rsidP="0066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4.2.3.1. </w:t>
            </w:r>
            <w:r w:rsidRPr="00660BE4">
              <w:rPr>
                <w:sz w:val="24"/>
                <w:szCs w:val="24"/>
              </w:rPr>
              <w:t>Разработка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 и направление в соответствующие образова</w:t>
            </w:r>
            <w:r>
              <w:rPr>
                <w:sz w:val="24"/>
                <w:szCs w:val="24"/>
              </w:rPr>
              <w:t>тельные организации</w:t>
            </w:r>
          </w:p>
        </w:tc>
        <w:tc>
          <w:tcPr>
            <w:tcW w:w="2504" w:type="dxa"/>
          </w:tcPr>
          <w:p w:rsidR="008E162E" w:rsidRDefault="008E162E" w:rsidP="008E162E">
            <w:pPr>
              <w:shd w:val="clear" w:color="auto" w:fill="FFFFFF"/>
            </w:pPr>
            <w:r>
              <w:lastRenderedPageBreak/>
              <w:t>У</w:t>
            </w:r>
            <w:r w:rsidRPr="002E7047">
              <w:t xml:space="preserve">частие в </w:t>
            </w:r>
            <w:r w:rsidRPr="002E7047">
              <w:lastRenderedPageBreak/>
              <w:t>анкетировании по выявлению отношения к каким-либо субкультурам. </w:t>
            </w:r>
          </w:p>
        </w:tc>
        <w:tc>
          <w:tcPr>
            <w:tcW w:w="2610" w:type="dxa"/>
          </w:tcPr>
          <w:p w:rsidR="008E162E" w:rsidRPr="009A34A4" w:rsidRDefault="008E162E" w:rsidP="008E1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М.Р., </w:t>
            </w: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1295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630FB5">
            <w:pPr>
              <w:tabs>
                <w:tab w:val="left" w:pos="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660BE4" w:rsidP="00630FB5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2.2.1.5.</w:t>
            </w:r>
            <w:r w:rsidRPr="00660BE4">
              <w:rPr>
                <w:sz w:val="24"/>
                <w:szCs w:val="24"/>
              </w:rPr>
              <w:t xml:space="preserve">Проведение для учащейся молодежи на базе общеобразовательных организаций и (или) учреждений культуры (в том числе в рамках культурных мероприятий и </w:t>
            </w:r>
            <w:r w:rsidRPr="00660BE4">
              <w:rPr>
                <w:sz w:val="24"/>
                <w:szCs w:val="24"/>
              </w:rPr>
              <w:lastRenderedPageBreak/>
              <w:t>гастрольных выездов) воспитательных бесед, встреч, акций, лекториев, выставок, классных часов, внеклассных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</w:t>
            </w:r>
            <w:proofErr w:type="gramEnd"/>
          </w:p>
        </w:tc>
        <w:tc>
          <w:tcPr>
            <w:tcW w:w="2504" w:type="dxa"/>
          </w:tcPr>
          <w:p w:rsidR="008E162E" w:rsidRDefault="008E162E" w:rsidP="008E162E">
            <w:pPr>
              <w:shd w:val="clear" w:color="auto" w:fill="FFFFFF"/>
            </w:pPr>
            <w:r w:rsidRPr="002E7047">
              <w:lastRenderedPageBreak/>
              <w:t>Встреча студентов с сотрудниками Министерства по национальной политике и делам религий республики Дагестан. </w:t>
            </w:r>
          </w:p>
        </w:tc>
        <w:tc>
          <w:tcPr>
            <w:tcW w:w="2610" w:type="dxa"/>
          </w:tcPr>
          <w:p w:rsidR="008E162E" w:rsidRPr="006A203C" w:rsidRDefault="006A203C" w:rsidP="008E162E">
            <w:pPr>
              <w:rPr>
                <w:sz w:val="24"/>
                <w:szCs w:val="24"/>
              </w:rPr>
            </w:pPr>
            <w:r w:rsidRPr="006A203C">
              <w:rPr>
                <w:szCs w:val="21"/>
                <w:shd w:val="clear" w:color="auto" w:fill="FFFFFF"/>
              </w:rPr>
              <w:t xml:space="preserve">Сотрудники Министерства по национальной политике и делам религий республики Дагестан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Абдулгамид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Самадов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и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Иса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Темирсолтанов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, протоирей церкви «Знамение» г. Хасавюрт Валерий Галкин, специалисты Отделы просвещения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муфтията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республики Дагестан по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г</w:t>
            </w:r>
            <w:proofErr w:type="gramStart"/>
            <w:r w:rsidRPr="006A203C">
              <w:rPr>
                <w:szCs w:val="21"/>
                <w:shd w:val="clear" w:color="auto" w:fill="FFFFFF"/>
              </w:rPr>
              <w:t>.Х</w:t>
            </w:r>
            <w:proofErr w:type="gramEnd"/>
            <w:r w:rsidRPr="006A203C">
              <w:rPr>
                <w:szCs w:val="21"/>
                <w:shd w:val="clear" w:color="auto" w:fill="FFFFFF"/>
              </w:rPr>
              <w:t>асавюрт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Магомед-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Ариф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Дарбишов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и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Гаджибек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Гаджибеков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30FB5" w:rsidRPr="008D5BA9" w:rsidRDefault="00630FB5" w:rsidP="00630FB5">
            <w:pPr>
              <w:pStyle w:val="10"/>
              <w:tabs>
                <w:tab w:val="left" w:pos="251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5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и 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иные меры, направленные на повышение результативности деятельности</w:t>
            </w:r>
          </w:p>
          <w:p w:rsidR="00630FB5" w:rsidRDefault="00630FB5" w:rsidP="00630FB5">
            <w:pPr>
              <w:tabs>
                <w:tab w:val="left" w:pos="251"/>
              </w:tabs>
              <w:rPr>
                <w:sz w:val="24"/>
                <w:szCs w:val="24"/>
              </w:rPr>
            </w:pPr>
            <w:r w:rsidRPr="008D5BA9">
              <w:rPr>
                <w:b/>
                <w:sz w:val="24"/>
                <w:szCs w:val="24"/>
              </w:rPr>
              <w:t>субъектов противодействия терроризму</w:t>
            </w:r>
          </w:p>
          <w:p w:rsidR="008E162E" w:rsidRPr="009A34A4" w:rsidRDefault="00660BE4" w:rsidP="00630FB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4.2.3.1. </w:t>
            </w:r>
            <w:r w:rsidRPr="00660BE4">
              <w:rPr>
                <w:sz w:val="24"/>
                <w:szCs w:val="24"/>
              </w:rPr>
              <w:t xml:space="preserve">Разработка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</w:t>
            </w:r>
            <w:r w:rsidRPr="00660BE4">
              <w:rPr>
                <w:sz w:val="24"/>
                <w:szCs w:val="24"/>
              </w:rPr>
              <w:lastRenderedPageBreak/>
              <w:t>терроризма или подпавших под ее влияние и направление в соответствующие образова</w:t>
            </w:r>
            <w:r>
              <w:rPr>
                <w:sz w:val="24"/>
                <w:szCs w:val="24"/>
              </w:rPr>
              <w:t>тельные организации</w:t>
            </w:r>
          </w:p>
        </w:tc>
        <w:tc>
          <w:tcPr>
            <w:tcW w:w="2504" w:type="dxa"/>
          </w:tcPr>
          <w:p w:rsidR="008E162E" w:rsidRPr="002E7047" w:rsidRDefault="008E162E" w:rsidP="008E162E">
            <w:pPr>
              <w:shd w:val="clear" w:color="auto" w:fill="FFFFFF"/>
            </w:pPr>
            <w:r w:rsidRPr="00524B86">
              <w:lastRenderedPageBreak/>
              <w:t>Участие в социально-психологическом тестировании (СПТ), направленном на раннее выявление немедицинского потребления наркотических средств и психотропных веществ. </w:t>
            </w:r>
          </w:p>
        </w:tc>
        <w:tc>
          <w:tcPr>
            <w:tcW w:w="2610" w:type="dxa"/>
          </w:tcPr>
          <w:p w:rsidR="008E162E" w:rsidRPr="009A34A4" w:rsidRDefault="008E162E" w:rsidP="008E1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М.Р., педагог-психолог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8E162E" w:rsidRDefault="00660BE4" w:rsidP="0066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  <w:r w:rsidRPr="00660BE4">
              <w:rPr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162E" w:rsidRPr="008E162E" w:rsidRDefault="00C068A2" w:rsidP="008E162E">
            <w:pPr>
              <w:shd w:val="clear" w:color="auto" w:fill="FFFFFF"/>
            </w:pPr>
            <w:hyperlink r:id="rId13" w:history="1">
              <w:r w:rsidR="008E162E" w:rsidRPr="008E162E">
                <w:rPr>
                  <w:rStyle w:val="af"/>
                  <w:color w:val="auto"/>
                  <w:u w:val="none"/>
                </w:rPr>
                <w:t>Встречи с инспектором ПДН</w:t>
              </w:r>
            </w:hyperlink>
            <w:r w:rsidR="008E162E" w:rsidRPr="008E162E">
              <w:t xml:space="preserve">. </w:t>
            </w:r>
          </w:p>
        </w:tc>
        <w:tc>
          <w:tcPr>
            <w:tcW w:w="2610" w:type="dxa"/>
          </w:tcPr>
          <w:p w:rsidR="008E162E" w:rsidRPr="009A34A4" w:rsidRDefault="006A203C" w:rsidP="008E162E">
            <w:pPr>
              <w:rPr>
                <w:sz w:val="24"/>
                <w:szCs w:val="24"/>
              </w:rPr>
            </w:pPr>
            <w:r w:rsidRPr="00B831DD">
              <w:rPr>
                <w:shd w:val="clear" w:color="auto" w:fill="FFFFFF"/>
              </w:rPr>
              <w:t xml:space="preserve">Инспектор по делам несовершеннолетних, капитан полиции </w:t>
            </w:r>
            <w:proofErr w:type="spellStart"/>
            <w:r w:rsidRPr="00B831DD">
              <w:rPr>
                <w:shd w:val="clear" w:color="auto" w:fill="FFFFFF"/>
              </w:rPr>
              <w:t>Зарема</w:t>
            </w:r>
            <w:proofErr w:type="spellEnd"/>
            <w:r w:rsidRPr="00B831DD">
              <w:rPr>
                <w:shd w:val="clear" w:color="auto" w:fill="FFFFFF"/>
              </w:rPr>
              <w:t xml:space="preserve"> Магомедова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660BE4" w:rsidP="008E162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2.2.1.5.</w:t>
            </w:r>
            <w:r w:rsidRPr="00660BE4">
              <w:rPr>
                <w:sz w:val="24"/>
                <w:szCs w:val="24"/>
              </w:rPr>
              <w:t xml:space="preserve">Проведение для учащейся молодежи на базе общеобразовательных организаций и (или) учреждений культуры (в том числе в рамках культурных мероприятий и </w:t>
            </w:r>
            <w:r w:rsidRPr="00660BE4">
              <w:rPr>
                <w:sz w:val="24"/>
                <w:szCs w:val="24"/>
              </w:rPr>
              <w:lastRenderedPageBreak/>
              <w:t>гастрольных выездов) воспитательных бесед, встреч, акций, лекториев, выставок, классных часов, внеклассных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</w:t>
            </w:r>
            <w:proofErr w:type="gramEnd"/>
          </w:p>
        </w:tc>
        <w:tc>
          <w:tcPr>
            <w:tcW w:w="2504" w:type="dxa"/>
          </w:tcPr>
          <w:p w:rsidR="008E162E" w:rsidRPr="00524B86" w:rsidRDefault="008E162E" w:rsidP="008E162E">
            <w:pPr>
              <w:shd w:val="clear" w:color="auto" w:fill="FFFFFF"/>
            </w:pPr>
            <w:r w:rsidRPr="00524B86">
              <w:lastRenderedPageBreak/>
              <w:t>Профилактическая беседа по вопросам противодействия распространения экстремизма и терроризма в молодежной среде.</w:t>
            </w:r>
          </w:p>
        </w:tc>
        <w:tc>
          <w:tcPr>
            <w:tcW w:w="2610" w:type="dxa"/>
          </w:tcPr>
          <w:p w:rsidR="008E162E" w:rsidRPr="006A203C" w:rsidRDefault="006A203C" w:rsidP="008E162E">
            <w:pPr>
              <w:rPr>
                <w:sz w:val="24"/>
                <w:szCs w:val="24"/>
              </w:rPr>
            </w:pPr>
            <w:proofErr w:type="spellStart"/>
            <w:r w:rsidRPr="006A203C">
              <w:rPr>
                <w:szCs w:val="21"/>
                <w:shd w:val="clear" w:color="auto" w:fill="FFFFFF"/>
              </w:rPr>
              <w:t>Умаров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Хайбула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Гойгереевич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– заместитель главы города Хасавюрта  по вопросам общественной безопасности, Магомедова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зарема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Гаджиявовна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– капитан полиции, инспектор по делам несовершеннолетних; Алиев Али Адамович – сотрудник отдела Просвещения г. Хасавюрт; Ибрагимов Саид </w:t>
            </w:r>
            <w:proofErr w:type="spellStart"/>
            <w:r w:rsidRPr="006A203C">
              <w:rPr>
                <w:szCs w:val="21"/>
                <w:shd w:val="clear" w:color="auto" w:fill="FFFFFF"/>
              </w:rPr>
              <w:t>Ахмедович</w:t>
            </w:r>
            <w:proofErr w:type="spellEnd"/>
            <w:r w:rsidRPr="006A203C">
              <w:rPr>
                <w:szCs w:val="21"/>
                <w:shd w:val="clear" w:color="auto" w:fill="FFFFFF"/>
              </w:rPr>
              <w:t xml:space="preserve"> – </w:t>
            </w:r>
            <w:r w:rsidRPr="006A203C">
              <w:rPr>
                <w:szCs w:val="21"/>
                <w:shd w:val="clear" w:color="auto" w:fill="FFFFFF"/>
              </w:rPr>
              <w:lastRenderedPageBreak/>
              <w:t>специалист отдела по делам молодежи и туризма администрации г. Хасавюрт.</w:t>
            </w:r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E52" w:rsidRPr="009A34A4" w:rsidTr="001C799E">
        <w:tc>
          <w:tcPr>
            <w:tcW w:w="458" w:type="dxa"/>
          </w:tcPr>
          <w:p w:rsidR="008E162E" w:rsidRPr="006B1447" w:rsidRDefault="008E162E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8E162E" w:rsidRPr="009A34A4" w:rsidRDefault="00660BE4" w:rsidP="00275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  <w:r w:rsidRPr="00660BE4">
              <w:rPr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</w:t>
            </w:r>
            <w:r w:rsidR="00275E52">
              <w:rPr>
                <w:sz w:val="24"/>
                <w:szCs w:val="24"/>
              </w:rPr>
              <w:t>, деятелей культуры и искусства</w:t>
            </w:r>
          </w:p>
        </w:tc>
        <w:tc>
          <w:tcPr>
            <w:tcW w:w="2504" w:type="dxa"/>
          </w:tcPr>
          <w:p w:rsidR="008E162E" w:rsidRPr="00524B86" w:rsidRDefault="008E162E" w:rsidP="008E162E">
            <w:pPr>
              <w:shd w:val="clear" w:color="auto" w:fill="FFFFFF"/>
            </w:pPr>
            <w:r w:rsidRPr="00544C0A">
              <w:t>Тематические классные часы  по темам: «Нарушение прав и законных интересов», «Конфликт. Как его решить?»</w:t>
            </w:r>
          </w:p>
        </w:tc>
        <w:tc>
          <w:tcPr>
            <w:tcW w:w="2610" w:type="dxa"/>
          </w:tcPr>
          <w:p w:rsidR="008E162E" w:rsidRPr="009A34A4" w:rsidRDefault="006A203C" w:rsidP="008E162E">
            <w:pPr>
              <w:rPr>
                <w:sz w:val="24"/>
                <w:szCs w:val="24"/>
              </w:rPr>
            </w:pPr>
            <w:r w:rsidRPr="00B831DD">
              <w:rPr>
                <w:shd w:val="clear" w:color="auto" w:fill="FFFFFF"/>
              </w:rPr>
              <w:t xml:space="preserve">Инспектор по делам несовершеннолетних, капитан полиции </w:t>
            </w:r>
            <w:proofErr w:type="spellStart"/>
            <w:r w:rsidRPr="00B831DD">
              <w:rPr>
                <w:shd w:val="clear" w:color="auto" w:fill="FFFFFF"/>
              </w:rPr>
              <w:t>Зарема</w:t>
            </w:r>
            <w:proofErr w:type="spellEnd"/>
            <w:r w:rsidRPr="00B831DD">
              <w:rPr>
                <w:shd w:val="clear" w:color="auto" w:fill="FFFFFF"/>
              </w:rPr>
              <w:t xml:space="preserve"> Магомедова и участковый уполномоченный полиции, капитан полиции </w:t>
            </w:r>
            <w:proofErr w:type="spellStart"/>
            <w:r w:rsidRPr="00B831DD">
              <w:rPr>
                <w:shd w:val="clear" w:color="auto" w:fill="FFFFFF"/>
              </w:rPr>
              <w:t>Хайрула</w:t>
            </w:r>
            <w:proofErr w:type="spellEnd"/>
            <w:r w:rsidRPr="00B831DD">
              <w:rPr>
                <w:shd w:val="clear" w:color="auto" w:fill="FFFFFF"/>
              </w:rPr>
              <w:t xml:space="preserve"> </w:t>
            </w:r>
            <w:proofErr w:type="spellStart"/>
            <w:r w:rsidRPr="00B831DD">
              <w:rPr>
                <w:shd w:val="clear" w:color="auto" w:fill="FFFFFF"/>
              </w:rPr>
              <w:t>Висаитов</w:t>
            </w:r>
            <w:proofErr w:type="spellEnd"/>
          </w:p>
        </w:tc>
        <w:tc>
          <w:tcPr>
            <w:tcW w:w="2678" w:type="dxa"/>
          </w:tcPr>
          <w:p w:rsidR="008E162E" w:rsidRPr="009A34A4" w:rsidRDefault="008E162E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Кадирова</w:t>
            </w:r>
            <w:proofErr w:type="spellEnd"/>
            <w:r>
              <w:rPr>
                <w:sz w:val="24"/>
                <w:szCs w:val="24"/>
              </w:rPr>
              <w:t xml:space="preserve"> М.Р., классные руководители</w:t>
            </w:r>
          </w:p>
        </w:tc>
        <w:tc>
          <w:tcPr>
            <w:tcW w:w="2263" w:type="dxa"/>
          </w:tcPr>
          <w:p w:rsidR="008E162E" w:rsidRDefault="008E162E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2187" w:type="dxa"/>
          </w:tcPr>
          <w:p w:rsidR="008E162E" w:rsidRPr="009A34A4" w:rsidRDefault="006A203C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99E" w:rsidRPr="009A34A4" w:rsidTr="001C799E">
        <w:tc>
          <w:tcPr>
            <w:tcW w:w="458" w:type="dxa"/>
          </w:tcPr>
          <w:p w:rsidR="00B85458" w:rsidRPr="006B1447" w:rsidRDefault="00B85458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 xml:space="preserve">Меры по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формированию у населения Российской Федерации антитеррористического сознания</w:t>
            </w:r>
          </w:p>
          <w:p w:rsidR="00660BE4" w:rsidRPr="00660BE4" w:rsidRDefault="00660BE4" w:rsidP="0066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2.2.1.2. </w:t>
            </w:r>
            <w:r w:rsidRPr="00660BE4">
              <w:rPr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B85458" w:rsidRPr="009A34A4" w:rsidRDefault="00660BE4" w:rsidP="00660BE4">
            <w:pPr>
              <w:rPr>
                <w:sz w:val="24"/>
                <w:szCs w:val="24"/>
              </w:rPr>
            </w:pPr>
            <w:r w:rsidRPr="00660BE4">
              <w:rPr>
                <w:sz w:val="24"/>
                <w:szCs w:val="24"/>
              </w:rPr>
              <w:t>(исполнитель)</w:t>
            </w:r>
          </w:p>
        </w:tc>
        <w:tc>
          <w:tcPr>
            <w:tcW w:w="2504" w:type="dxa"/>
          </w:tcPr>
          <w:p w:rsidR="00B85458" w:rsidRPr="00544C0A" w:rsidRDefault="00B85458" w:rsidP="008E162E">
            <w:pPr>
              <w:shd w:val="clear" w:color="auto" w:fill="FFFFFF"/>
            </w:pPr>
            <w:r>
              <w:lastRenderedPageBreak/>
              <w:t xml:space="preserve">Участие в Вахте </w:t>
            </w:r>
            <w:r>
              <w:lastRenderedPageBreak/>
              <w:t xml:space="preserve">Памяти г. </w:t>
            </w:r>
            <w:proofErr w:type="spellStart"/>
            <w:r>
              <w:t>Малгобек</w:t>
            </w:r>
            <w:proofErr w:type="spellEnd"/>
          </w:p>
        </w:tc>
        <w:tc>
          <w:tcPr>
            <w:tcW w:w="2610" w:type="dxa"/>
          </w:tcPr>
          <w:p w:rsidR="00B85458" w:rsidRPr="00B831DD" w:rsidRDefault="00B85458" w:rsidP="008E162E">
            <w:pPr>
              <w:rPr>
                <w:shd w:val="clear" w:color="auto" w:fill="FFFFFF"/>
              </w:rPr>
            </w:pPr>
          </w:p>
        </w:tc>
        <w:tc>
          <w:tcPr>
            <w:tcW w:w="2678" w:type="dxa"/>
          </w:tcPr>
          <w:p w:rsidR="00B85458" w:rsidRDefault="00B85458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Шарунина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263" w:type="dxa"/>
          </w:tcPr>
          <w:p w:rsidR="00B85458" w:rsidRDefault="00B85458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</w:p>
        </w:tc>
        <w:tc>
          <w:tcPr>
            <w:tcW w:w="2187" w:type="dxa"/>
          </w:tcPr>
          <w:p w:rsidR="00B85458" w:rsidRDefault="00B85458" w:rsidP="008E162E">
            <w:pPr>
              <w:jc w:val="center"/>
              <w:rPr>
                <w:sz w:val="24"/>
                <w:szCs w:val="24"/>
              </w:rPr>
            </w:pPr>
          </w:p>
        </w:tc>
      </w:tr>
      <w:tr w:rsidR="001C799E" w:rsidRPr="009A34A4" w:rsidTr="001C799E">
        <w:tc>
          <w:tcPr>
            <w:tcW w:w="458" w:type="dxa"/>
          </w:tcPr>
          <w:p w:rsidR="00B85458" w:rsidRPr="006B1447" w:rsidRDefault="00B85458" w:rsidP="00275E52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75E52" w:rsidRPr="00275E52" w:rsidRDefault="00275E52" w:rsidP="00275E52">
            <w:pPr>
              <w:tabs>
                <w:tab w:val="left" w:pos="251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2. </w:t>
            </w:r>
            <w:r w:rsidRPr="00275E52">
              <w:rPr>
                <w:rFonts w:eastAsia="Calibri"/>
                <w:b/>
                <w:bCs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  <w:p w:rsidR="00B85458" w:rsidRPr="00B85458" w:rsidRDefault="00B85458" w:rsidP="00B8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2.2.1.2. </w:t>
            </w:r>
            <w:r w:rsidRPr="00B85458">
              <w:rPr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B85458" w:rsidRPr="009A34A4" w:rsidRDefault="00B85458" w:rsidP="00B85458">
            <w:pPr>
              <w:rPr>
                <w:sz w:val="24"/>
                <w:szCs w:val="24"/>
              </w:rPr>
            </w:pPr>
            <w:r w:rsidRPr="00B85458">
              <w:rPr>
                <w:sz w:val="24"/>
                <w:szCs w:val="24"/>
              </w:rPr>
              <w:t>(исполнитель)</w:t>
            </w:r>
          </w:p>
        </w:tc>
        <w:tc>
          <w:tcPr>
            <w:tcW w:w="2504" w:type="dxa"/>
          </w:tcPr>
          <w:p w:rsidR="00B85458" w:rsidRDefault="00B85458" w:rsidP="008E162E">
            <w:pPr>
              <w:shd w:val="clear" w:color="auto" w:fill="FFFFFF"/>
            </w:pPr>
            <w:r>
              <w:t>День Призывника</w:t>
            </w:r>
          </w:p>
        </w:tc>
        <w:tc>
          <w:tcPr>
            <w:tcW w:w="2610" w:type="dxa"/>
          </w:tcPr>
          <w:p w:rsidR="00B85458" w:rsidRPr="00B831DD" w:rsidRDefault="00B85458" w:rsidP="008E162E">
            <w:pPr>
              <w:rPr>
                <w:shd w:val="clear" w:color="auto" w:fill="FFFFFF"/>
              </w:rPr>
            </w:pPr>
          </w:p>
        </w:tc>
        <w:tc>
          <w:tcPr>
            <w:tcW w:w="2678" w:type="dxa"/>
          </w:tcPr>
          <w:p w:rsidR="00B85458" w:rsidRDefault="00B85458" w:rsidP="008E162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Шарунина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263" w:type="dxa"/>
          </w:tcPr>
          <w:p w:rsidR="00B85458" w:rsidRDefault="00B85458" w:rsidP="008E16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87" w:type="dxa"/>
          </w:tcPr>
          <w:p w:rsidR="00B85458" w:rsidRDefault="00B85458" w:rsidP="008E162E">
            <w:pPr>
              <w:jc w:val="center"/>
              <w:rPr>
                <w:sz w:val="24"/>
                <w:szCs w:val="24"/>
              </w:rPr>
            </w:pPr>
          </w:p>
        </w:tc>
      </w:tr>
      <w:tr w:rsidR="008E162E" w:rsidRPr="009A34A4" w:rsidTr="006B1447">
        <w:tc>
          <w:tcPr>
            <w:tcW w:w="15512" w:type="dxa"/>
            <w:gridSpan w:val="7"/>
          </w:tcPr>
          <w:p w:rsidR="008E162E" w:rsidRPr="008E4754" w:rsidRDefault="008E162E" w:rsidP="008E162E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75E52" w:rsidRPr="009A34A4" w:rsidTr="001C799E">
        <w:tc>
          <w:tcPr>
            <w:tcW w:w="5774" w:type="dxa"/>
            <w:gridSpan w:val="3"/>
          </w:tcPr>
          <w:p w:rsidR="008E162E" w:rsidRPr="008E4754" w:rsidRDefault="008E162E" w:rsidP="008E162E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прописать формы мероприятий с кол-вом, например, классные часы 30/беседы 20/встречи с представителями правоохранительных органов 10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5288" w:type="dxa"/>
            <w:gridSpan w:val="2"/>
          </w:tcPr>
          <w:p w:rsidR="008E162E" w:rsidRDefault="008E162E" w:rsidP="008E162E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8E162E" w:rsidRPr="003C49DB" w:rsidRDefault="008E162E" w:rsidP="008E162E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</w:t>
            </w:r>
            <w:r>
              <w:rPr>
                <w:b/>
                <w:i/>
                <w:sz w:val="24"/>
                <w:szCs w:val="24"/>
              </w:rPr>
              <w:t xml:space="preserve"> – указывать в данном </w:t>
            </w:r>
            <w:r>
              <w:rPr>
                <w:b/>
                <w:i/>
                <w:sz w:val="24"/>
                <w:szCs w:val="24"/>
              </w:rPr>
              <w:lastRenderedPageBreak/>
              <w:t>порядке, например: 12/7/0/3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450" w:type="dxa"/>
            <w:gridSpan w:val="2"/>
          </w:tcPr>
          <w:p w:rsidR="008E162E" w:rsidRDefault="008E162E" w:rsidP="008E162E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>
              <w:rPr>
                <w:b/>
                <w:sz w:val="24"/>
                <w:szCs w:val="24"/>
              </w:rPr>
              <w:t>: общее; из них учета КДН и ЗП/учета ПДН/ дети членов НВФ</w:t>
            </w:r>
          </w:p>
          <w:p w:rsidR="008E162E" w:rsidRPr="008E4754" w:rsidRDefault="008E162E" w:rsidP="008E16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(например: 1020; 5/3/2)</w:t>
            </w:r>
          </w:p>
        </w:tc>
      </w:tr>
      <w:tr w:rsidR="00275E52" w:rsidRPr="009A34A4" w:rsidTr="001C799E">
        <w:tc>
          <w:tcPr>
            <w:tcW w:w="5774" w:type="dxa"/>
            <w:gridSpan w:val="3"/>
          </w:tcPr>
          <w:p w:rsidR="008E162E" w:rsidRPr="009A34A4" w:rsidRDefault="00731A77" w:rsidP="006B1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часы </w:t>
            </w:r>
            <w:r w:rsidR="006B1447">
              <w:rPr>
                <w:sz w:val="24"/>
                <w:szCs w:val="24"/>
              </w:rPr>
              <w:t>10</w:t>
            </w:r>
            <w:r w:rsidR="008E162E">
              <w:rPr>
                <w:sz w:val="24"/>
                <w:szCs w:val="24"/>
              </w:rPr>
              <w:t>0/</w:t>
            </w:r>
            <w:r w:rsidR="006B1447">
              <w:rPr>
                <w:sz w:val="24"/>
                <w:szCs w:val="24"/>
              </w:rPr>
              <w:t>беседы 20</w:t>
            </w:r>
            <w:r w:rsidR="008E162E">
              <w:rPr>
                <w:sz w:val="24"/>
                <w:szCs w:val="24"/>
              </w:rPr>
              <w:t>/</w:t>
            </w:r>
            <w:r w:rsidR="006B1447">
              <w:rPr>
                <w:sz w:val="24"/>
                <w:szCs w:val="24"/>
              </w:rPr>
              <w:t xml:space="preserve"> встречи с представителями </w:t>
            </w:r>
            <w:proofErr w:type="gramStart"/>
            <w:r w:rsidR="006B1447">
              <w:rPr>
                <w:sz w:val="24"/>
                <w:szCs w:val="24"/>
              </w:rPr>
              <w:t>правоохранительных</w:t>
            </w:r>
            <w:proofErr w:type="gramEnd"/>
            <w:r w:rsidR="006B1447">
              <w:rPr>
                <w:sz w:val="24"/>
                <w:szCs w:val="24"/>
              </w:rPr>
              <w:t xml:space="preserve"> органов16</w:t>
            </w:r>
          </w:p>
        </w:tc>
        <w:tc>
          <w:tcPr>
            <w:tcW w:w="5288" w:type="dxa"/>
            <w:gridSpan w:val="2"/>
          </w:tcPr>
          <w:p w:rsidR="008E162E" w:rsidRPr="009A34A4" w:rsidRDefault="00731A77" w:rsidP="00731A77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10/10/10</w:t>
            </w:r>
            <w:r w:rsidR="008E16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5/1</w:t>
            </w:r>
          </w:p>
        </w:tc>
        <w:tc>
          <w:tcPr>
            <w:tcW w:w="4450" w:type="dxa"/>
            <w:gridSpan w:val="2"/>
          </w:tcPr>
          <w:p w:rsidR="008E162E" w:rsidRPr="009A34A4" w:rsidRDefault="00731A77" w:rsidP="008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1295; -/-/-</w:t>
            </w: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D71329" w:rsidRPr="00D71329" w:rsidTr="00094BAE">
        <w:trPr>
          <w:jc w:val="center"/>
        </w:trPr>
        <w:tc>
          <w:tcPr>
            <w:tcW w:w="1951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D71329">
              <w:rPr>
                <w:b/>
                <w:sz w:val="24"/>
                <w:szCs w:val="24"/>
              </w:rPr>
              <w:t>И.о</w:t>
            </w:r>
            <w:proofErr w:type="spellEnd"/>
            <w:r w:rsidRPr="00D71329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3C46AAD2" wp14:editId="7E1409C9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D71329" w:rsidRPr="00D71329" w:rsidRDefault="00D71329" w:rsidP="00D71329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p w:rsidR="008563A0" w:rsidRPr="00182ACA" w:rsidRDefault="008563A0" w:rsidP="00D71329">
      <w:pPr>
        <w:pStyle w:val="1"/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A2" w:rsidRDefault="00C068A2" w:rsidP="00205D4C">
      <w:pPr>
        <w:spacing w:after="0" w:line="240" w:lineRule="auto"/>
      </w:pPr>
      <w:r>
        <w:separator/>
      </w:r>
    </w:p>
  </w:endnote>
  <w:endnote w:type="continuationSeparator" w:id="0">
    <w:p w:rsidR="00C068A2" w:rsidRDefault="00C068A2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A2" w:rsidRDefault="00C068A2" w:rsidP="00205D4C">
      <w:pPr>
        <w:spacing w:after="0" w:line="240" w:lineRule="auto"/>
      </w:pPr>
      <w:r>
        <w:separator/>
      </w:r>
    </w:p>
  </w:footnote>
  <w:footnote w:type="continuationSeparator" w:id="0">
    <w:p w:rsidR="00C068A2" w:rsidRDefault="00C068A2" w:rsidP="00205D4C">
      <w:pPr>
        <w:spacing w:after="0" w:line="240" w:lineRule="auto"/>
      </w:pPr>
      <w:r>
        <w:continuationSeparator/>
      </w:r>
    </w:p>
  </w:footnote>
  <w:footnote w:id="1">
    <w:p w:rsidR="00140519" w:rsidRPr="00182ACA" w:rsidRDefault="0014051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</w:t>
      </w:r>
      <w:r w:rsidR="00157F7B" w:rsidRPr="00182ACA">
        <w:rPr>
          <w:rFonts w:ascii="Times New Roman" w:hAnsi="Times New Roman" w:cs="Times New Roman"/>
          <w:sz w:val="16"/>
          <w:szCs w:val="16"/>
        </w:rPr>
        <w:t xml:space="preserve">вложением </w:t>
      </w:r>
      <w:r w:rsidRPr="00182ACA">
        <w:rPr>
          <w:rFonts w:ascii="Times New Roman" w:hAnsi="Times New Roman" w:cs="Times New Roman"/>
          <w:sz w:val="16"/>
          <w:szCs w:val="16"/>
        </w:rPr>
        <w:t xml:space="preserve">фото (не более </w:t>
      </w:r>
      <w:r w:rsidR="007E538E" w:rsidRPr="00182ACA">
        <w:rPr>
          <w:rFonts w:ascii="Times New Roman" w:hAnsi="Times New Roman" w:cs="Times New Roman"/>
          <w:sz w:val="16"/>
          <w:szCs w:val="16"/>
        </w:rPr>
        <w:t>3</w:t>
      </w:r>
      <w:r w:rsidRPr="00182ACA">
        <w:rPr>
          <w:rFonts w:ascii="Times New Roman" w:hAnsi="Times New Roman" w:cs="Times New Roman"/>
          <w:sz w:val="16"/>
          <w:szCs w:val="16"/>
        </w:rPr>
        <w:t>-х листов)</w:t>
      </w:r>
    </w:p>
  </w:footnote>
  <w:footnote w:id="2">
    <w:p w:rsidR="00140519" w:rsidRPr="00182ACA" w:rsidRDefault="0014051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8E162E" w:rsidRDefault="008E162E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E32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A6F1B"/>
    <w:multiLevelType w:val="multilevel"/>
    <w:tmpl w:val="3EE4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44101"/>
    <w:multiLevelType w:val="hybridMultilevel"/>
    <w:tmpl w:val="14AA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E564B"/>
    <w:multiLevelType w:val="hybridMultilevel"/>
    <w:tmpl w:val="7BEA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5604B"/>
    <w:rsid w:val="00060465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799E"/>
    <w:rsid w:val="001D41D1"/>
    <w:rsid w:val="00205D4C"/>
    <w:rsid w:val="00231F27"/>
    <w:rsid w:val="00232D13"/>
    <w:rsid w:val="00272334"/>
    <w:rsid w:val="00275E52"/>
    <w:rsid w:val="00292409"/>
    <w:rsid w:val="002F0A9B"/>
    <w:rsid w:val="00304D19"/>
    <w:rsid w:val="00331455"/>
    <w:rsid w:val="0037277A"/>
    <w:rsid w:val="00373645"/>
    <w:rsid w:val="00385B6F"/>
    <w:rsid w:val="003C49DB"/>
    <w:rsid w:val="00403AF6"/>
    <w:rsid w:val="00516DA4"/>
    <w:rsid w:val="005255FE"/>
    <w:rsid w:val="0056355C"/>
    <w:rsid w:val="00630FB5"/>
    <w:rsid w:val="00646D49"/>
    <w:rsid w:val="00652174"/>
    <w:rsid w:val="00660BE4"/>
    <w:rsid w:val="006648F1"/>
    <w:rsid w:val="00666CF1"/>
    <w:rsid w:val="006778C1"/>
    <w:rsid w:val="0068574A"/>
    <w:rsid w:val="006A203C"/>
    <w:rsid w:val="006B1447"/>
    <w:rsid w:val="00731A77"/>
    <w:rsid w:val="007949CC"/>
    <w:rsid w:val="007A3F9B"/>
    <w:rsid w:val="007C4091"/>
    <w:rsid w:val="007E538E"/>
    <w:rsid w:val="00847C07"/>
    <w:rsid w:val="008563A0"/>
    <w:rsid w:val="008B6497"/>
    <w:rsid w:val="008B7C06"/>
    <w:rsid w:val="008C3BFD"/>
    <w:rsid w:val="008E162E"/>
    <w:rsid w:val="008E4754"/>
    <w:rsid w:val="009177F6"/>
    <w:rsid w:val="00951BBF"/>
    <w:rsid w:val="00981DD6"/>
    <w:rsid w:val="009A2EF7"/>
    <w:rsid w:val="009A34A4"/>
    <w:rsid w:val="009B00BD"/>
    <w:rsid w:val="00A3622E"/>
    <w:rsid w:val="00AB063D"/>
    <w:rsid w:val="00AF15A6"/>
    <w:rsid w:val="00B24D98"/>
    <w:rsid w:val="00B26ED2"/>
    <w:rsid w:val="00B331BC"/>
    <w:rsid w:val="00B56EB5"/>
    <w:rsid w:val="00B714AC"/>
    <w:rsid w:val="00B831DD"/>
    <w:rsid w:val="00B85458"/>
    <w:rsid w:val="00BB2B3D"/>
    <w:rsid w:val="00BE7B18"/>
    <w:rsid w:val="00C068A2"/>
    <w:rsid w:val="00C25EAE"/>
    <w:rsid w:val="00C34B7E"/>
    <w:rsid w:val="00C75E1D"/>
    <w:rsid w:val="00D71329"/>
    <w:rsid w:val="00D91C28"/>
    <w:rsid w:val="00DC7EDF"/>
    <w:rsid w:val="00DD0891"/>
    <w:rsid w:val="00DD4E6F"/>
    <w:rsid w:val="00DF4FC8"/>
    <w:rsid w:val="00E2104A"/>
    <w:rsid w:val="00E50A20"/>
    <w:rsid w:val="00ED11CC"/>
    <w:rsid w:val="00F038A6"/>
    <w:rsid w:val="00F10C7D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2104A"/>
    <w:rPr>
      <w:color w:val="0000FF" w:themeColor="hyperlink"/>
      <w:u w:val="single"/>
    </w:rPr>
  </w:style>
  <w:style w:type="paragraph" w:styleId="af0">
    <w:name w:val="No Spacing"/>
    <w:link w:val="af1"/>
    <w:uiPriority w:val="99"/>
    <w:qFormat/>
    <w:rsid w:val="00B85458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B85458"/>
    <w:rPr>
      <w:rFonts w:eastAsiaTheme="minorHAnsi"/>
      <w:lang w:eastAsia="en-US"/>
    </w:rPr>
  </w:style>
  <w:style w:type="paragraph" w:customStyle="1" w:styleId="10">
    <w:name w:val="Абзац списка1"/>
    <w:basedOn w:val="a"/>
    <w:rsid w:val="00630FB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3"/>
    <w:uiPriority w:val="39"/>
    <w:rsid w:val="00D7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pk-z.dagestanschool.ru/site/pub?id=69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pk-z.dagestanschool.ru/site/pub?id=7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pk-z.dagestanschool.ru/site/pub?id=73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pk-z.dagestanschool.ru/site/pub?id=7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pk-z.dagestanschool.ru/site/pub?id=726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DB2B-9E48-4FC3-9494-CDE7766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13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69</cp:revision>
  <cp:lastPrinted>2019-09-09T12:18:00Z</cp:lastPrinted>
  <dcterms:created xsi:type="dcterms:W3CDTF">2017-09-05T14:02:00Z</dcterms:created>
  <dcterms:modified xsi:type="dcterms:W3CDTF">2020-12-28T12:01:00Z</dcterms:modified>
</cp:coreProperties>
</file>