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E7F02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68574A">
        <w:rPr>
          <w:rFonts w:ascii="Times New Roman" w:hAnsi="Times New Roman" w:cs="Times New Roman"/>
          <w:b/>
          <w:sz w:val="24"/>
          <w:szCs w:val="24"/>
        </w:rPr>
        <w:t>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32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B6E">
        <w:rPr>
          <w:rFonts w:ascii="Times New Roman" w:hAnsi="Times New Roman" w:cs="Times New Roman"/>
          <w:b/>
          <w:sz w:val="24"/>
          <w:szCs w:val="24"/>
        </w:rPr>
        <w:t>4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4A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4548" w:type="dxa"/>
        <w:tblLayout w:type="fixed"/>
        <w:tblLook w:val="04A0" w:firstRow="1" w:lastRow="0" w:firstColumn="1" w:lastColumn="0" w:noHBand="0" w:noVBand="1"/>
      </w:tblPr>
      <w:tblGrid>
        <w:gridCol w:w="458"/>
        <w:gridCol w:w="4038"/>
        <w:gridCol w:w="2133"/>
        <w:gridCol w:w="2394"/>
        <w:gridCol w:w="1906"/>
        <w:gridCol w:w="1713"/>
        <w:gridCol w:w="1906"/>
      </w:tblGrid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85B6F" w:rsidP="00B56EB5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73645" w:rsidP="00373645">
            <w:pPr>
              <w:pStyle w:val="a9"/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FF00D5">
              <w:rPr>
                <w:b/>
                <w:sz w:val="25"/>
                <w:szCs w:val="25"/>
              </w:rPr>
              <w:t>Батырмурзаева</w:t>
            </w:r>
            <w:proofErr w:type="spellEnd"/>
            <w:r w:rsidRPr="00FF00D5">
              <w:rPr>
                <w:b/>
                <w:sz w:val="25"/>
                <w:szCs w:val="25"/>
              </w:rPr>
              <w:t>»</w:t>
            </w:r>
          </w:p>
        </w:tc>
      </w:tr>
      <w:tr w:rsidR="001C799E" w:rsidRPr="00FF00D5" w:rsidTr="007D1019">
        <w:tc>
          <w:tcPr>
            <w:tcW w:w="458" w:type="dxa"/>
          </w:tcPr>
          <w:p w:rsidR="008E4754" w:rsidRPr="00FF00D5" w:rsidRDefault="008E4754" w:rsidP="008E4754">
            <w:pPr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038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 пункта Комплексного плана</w:t>
            </w:r>
          </w:p>
        </w:tc>
        <w:tc>
          <w:tcPr>
            <w:tcW w:w="2133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Наименование мероприятия</w:t>
            </w:r>
            <w:r w:rsidR="00140519" w:rsidRPr="00FF00D5">
              <w:rPr>
                <w:rStyle w:val="ac"/>
                <w:b/>
                <w:sz w:val="25"/>
                <w:szCs w:val="25"/>
              </w:rPr>
              <w:footnoteReference w:id="1"/>
            </w:r>
          </w:p>
        </w:tc>
        <w:tc>
          <w:tcPr>
            <w:tcW w:w="2394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Приглашенные лиц</w:t>
            </w:r>
            <w:bookmarkStart w:id="0" w:name="_GoBack"/>
            <w:bookmarkEnd w:id="0"/>
            <w:r w:rsidRPr="00FF00D5">
              <w:rPr>
                <w:b/>
                <w:sz w:val="25"/>
                <w:szCs w:val="25"/>
              </w:rPr>
              <w:t>а</w:t>
            </w:r>
            <w:r w:rsidRPr="00FF00D5">
              <w:rPr>
                <w:rStyle w:val="ac"/>
                <w:b/>
                <w:sz w:val="25"/>
                <w:szCs w:val="25"/>
              </w:rPr>
              <w:footnoteReference w:id="2"/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713" w:type="dxa"/>
          </w:tcPr>
          <w:p w:rsidR="008E4754" w:rsidRPr="00FF00D5" w:rsidRDefault="00140519" w:rsidP="007A3F9B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Общий охват </w:t>
            </w:r>
            <w:r w:rsidR="007A3F9B" w:rsidRPr="00FF00D5">
              <w:rPr>
                <w:b/>
                <w:sz w:val="25"/>
                <w:szCs w:val="25"/>
              </w:rPr>
              <w:t>обу</w:t>
            </w:r>
            <w:r w:rsidRPr="00FF00D5">
              <w:rPr>
                <w:b/>
                <w:sz w:val="25"/>
                <w:szCs w:val="25"/>
              </w:rPr>
              <w:t>ча</w:t>
            </w:r>
            <w:r w:rsidR="007A3F9B" w:rsidRPr="00FF00D5">
              <w:rPr>
                <w:b/>
                <w:sz w:val="25"/>
                <w:szCs w:val="25"/>
              </w:rPr>
              <w:t>ю</w:t>
            </w:r>
            <w:r w:rsidRPr="00FF00D5">
              <w:rPr>
                <w:b/>
                <w:sz w:val="25"/>
                <w:szCs w:val="25"/>
              </w:rPr>
              <w:t>щихся</w:t>
            </w:r>
            <w:r w:rsidR="007A3F9B" w:rsidRPr="00FF00D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детей «группы риска»</w:t>
            </w:r>
            <w:r w:rsidR="00B24D98" w:rsidRPr="00FF00D5">
              <w:rPr>
                <w:b/>
                <w:sz w:val="25"/>
                <w:szCs w:val="25"/>
              </w:rPr>
              <w:t>, участвовавших в данном мероприятии</w:t>
            </w:r>
          </w:p>
        </w:tc>
      </w:tr>
      <w:tr w:rsidR="000D1BC5" w:rsidRPr="000D1BC5" w:rsidTr="00831802">
        <w:trPr>
          <w:trHeight w:val="2875"/>
        </w:trPr>
        <w:tc>
          <w:tcPr>
            <w:tcW w:w="458" w:type="dxa"/>
          </w:tcPr>
          <w:p w:rsidR="00B52626" w:rsidRPr="00FF00D5" w:rsidRDefault="00B52626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B52626" w:rsidRPr="00747C06" w:rsidRDefault="00B52626" w:rsidP="00D00F7C">
            <w:pPr>
              <w:rPr>
                <w:b/>
                <w:sz w:val="25"/>
                <w:szCs w:val="25"/>
              </w:rPr>
            </w:pPr>
            <w:r w:rsidRPr="00747C06">
              <w:rPr>
                <w:b/>
                <w:sz w:val="25"/>
                <w:szCs w:val="25"/>
              </w:rPr>
              <w:t>1.4. Проведение недели правового просвещения среди обучающихся (в том числе среди иностранных студентов) 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2133" w:type="dxa"/>
          </w:tcPr>
          <w:p w:rsidR="00B52626" w:rsidRPr="000D1BC5" w:rsidRDefault="00B52626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Встречи студентов с сотрудником полиции с целью профилактики правонарушений и воспитания правовой культуры молодежи</w:t>
            </w:r>
          </w:p>
        </w:tc>
        <w:tc>
          <w:tcPr>
            <w:tcW w:w="2394" w:type="dxa"/>
          </w:tcPr>
          <w:p w:rsidR="00B52626" w:rsidRPr="000D1BC5" w:rsidRDefault="00B52626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Участковый уполномоченный полиции, младший лейтенант </w:t>
            </w:r>
            <w:proofErr w:type="spellStart"/>
            <w:r w:rsidRPr="000D1BC5">
              <w:rPr>
                <w:sz w:val="25"/>
                <w:szCs w:val="25"/>
              </w:rPr>
              <w:t>Мурад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Патичев</w:t>
            </w:r>
            <w:proofErr w:type="spellEnd"/>
          </w:p>
        </w:tc>
        <w:tc>
          <w:tcPr>
            <w:tcW w:w="1906" w:type="dxa"/>
          </w:tcPr>
          <w:p w:rsidR="00B52626" w:rsidRPr="000D1BC5" w:rsidRDefault="00B52626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52626" w:rsidRPr="000D1BC5" w:rsidRDefault="00B52626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400 чел.</w:t>
            </w:r>
          </w:p>
        </w:tc>
        <w:tc>
          <w:tcPr>
            <w:tcW w:w="1906" w:type="dxa"/>
          </w:tcPr>
          <w:p w:rsidR="00B52626" w:rsidRPr="000D1BC5" w:rsidRDefault="00B52626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D00F7C" w:rsidRPr="00FF00D5" w:rsidRDefault="00D00F7C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D00F7C" w:rsidRPr="00D00F7C" w:rsidRDefault="00D00F7C" w:rsidP="00D00F7C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Выставка стенгазет по правовому просвещению</w:t>
            </w:r>
          </w:p>
        </w:tc>
        <w:tc>
          <w:tcPr>
            <w:tcW w:w="2394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D00F7C" w:rsidRPr="000D1BC5" w:rsidRDefault="00D00F7C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D00F7C" w:rsidRPr="000D1BC5" w:rsidRDefault="00D00F7C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50 чел.</w:t>
            </w:r>
          </w:p>
        </w:tc>
        <w:tc>
          <w:tcPr>
            <w:tcW w:w="1906" w:type="dxa"/>
          </w:tcPr>
          <w:p w:rsidR="00D00F7C" w:rsidRPr="000D1BC5" w:rsidRDefault="00D00F7C" w:rsidP="00D00F7C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D00F7C" w:rsidRPr="00FF00D5" w:rsidRDefault="00D00F7C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D00F7C" w:rsidRPr="00D00F7C" w:rsidRDefault="00D00F7C" w:rsidP="00D00F7C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Беседы на тему «Профилактика правонарушений в молодёжной среде»</w:t>
            </w:r>
          </w:p>
        </w:tc>
        <w:tc>
          <w:tcPr>
            <w:tcW w:w="2394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Инспектор ПДН </w:t>
            </w:r>
            <w:proofErr w:type="spellStart"/>
            <w:r w:rsidRPr="000D1BC5">
              <w:rPr>
                <w:sz w:val="25"/>
                <w:szCs w:val="25"/>
              </w:rPr>
              <w:t>Зарема</w:t>
            </w:r>
            <w:proofErr w:type="spellEnd"/>
            <w:r w:rsidRPr="000D1BC5">
              <w:rPr>
                <w:sz w:val="25"/>
                <w:szCs w:val="25"/>
              </w:rPr>
              <w:t xml:space="preserve"> Магомедова, работник отдела просвещения </w:t>
            </w:r>
            <w:proofErr w:type="spellStart"/>
            <w:r w:rsidRPr="000D1BC5">
              <w:rPr>
                <w:sz w:val="25"/>
                <w:szCs w:val="25"/>
              </w:rPr>
              <w:t>г.Хасавюрт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Магомедариф</w:t>
            </w:r>
            <w:proofErr w:type="spellEnd"/>
            <w:r w:rsidRPr="000D1BC5">
              <w:rPr>
                <w:sz w:val="25"/>
                <w:szCs w:val="25"/>
              </w:rPr>
              <w:t xml:space="preserve"> Омаров</w:t>
            </w:r>
          </w:p>
        </w:tc>
        <w:tc>
          <w:tcPr>
            <w:tcW w:w="1906" w:type="dxa"/>
          </w:tcPr>
          <w:p w:rsidR="00D00F7C" w:rsidRPr="000D1BC5" w:rsidRDefault="00D00F7C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D00F7C" w:rsidRPr="000D1BC5" w:rsidRDefault="00D00F7C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</w:tcPr>
          <w:p w:rsidR="00D00F7C" w:rsidRPr="000D1BC5" w:rsidRDefault="00D00F7C" w:rsidP="00D00F7C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D00F7C" w:rsidRPr="00FF00D5" w:rsidRDefault="00D00F7C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D00F7C" w:rsidRPr="00D00F7C" w:rsidRDefault="00D00F7C" w:rsidP="00D00F7C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Цикл уроков правового просвещения</w:t>
            </w:r>
          </w:p>
        </w:tc>
        <w:tc>
          <w:tcPr>
            <w:tcW w:w="2394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D00F7C" w:rsidRPr="000D1BC5" w:rsidRDefault="00D00F7C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ПЦК общественных дисциплин</w:t>
            </w:r>
          </w:p>
        </w:tc>
        <w:tc>
          <w:tcPr>
            <w:tcW w:w="1713" w:type="dxa"/>
          </w:tcPr>
          <w:p w:rsidR="00D00F7C" w:rsidRPr="000D1BC5" w:rsidRDefault="00D00F7C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600 чел.</w:t>
            </w:r>
          </w:p>
        </w:tc>
        <w:tc>
          <w:tcPr>
            <w:tcW w:w="1906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35B63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Учебная эвакуация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Ибрагим </w:t>
            </w:r>
            <w:proofErr w:type="spellStart"/>
            <w:r w:rsidRPr="000D1BC5">
              <w:rPr>
                <w:sz w:val="25"/>
                <w:szCs w:val="25"/>
              </w:rPr>
              <w:t>Джантемиров</w:t>
            </w:r>
            <w:proofErr w:type="spellEnd"/>
            <w:r w:rsidRPr="000D1BC5">
              <w:rPr>
                <w:sz w:val="25"/>
                <w:szCs w:val="25"/>
              </w:rPr>
              <w:t xml:space="preserve"> – ведущий специалист по пожарной безопасности Управления по делам гражданской обороны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Джаватханов</w:t>
            </w:r>
            <w:proofErr w:type="spellEnd"/>
            <w:r w:rsidRPr="000D1BC5">
              <w:rPr>
                <w:sz w:val="25"/>
                <w:szCs w:val="25"/>
              </w:rPr>
              <w:t xml:space="preserve"> Б.А.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800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t xml:space="preserve">Профилактические антикоррупционные беседы 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Инспектор отделения ПДН ОУУП и ПДН ОМВД России по г. Хасавюрт, капитан полиции Альбина </w:t>
            </w:r>
            <w:proofErr w:type="spellStart"/>
            <w:r w:rsidRPr="000D1BC5">
              <w:rPr>
                <w:sz w:val="25"/>
                <w:szCs w:val="25"/>
              </w:rPr>
              <w:t>Темиева</w:t>
            </w:r>
            <w:proofErr w:type="spellEnd"/>
            <w:r w:rsidRPr="000D1BC5">
              <w:rPr>
                <w:sz w:val="25"/>
                <w:szCs w:val="25"/>
              </w:rPr>
              <w:t xml:space="preserve"> и участковый уполномоченный полиции, младший лейтенант </w:t>
            </w:r>
            <w:proofErr w:type="spellStart"/>
            <w:r w:rsidRPr="000D1BC5">
              <w:rPr>
                <w:sz w:val="25"/>
                <w:szCs w:val="25"/>
              </w:rPr>
              <w:t>Мурад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Патичев</w:t>
            </w:r>
            <w:proofErr w:type="spellEnd"/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800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t xml:space="preserve">Анкетирование  студентов очного </w:t>
            </w:r>
            <w:r w:rsidRPr="000D1BC5">
              <w:lastRenderedPageBreak/>
              <w:t xml:space="preserve">отделения «Состояние коррупции в Профессионально-педагогическом колледже имени З.Н. </w:t>
            </w:r>
            <w:proofErr w:type="spellStart"/>
            <w:r w:rsidRPr="000D1BC5">
              <w:t>Батырмурзаева</w:t>
            </w:r>
            <w:proofErr w:type="spellEnd"/>
            <w:r w:rsidRPr="000D1BC5">
              <w:t>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980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r w:rsidRPr="000D1BC5">
              <w:rPr>
                <w:bCs/>
              </w:rPr>
              <w:t xml:space="preserve">Анкетирование студентов заочного отделения «Состояние коррупции в Профессионально-педагогическом колледже имени З.Н. </w:t>
            </w:r>
            <w:proofErr w:type="spellStart"/>
            <w:r w:rsidRPr="000D1BC5">
              <w:rPr>
                <w:bCs/>
              </w:rPr>
              <w:t>Батырмурзаева</w:t>
            </w:r>
            <w:proofErr w:type="spellEnd"/>
            <w:r w:rsidRPr="000D1BC5">
              <w:rPr>
                <w:bCs/>
              </w:rPr>
              <w:t>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436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Конкурс научно-исследовательских работ, приуроченного к Международному дню борьбы с коррупцией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Сотрудник прокуратуры г. Хасавюрт </w:t>
            </w:r>
            <w:proofErr w:type="spellStart"/>
            <w:r w:rsidRPr="000D1BC5">
              <w:rPr>
                <w:sz w:val="25"/>
                <w:szCs w:val="25"/>
              </w:rPr>
              <w:t>Мурад</w:t>
            </w:r>
            <w:proofErr w:type="spellEnd"/>
            <w:r w:rsidRPr="000D1BC5">
              <w:rPr>
                <w:sz w:val="25"/>
                <w:szCs w:val="25"/>
              </w:rPr>
              <w:t xml:space="preserve"> Омаров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Классные часы, посвященные противодействию коррупции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Сотрудник прокуратуры г. Хасавюрт </w:t>
            </w:r>
            <w:proofErr w:type="spellStart"/>
            <w:r w:rsidRPr="000D1BC5">
              <w:rPr>
                <w:sz w:val="25"/>
                <w:szCs w:val="25"/>
              </w:rPr>
              <w:t>Мурад</w:t>
            </w:r>
            <w:proofErr w:type="spellEnd"/>
            <w:r w:rsidRPr="000D1BC5">
              <w:rPr>
                <w:sz w:val="25"/>
                <w:szCs w:val="25"/>
              </w:rPr>
              <w:t xml:space="preserve"> Омаров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980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Участие в республиканском конкурсе творческих работ «На страже закона против </w:t>
            </w:r>
            <w:r w:rsidRPr="000D1BC5">
              <w:rPr>
                <w:sz w:val="25"/>
                <w:szCs w:val="25"/>
              </w:rPr>
              <w:lastRenderedPageBreak/>
              <w:t>коррупции»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Конкурс рисунков «Вместе против коррупции!»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Конкурс стенгазет «Я – против коррупции»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50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D00F7C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Студентка Профессионально-педагогического колледжа имени З.Н. </w:t>
            </w:r>
            <w:proofErr w:type="spellStart"/>
            <w:r w:rsidRPr="000D1BC5">
              <w:rPr>
                <w:sz w:val="25"/>
                <w:szCs w:val="25"/>
              </w:rPr>
              <w:t>Батырмурзаева</w:t>
            </w:r>
            <w:proofErr w:type="spellEnd"/>
            <w:r w:rsidRPr="000D1BC5">
              <w:rPr>
                <w:sz w:val="25"/>
                <w:szCs w:val="25"/>
              </w:rPr>
              <w:t xml:space="preserve"> – победитель городского конкурса сочинений, посвящённого Международному дню борьбы с коррупцией!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B34544" w:rsidRPr="00B52626" w:rsidRDefault="00B34544" w:rsidP="00B34544">
            <w:pPr>
              <w:rPr>
                <w:b/>
                <w:sz w:val="25"/>
                <w:szCs w:val="25"/>
              </w:rPr>
            </w:pPr>
            <w:r w:rsidRPr="00B52626">
              <w:rPr>
                <w:b/>
                <w:sz w:val="25"/>
                <w:szCs w:val="25"/>
              </w:rPr>
              <w:t xml:space="preserve">1.5. </w:t>
            </w:r>
            <w:r w:rsidRPr="00B52626">
              <w:rPr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B52626">
              <w:rPr>
                <w:b/>
                <w:bCs/>
                <w:sz w:val="25"/>
                <w:szCs w:val="25"/>
                <w:lang w:bidi="ru-RU"/>
              </w:rPr>
              <w:t>Организация и проведение интеллектуальной игры «</w:t>
            </w:r>
            <w:proofErr w:type="spellStart"/>
            <w:r w:rsidRPr="00B52626">
              <w:rPr>
                <w:b/>
                <w:bCs/>
                <w:sz w:val="25"/>
                <w:szCs w:val="25"/>
                <w:lang w:bidi="ru-RU"/>
              </w:rPr>
              <w:t>Брейн</w:t>
            </w:r>
            <w:proofErr w:type="spellEnd"/>
            <w:r w:rsidRPr="00B52626">
              <w:rPr>
                <w:b/>
                <w:bCs/>
                <w:sz w:val="25"/>
                <w:szCs w:val="25"/>
                <w:lang w:bidi="ru-RU"/>
              </w:rPr>
              <w:t>-ринг» среди студентов (в том числе иностранных).</w:t>
            </w: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Интеллектуальный </w:t>
            </w:r>
            <w:proofErr w:type="spellStart"/>
            <w:r w:rsidRPr="000D1BC5">
              <w:rPr>
                <w:sz w:val="25"/>
                <w:szCs w:val="25"/>
              </w:rPr>
              <w:t>квиз</w:t>
            </w:r>
            <w:proofErr w:type="spellEnd"/>
            <w:r w:rsidRPr="000D1BC5">
              <w:rPr>
                <w:sz w:val="25"/>
                <w:szCs w:val="25"/>
              </w:rPr>
              <w:t xml:space="preserve"> «Велик народ, когда народ един!», посвященный Дню народного единства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B34544" w:rsidRPr="00B5262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Интеллектуальный </w:t>
            </w:r>
            <w:proofErr w:type="spellStart"/>
            <w:r w:rsidRPr="000D1BC5">
              <w:rPr>
                <w:sz w:val="25"/>
                <w:szCs w:val="25"/>
              </w:rPr>
              <w:t>квиз</w:t>
            </w:r>
            <w:proofErr w:type="spellEnd"/>
            <w:r w:rsidRPr="000D1BC5">
              <w:rPr>
                <w:sz w:val="25"/>
                <w:szCs w:val="25"/>
              </w:rPr>
              <w:t xml:space="preserve"> «Игра с </w:t>
            </w:r>
            <w:r w:rsidRPr="000D1BC5">
              <w:rPr>
                <w:sz w:val="25"/>
                <w:szCs w:val="25"/>
              </w:rPr>
              <w:lastRenderedPageBreak/>
              <w:t>умом», посвященный правовому просвещению студентов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B34544" w:rsidRPr="00B5262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Интеллектуальный </w:t>
            </w:r>
            <w:proofErr w:type="spellStart"/>
            <w:r w:rsidRPr="000D1BC5">
              <w:rPr>
                <w:sz w:val="25"/>
                <w:szCs w:val="25"/>
              </w:rPr>
              <w:t>квиз</w:t>
            </w:r>
            <w:proofErr w:type="spellEnd"/>
            <w:r w:rsidRPr="000D1BC5">
              <w:rPr>
                <w:sz w:val="25"/>
                <w:szCs w:val="25"/>
              </w:rPr>
              <w:t xml:space="preserve"> «Игра с умом» на тему: «Коррупция – порождение зла»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  <w:r w:rsidRPr="00747C06">
              <w:rPr>
                <w:b/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B34544" w:rsidRPr="000D1BC5" w:rsidRDefault="00B34544" w:rsidP="00B34544">
            <w:pPr>
              <w:spacing w:after="200" w:line="276" w:lineRule="auto"/>
              <w:rPr>
                <w:rFonts w:asciiTheme="minorHAnsi" w:hAnsiTheme="minorHAnsi" w:cstheme="minorBidi"/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Участие в торжественной церемонии закрытия республиканской Вахты Памяти </w:t>
            </w:r>
          </w:p>
          <w:p w:rsidR="00B34544" w:rsidRPr="000D1BC5" w:rsidRDefault="00B34544" w:rsidP="00B34544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Theme="minorHAnsi" w:hAnsiTheme="minorHAnsi" w:cstheme="minorBidi"/>
                <w:sz w:val="25"/>
                <w:szCs w:val="25"/>
              </w:rPr>
            </w:pPr>
          </w:p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Представители региональных поисковых организаций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B34544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Классные часы, посвященные Дню Неизвестного солдата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900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  <w:r w:rsidRPr="00747C06">
              <w:rPr>
                <w:b/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</w:t>
            </w:r>
            <w:r w:rsidRPr="00747C06">
              <w:rPr>
                <w:b/>
                <w:sz w:val="25"/>
                <w:szCs w:val="25"/>
              </w:rPr>
              <w:lastRenderedPageBreak/>
              <w:t>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lastRenderedPageBreak/>
              <w:t xml:space="preserve">Беседы на тему «Профилактика </w:t>
            </w:r>
            <w:r w:rsidRPr="000D1BC5">
              <w:rPr>
                <w:sz w:val="25"/>
                <w:szCs w:val="25"/>
              </w:rPr>
              <w:t xml:space="preserve">экстремизма и терроризма в молодежной </w:t>
            </w:r>
            <w:r w:rsidRPr="000D1BC5">
              <w:rPr>
                <w:sz w:val="25"/>
                <w:szCs w:val="25"/>
              </w:rPr>
              <w:t>среде»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Р</w:t>
            </w:r>
            <w:r w:rsidRPr="000D1BC5">
              <w:rPr>
                <w:sz w:val="25"/>
                <w:szCs w:val="25"/>
              </w:rPr>
              <w:t xml:space="preserve">аботник отдела просвещения </w:t>
            </w:r>
            <w:proofErr w:type="spellStart"/>
            <w:r w:rsidRPr="000D1BC5">
              <w:rPr>
                <w:sz w:val="25"/>
                <w:szCs w:val="25"/>
              </w:rPr>
              <w:t>г.Хасавюрт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Магомедариф</w:t>
            </w:r>
            <w:proofErr w:type="spellEnd"/>
            <w:r w:rsidRPr="000D1BC5">
              <w:rPr>
                <w:sz w:val="25"/>
                <w:szCs w:val="25"/>
              </w:rPr>
              <w:t xml:space="preserve"> Омаров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BB1D4D">
        <w:trPr>
          <w:trHeight w:val="2012"/>
        </w:trPr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Презентация проекта «Горянка современности»</w:t>
            </w:r>
          </w:p>
        </w:tc>
        <w:tc>
          <w:tcPr>
            <w:tcW w:w="2394" w:type="dxa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Сотрудницы женского направления  отдела просвещения  при </w:t>
            </w:r>
            <w:proofErr w:type="spellStart"/>
            <w:r w:rsidRPr="000D1BC5">
              <w:rPr>
                <w:sz w:val="25"/>
                <w:szCs w:val="25"/>
              </w:rPr>
              <w:t>Муфтияте</w:t>
            </w:r>
            <w:proofErr w:type="spellEnd"/>
            <w:r w:rsidRPr="000D1BC5">
              <w:rPr>
                <w:sz w:val="25"/>
                <w:szCs w:val="25"/>
              </w:rPr>
              <w:t xml:space="preserve"> РД </w:t>
            </w:r>
            <w:proofErr w:type="spellStart"/>
            <w:r w:rsidRPr="000D1BC5">
              <w:rPr>
                <w:sz w:val="25"/>
                <w:szCs w:val="25"/>
              </w:rPr>
              <w:t>Хадижат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Абдулаева</w:t>
            </w:r>
            <w:proofErr w:type="spellEnd"/>
            <w:r w:rsidRPr="000D1BC5">
              <w:rPr>
                <w:sz w:val="25"/>
                <w:szCs w:val="25"/>
              </w:rPr>
              <w:t xml:space="preserve"> и Ирина Алиева</w:t>
            </w:r>
          </w:p>
        </w:tc>
        <w:tc>
          <w:tcPr>
            <w:tcW w:w="1906" w:type="dxa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120 чел.</w:t>
            </w:r>
          </w:p>
        </w:tc>
        <w:tc>
          <w:tcPr>
            <w:tcW w:w="1906" w:type="dxa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Конкурс рисунков ко Дню народного единства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100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Конкурс стенгазет, посвященный Дню народного единства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50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vMerge w:val="restart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Конкурс эссе, посвященный Дню народного единства </w:t>
            </w:r>
          </w:p>
        </w:tc>
        <w:tc>
          <w:tcPr>
            <w:tcW w:w="2394" w:type="dxa"/>
            <w:vMerge w:val="restart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vMerge w:val="restart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Историки, филологи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100 чел.</w:t>
            </w:r>
          </w:p>
        </w:tc>
        <w:tc>
          <w:tcPr>
            <w:tcW w:w="1906" w:type="dxa"/>
            <w:vMerge w:val="restart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vMerge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Акция, посвященная Дню Конституции РФ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Участие во Всероссийском юридическом диктанте на знание Конституции РФ.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Расулова Н.М.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Встреча заместителя министра по </w:t>
            </w:r>
            <w:r w:rsidRPr="000D1BC5">
              <w:rPr>
                <w:sz w:val="25"/>
                <w:szCs w:val="25"/>
              </w:rPr>
              <w:lastRenderedPageBreak/>
              <w:t xml:space="preserve">делам молодежи РД </w:t>
            </w:r>
            <w:proofErr w:type="spellStart"/>
            <w:r w:rsidRPr="000D1BC5">
              <w:rPr>
                <w:sz w:val="25"/>
                <w:szCs w:val="25"/>
              </w:rPr>
              <w:t>Патимат</w:t>
            </w:r>
            <w:proofErr w:type="spellEnd"/>
            <w:r w:rsidRPr="000D1BC5">
              <w:rPr>
                <w:sz w:val="25"/>
                <w:szCs w:val="25"/>
              </w:rPr>
              <w:t xml:space="preserve"> Омаровой с волонтерами переписи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lastRenderedPageBreak/>
              <w:t xml:space="preserve">Заместитель министра по делам молодежи РД </w:t>
            </w:r>
            <w:proofErr w:type="spellStart"/>
            <w:r w:rsidRPr="000D1BC5">
              <w:rPr>
                <w:sz w:val="25"/>
                <w:szCs w:val="25"/>
              </w:rPr>
              <w:lastRenderedPageBreak/>
              <w:t>Патимат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Омарова</w:t>
            </w:r>
            <w:proofErr w:type="spellEnd"/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lastRenderedPageBreak/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Встреча работников колледжа с представителями АТК и МЧС по вопросам безопасности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Ибрагим </w:t>
            </w:r>
            <w:proofErr w:type="spellStart"/>
            <w:r w:rsidRPr="000D1BC5">
              <w:rPr>
                <w:sz w:val="25"/>
                <w:szCs w:val="25"/>
              </w:rPr>
              <w:t>Джантемиров</w:t>
            </w:r>
            <w:proofErr w:type="spellEnd"/>
            <w:r w:rsidRPr="000D1BC5">
              <w:rPr>
                <w:sz w:val="25"/>
                <w:szCs w:val="25"/>
              </w:rPr>
              <w:t xml:space="preserve"> – ведущий специалист по пожарной безопасности Управления по делам гражданской обороны  </w:t>
            </w:r>
            <w:proofErr w:type="spellStart"/>
            <w:r w:rsidRPr="000D1BC5">
              <w:rPr>
                <w:sz w:val="25"/>
                <w:szCs w:val="25"/>
              </w:rPr>
              <w:t>Салимхан</w:t>
            </w:r>
            <w:proofErr w:type="spellEnd"/>
            <w:r w:rsidRPr="000D1BC5">
              <w:rPr>
                <w:sz w:val="25"/>
                <w:szCs w:val="25"/>
              </w:rPr>
              <w:t xml:space="preserve"> </w:t>
            </w:r>
            <w:proofErr w:type="spellStart"/>
            <w:r w:rsidRPr="000D1BC5">
              <w:rPr>
                <w:sz w:val="25"/>
                <w:szCs w:val="25"/>
              </w:rPr>
              <w:t>Салимханов</w:t>
            </w:r>
            <w:proofErr w:type="spellEnd"/>
            <w:r w:rsidRPr="000D1BC5">
              <w:rPr>
                <w:sz w:val="25"/>
                <w:szCs w:val="25"/>
              </w:rPr>
              <w:t xml:space="preserve"> – главный специалист по обеспечению деятельности антитеррористической комиссии г. Хасавюрт, инспектор ПДН Джамиля Гусейнова.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120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Участие волонтеров во Всероссийской переписи населения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Классные часы на тему: «Перепись населения»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Классные руководители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1000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  <w:shd w:val="clear" w:color="auto" w:fill="FFFFFF" w:themeFill="background1"/>
          </w:tcPr>
          <w:p w:rsidR="00B34544" w:rsidRPr="00747C06" w:rsidRDefault="00B34544" w:rsidP="00B3454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7.1. </w:t>
            </w:r>
            <w:r w:rsidRPr="00B34544">
              <w:rPr>
                <w:rFonts w:eastAsia="Calibri"/>
                <w:sz w:val="24"/>
                <w:szCs w:val="24"/>
              </w:rPr>
              <w:t xml:space="preserve"> </w:t>
            </w:r>
            <w:r w:rsidRPr="00B34544">
              <w:rPr>
                <w:b/>
                <w:sz w:val="25"/>
                <w:szCs w:val="25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Курсы  повышения квалификации по профилактике суицидального поведения подростков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10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Курсы повышения квалификации по асоциальным проявлениям и их профилактике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4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Курсы по предупреждению экстремизма и терроризма в молодежной среде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386686">
        <w:tc>
          <w:tcPr>
            <w:tcW w:w="458" w:type="dxa"/>
            <w:shd w:val="clear" w:color="auto" w:fill="FFFFFF" w:themeFill="background1"/>
          </w:tcPr>
          <w:p w:rsidR="00B34544" w:rsidRPr="00FF00D5" w:rsidRDefault="00B34544" w:rsidP="00B34544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  <w:shd w:val="clear" w:color="auto" w:fill="FFFFFF" w:themeFill="background1"/>
          </w:tcPr>
          <w:p w:rsidR="00B34544" w:rsidRDefault="00B34544" w:rsidP="00B34544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 xml:space="preserve">Курсы повышения квалификации по </w:t>
            </w:r>
            <w:r w:rsidRPr="000D1BC5">
              <w:rPr>
                <w:sz w:val="25"/>
                <w:szCs w:val="25"/>
              </w:rPr>
              <w:t>ОБЖ в соответствии с требованиями ФГОС</w:t>
            </w:r>
          </w:p>
        </w:tc>
        <w:tc>
          <w:tcPr>
            <w:tcW w:w="2394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:rsidR="00B34544" w:rsidRPr="000D1BC5" w:rsidRDefault="00B34544" w:rsidP="00B34544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3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B34544" w:rsidRPr="000D1BC5" w:rsidRDefault="00B34544" w:rsidP="00B34544">
            <w:pPr>
              <w:rPr>
                <w:sz w:val="25"/>
                <w:szCs w:val="25"/>
              </w:rPr>
            </w:pPr>
          </w:p>
        </w:tc>
      </w:tr>
      <w:tr w:rsidR="00B34544" w:rsidRPr="00FF00D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5.2. Наполнение официального сайта и официальных аккаунтов в </w:t>
            </w:r>
            <w:r w:rsidRPr="00C47588">
              <w:rPr>
                <w:sz w:val="25"/>
                <w:szCs w:val="25"/>
              </w:rPr>
              <w:lastRenderedPageBreak/>
              <w:t>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213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Обновление раздела «Антитеррор» на официальном сайте колледжа и публикация новостей в </w:t>
            </w:r>
            <w:r w:rsidRPr="00C47588">
              <w:rPr>
                <w:sz w:val="25"/>
                <w:szCs w:val="25"/>
              </w:rPr>
              <w:lastRenderedPageBreak/>
              <w:t>социальных сетях «</w:t>
            </w:r>
            <w:proofErr w:type="spellStart"/>
            <w:r w:rsidRPr="00C47588">
              <w:rPr>
                <w:sz w:val="25"/>
                <w:szCs w:val="25"/>
              </w:rPr>
              <w:t>Инстаграм</w:t>
            </w:r>
            <w:proofErr w:type="spellEnd"/>
            <w:r w:rsidRPr="00C47588">
              <w:rPr>
                <w:sz w:val="25"/>
                <w:szCs w:val="25"/>
              </w:rPr>
              <w:t>» и «</w:t>
            </w:r>
            <w:proofErr w:type="spellStart"/>
            <w:r w:rsidRPr="00C47588">
              <w:rPr>
                <w:sz w:val="25"/>
                <w:szCs w:val="25"/>
              </w:rPr>
              <w:t>Фейсбук</w:t>
            </w:r>
            <w:proofErr w:type="spellEnd"/>
            <w:r w:rsidRPr="00C47588">
              <w:rPr>
                <w:sz w:val="25"/>
                <w:szCs w:val="25"/>
              </w:rPr>
              <w:t>» на официальных аккаунтах</w:t>
            </w:r>
          </w:p>
        </w:tc>
        <w:tc>
          <w:tcPr>
            <w:tcW w:w="2394" w:type="dxa"/>
          </w:tcPr>
          <w:p w:rsidR="00B34544" w:rsidRPr="00C47588" w:rsidRDefault="00B34544" w:rsidP="00B34544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B34544" w:rsidRPr="00C47588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B34544" w:rsidRDefault="00B34544" w:rsidP="00B34544">
            <w:r w:rsidRPr="00BE3F08">
              <w:rPr>
                <w:sz w:val="25"/>
                <w:szCs w:val="25"/>
              </w:rPr>
              <w:t>-</w:t>
            </w:r>
          </w:p>
        </w:tc>
      </w:tr>
      <w:tr w:rsidR="00B34544" w:rsidRPr="00FF00D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5.3. </w:t>
            </w:r>
            <w:r w:rsidRPr="00C47588">
              <w:rPr>
                <w:rFonts w:eastAsia="Calibri"/>
                <w:sz w:val="25"/>
                <w:szCs w:val="25"/>
              </w:rPr>
              <w:t xml:space="preserve"> </w:t>
            </w:r>
            <w:r w:rsidRPr="00C47588">
              <w:rPr>
                <w:sz w:val="25"/>
                <w:szCs w:val="25"/>
              </w:rPr>
              <w:t xml:space="preserve">Работа </w:t>
            </w:r>
            <w:proofErr w:type="spellStart"/>
            <w:r w:rsidRPr="00C47588">
              <w:rPr>
                <w:sz w:val="25"/>
                <w:szCs w:val="25"/>
              </w:rPr>
              <w:t>кибер</w:t>
            </w:r>
            <w:proofErr w:type="spellEnd"/>
            <w:r w:rsidRPr="00C47588">
              <w:rPr>
                <w:sz w:val="25"/>
                <w:szCs w:val="25"/>
              </w:rPr>
              <w:t>-дружины</w:t>
            </w:r>
          </w:p>
        </w:tc>
        <w:tc>
          <w:tcPr>
            <w:tcW w:w="213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Сверка «Федерального списка экстремистских материалов» и электронного каталога библиотеки на предмет наличия изданий, включенных в «Федеральный список»</w:t>
            </w:r>
          </w:p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Мониторинг занятости в сети Интернет</w:t>
            </w:r>
          </w:p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Актуализация тематического материала в группах соц. сетей и на официальном сайте</w:t>
            </w:r>
          </w:p>
        </w:tc>
        <w:tc>
          <w:tcPr>
            <w:tcW w:w="2394" w:type="dxa"/>
          </w:tcPr>
          <w:p w:rsidR="00B34544" w:rsidRPr="00C47588" w:rsidRDefault="00B34544" w:rsidP="00B34544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C47588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C47588">
              <w:rPr>
                <w:sz w:val="25"/>
                <w:szCs w:val="25"/>
              </w:rPr>
              <w:t>Шарунина</w:t>
            </w:r>
            <w:proofErr w:type="spellEnd"/>
            <w:r w:rsidRPr="00C47588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B34544" w:rsidRDefault="00B34544" w:rsidP="00B34544">
            <w:r w:rsidRPr="00BE3F08">
              <w:rPr>
                <w:sz w:val="25"/>
                <w:szCs w:val="25"/>
              </w:rPr>
              <w:t>-</w:t>
            </w:r>
          </w:p>
        </w:tc>
      </w:tr>
      <w:tr w:rsidR="00B34544" w:rsidRPr="00FF00D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 xml:space="preserve">идеологии терроризма и </w:t>
            </w:r>
            <w:r w:rsidRPr="00C47588">
              <w:rPr>
                <w:b/>
                <w:sz w:val="25"/>
                <w:szCs w:val="25"/>
              </w:rPr>
              <w:lastRenderedPageBreak/>
              <w:t>экстремизма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6.2. 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13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 xml:space="preserve">Применение методики своевременного выявления </w:t>
            </w:r>
          </w:p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обучающихся, </w:t>
            </w:r>
            <w:r w:rsidRPr="00C47588">
              <w:rPr>
                <w:sz w:val="25"/>
                <w:szCs w:val="25"/>
              </w:rPr>
              <w:lastRenderedPageBreak/>
              <w:t xml:space="preserve">подверженных воздействию идеологии терроризма или подпавших под ее влияние, а также оказания указанным лицам соответствующей психологической помощи и направление результатов в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B34544" w:rsidRPr="00C47588" w:rsidRDefault="00B34544" w:rsidP="00B34544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B34544" w:rsidRPr="00C47588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B34544" w:rsidRDefault="00B34544" w:rsidP="00B34544">
            <w:r w:rsidRPr="00BE3F08">
              <w:rPr>
                <w:sz w:val="25"/>
                <w:szCs w:val="25"/>
              </w:rPr>
              <w:t>-</w:t>
            </w:r>
          </w:p>
        </w:tc>
      </w:tr>
      <w:tr w:rsidR="00B34544" w:rsidRPr="00FF00D5" w:rsidTr="007D1019">
        <w:tc>
          <w:tcPr>
            <w:tcW w:w="458" w:type="dxa"/>
          </w:tcPr>
          <w:p w:rsidR="00B34544" w:rsidRPr="00FF00D5" w:rsidRDefault="00B34544" w:rsidP="00B3454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b/>
                <w:sz w:val="25"/>
                <w:szCs w:val="25"/>
              </w:rPr>
              <w:t>идеологии терроризма и экстремизма</w:t>
            </w:r>
          </w:p>
          <w:p w:rsidR="00B34544" w:rsidRPr="00C47588" w:rsidRDefault="00B34544" w:rsidP="00B34544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6.3. Внедрение информационно-методических материалов, разработанных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13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 xml:space="preserve">Использование информационно-методических материалов, разработанных </w:t>
            </w:r>
            <w:proofErr w:type="spellStart"/>
            <w:r w:rsidRPr="00C47588">
              <w:rPr>
                <w:sz w:val="25"/>
                <w:szCs w:val="25"/>
              </w:rPr>
              <w:t>Минобрнауки</w:t>
            </w:r>
            <w:proofErr w:type="spellEnd"/>
            <w:r w:rsidRPr="00C47588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394" w:type="dxa"/>
          </w:tcPr>
          <w:p w:rsidR="00B34544" w:rsidRPr="00C47588" w:rsidRDefault="00B34544" w:rsidP="00B34544">
            <w:pPr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B34544" w:rsidRPr="00C47588" w:rsidRDefault="00B34544" w:rsidP="00B3454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B34544" w:rsidRPr="00C47588" w:rsidRDefault="00B34544" w:rsidP="00B34544">
            <w:pPr>
              <w:jc w:val="center"/>
              <w:rPr>
                <w:sz w:val="25"/>
                <w:szCs w:val="25"/>
              </w:rPr>
            </w:pPr>
            <w:r w:rsidRPr="00C47588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B34544" w:rsidRDefault="00B34544" w:rsidP="00B34544">
            <w:r w:rsidRPr="00BE3F08">
              <w:rPr>
                <w:sz w:val="25"/>
                <w:szCs w:val="25"/>
              </w:rPr>
              <w:t>-</w:t>
            </w:r>
          </w:p>
        </w:tc>
      </w:tr>
      <w:tr w:rsidR="00B34544" w:rsidRPr="00FF00D5" w:rsidTr="007D1019">
        <w:tc>
          <w:tcPr>
            <w:tcW w:w="14548" w:type="dxa"/>
            <w:gridSpan w:val="7"/>
          </w:tcPr>
          <w:p w:rsidR="00B34544" w:rsidRPr="00FF00D5" w:rsidRDefault="00B34544" w:rsidP="00B3454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ИТОГО</w:t>
            </w:r>
          </w:p>
        </w:tc>
      </w:tr>
      <w:tr w:rsidR="00B34544" w:rsidRPr="00FF00D5" w:rsidTr="007D1019">
        <w:tc>
          <w:tcPr>
            <w:tcW w:w="6629" w:type="dxa"/>
            <w:gridSpan w:val="3"/>
          </w:tcPr>
          <w:p w:rsidR="00B34544" w:rsidRPr="00FF00D5" w:rsidRDefault="00B34544" w:rsidP="00B3454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Количество проведенных мероприятий </w:t>
            </w:r>
            <w:r w:rsidRPr="00FF00D5">
              <w:rPr>
                <w:b/>
                <w:i/>
                <w:sz w:val="25"/>
                <w:szCs w:val="25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 w:rsidRPr="00FF00D5">
              <w:rPr>
                <w:rStyle w:val="ac"/>
                <w:b/>
                <w:i/>
                <w:sz w:val="25"/>
                <w:szCs w:val="25"/>
              </w:rPr>
              <w:footnoteReference w:id="3"/>
            </w:r>
          </w:p>
        </w:tc>
        <w:tc>
          <w:tcPr>
            <w:tcW w:w="4300" w:type="dxa"/>
            <w:gridSpan w:val="2"/>
          </w:tcPr>
          <w:p w:rsidR="00B34544" w:rsidRPr="00FF00D5" w:rsidRDefault="00B34544" w:rsidP="00B34544">
            <w:pPr>
              <w:tabs>
                <w:tab w:val="left" w:pos="567"/>
              </w:tabs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приглашенных лиц</w:t>
            </w:r>
          </w:p>
          <w:p w:rsidR="00B34544" w:rsidRPr="00FF00D5" w:rsidRDefault="00B34544" w:rsidP="00B34544">
            <w:pPr>
              <w:tabs>
                <w:tab w:val="left" w:pos="567"/>
              </w:tabs>
              <w:jc w:val="center"/>
              <w:rPr>
                <w:b/>
                <w:i/>
                <w:sz w:val="25"/>
                <w:szCs w:val="25"/>
              </w:rPr>
            </w:pPr>
            <w:r w:rsidRPr="00FF00D5">
              <w:rPr>
                <w:i/>
                <w:sz w:val="25"/>
                <w:szCs w:val="25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</w:t>
            </w:r>
            <w:r w:rsidRPr="00FF00D5">
              <w:rPr>
                <w:b/>
                <w:i/>
                <w:sz w:val="25"/>
                <w:szCs w:val="25"/>
              </w:rPr>
              <w:t xml:space="preserve"> – указывать в </w:t>
            </w:r>
            <w:r w:rsidRPr="00FF00D5">
              <w:rPr>
                <w:b/>
                <w:i/>
                <w:sz w:val="25"/>
                <w:szCs w:val="25"/>
              </w:rPr>
              <w:lastRenderedPageBreak/>
              <w:t>данном порядке, например: 12/7/0/3)</w:t>
            </w:r>
          </w:p>
        </w:tc>
        <w:tc>
          <w:tcPr>
            <w:tcW w:w="3619" w:type="dxa"/>
            <w:gridSpan w:val="2"/>
          </w:tcPr>
          <w:p w:rsidR="00B34544" w:rsidRPr="00FF00D5" w:rsidRDefault="00B34544" w:rsidP="00B3454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lastRenderedPageBreak/>
              <w:t>Количество охваченных обучающихся: общее; из них учета КДН и ЗП/учета ПДН/ дети членов НВФ</w:t>
            </w:r>
          </w:p>
          <w:p w:rsidR="00B34544" w:rsidRPr="00FF00D5" w:rsidRDefault="00B34544" w:rsidP="00B3454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(например: 1020; 5/3/2)</w:t>
            </w:r>
          </w:p>
        </w:tc>
      </w:tr>
      <w:tr w:rsidR="00B34544" w:rsidRPr="00FF00D5" w:rsidTr="007D1019">
        <w:tc>
          <w:tcPr>
            <w:tcW w:w="6629" w:type="dxa"/>
            <w:gridSpan w:val="3"/>
          </w:tcPr>
          <w:p w:rsidR="00B34544" w:rsidRPr="00FF00D5" w:rsidRDefault="00B34544" w:rsidP="005577F6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Классные часы </w:t>
            </w:r>
            <w:r w:rsidR="005577F6">
              <w:rPr>
                <w:sz w:val="25"/>
                <w:szCs w:val="25"/>
              </w:rPr>
              <w:t>100</w:t>
            </w:r>
            <w:r w:rsidRPr="00FF00D5">
              <w:rPr>
                <w:sz w:val="25"/>
                <w:szCs w:val="25"/>
              </w:rPr>
              <w:t xml:space="preserve">/беседы </w:t>
            </w:r>
            <w:r w:rsidR="005577F6">
              <w:rPr>
                <w:sz w:val="25"/>
                <w:szCs w:val="25"/>
              </w:rPr>
              <w:t>50</w:t>
            </w:r>
            <w:r w:rsidRPr="00FF00D5">
              <w:rPr>
                <w:sz w:val="25"/>
                <w:szCs w:val="25"/>
              </w:rPr>
              <w:t xml:space="preserve">/ встречи с представителями правоохранительных органов </w:t>
            </w:r>
            <w:r w:rsidR="005577F6">
              <w:rPr>
                <w:sz w:val="25"/>
                <w:szCs w:val="25"/>
              </w:rPr>
              <w:t>30</w:t>
            </w:r>
          </w:p>
        </w:tc>
        <w:tc>
          <w:tcPr>
            <w:tcW w:w="4300" w:type="dxa"/>
            <w:gridSpan w:val="2"/>
          </w:tcPr>
          <w:p w:rsidR="00B34544" w:rsidRPr="00FF00D5" w:rsidRDefault="00B34544" w:rsidP="00B34544">
            <w:pPr>
              <w:tabs>
                <w:tab w:val="left" w:pos="56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FF00D5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5</w:t>
            </w:r>
            <w:r w:rsidRPr="00FF00D5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5/5</w:t>
            </w:r>
            <w:r w:rsidRPr="00FF00D5">
              <w:rPr>
                <w:sz w:val="25"/>
                <w:szCs w:val="25"/>
              </w:rPr>
              <w:t>/1</w:t>
            </w:r>
          </w:p>
        </w:tc>
        <w:tc>
          <w:tcPr>
            <w:tcW w:w="3619" w:type="dxa"/>
            <w:gridSpan w:val="2"/>
          </w:tcPr>
          <w:p w:rsidR="00B34544" w:rsidRPr="00FF00D5" w:rsidRDefault="00B34544" w:rsidP="00B345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</w:t>
            </w:r>
            <w:r w:rsidRPr="00FF00D5">
              <w:rPr>
                <w:sz w:val="25"/>
                <w:szCs w:val="25"/>
              </w:rPr>
              <w:t>; -/-/-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D71329" w:rsidRPr="00D71329" w:rsidTr="003F55AE">
        <w:trPr>
          <w:jc w:val="center"/>
        </w:trPr>
        <w:tc>
          <w:tcPr>
            <w:tcW w:w="1951" w:type="dxa"/>
            <w:vAlign w:val="center"/>
          </w:tcPr>
          <w:p w:rsidR="00D71329" w:rsidRPr="00D71329" w:rsidRDefault="00AE7F02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3C46AAD2" wp14:editId="7E1409C9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D71329" w:rsidRPr="00D71329" w:rsidRDefault="00D71329" w:rsidP="00D71329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p w:rsidR="008563A0" w:rsidRPr="00182ACA" w:rsidRDefault="008563A0" w:rsidP="00D71329">
      <w:pPr>
        <w:pStyle w:val="1"/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7D101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91" w:rsidRDefault="00C44E91" w:rsidP="00205D4C">
      <w:pPr>
        <w:spacing w:after="0" w:line="240" w:lineRule="auto"/>
      </w:pPr>
      <w:r>
        <w:separator/>
      </w:r>
    </w:p>
  </w:endnote>
  <w:endnote w:type="continuationSeparator" w:id="0">
    <w:p w:rsidR="00C44E91" w:rsidRDefault="00C44E9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91" w:rsidRDefault="00C44E91" w:rsidP="00205D4C">
      <w:pPr>
        <w:spacing w:after="0" w:line="240" w:lineRule="auto"/>
      </w:pPr>
      <w:r>
        <w:separator/>
      </w:r>
    </w:p>
  </w:footnote>
  <w:footnote w:type="continuationSeparator" w:id="0">
    <w:p w:rsidR="00C44E91" w:rsidRDefault="00C44E91" w:rsidP="00205D4C">
      <w:pPr>
        <w:spacing w:after="0" w:line="240" w:lineRule="auto"/>
      </w:pPr>
      <w:r>
        <w:continuationSeparator/>
      </w:r>
    </w:p>
  </w:footnote>
  <w:footnote w:id="1">
    <w:p w:rsidR="003F55AE" w:rsidRPr="00182ACA" w:rsidRDefault="003F55AE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3F55AE" w:rsidRPr="00182ACA" w:rsidRDefault="003F55AE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B34544" w:rsidRDefault="00B345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07"/>
    <w:multiLevelType w:val="hybridMultilevel"/>
    <w:tmpl w:val="8F90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E32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multilevel"/>
    <w:tmpl w:val="3EE4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C5160D5"/>
    <w:multiLevelType w:val="multilevel"/>
    <w:tmpl w:val="DAFC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783489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4101"/>
    <w:multiLevelType w:val="hybridMultilevel"/>
    <w:tmpl w:val="14AA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93E564B"/>
    <w:multiLevelType w:val="hybridMultilevel"/>
    <w:tmpl w:val="7BEA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11CF"/>
    <w:rsid w:val="00002108"/>
    <w:rsid w:val="000022FD"/>
    <w:rsid w:val="0005604B"/>
    <w:rsid w:val="00060465"/>
    <w:rsid w:val="000C1011"/>
    <w:rsid w:val="000D1BC5"/>
    <w:rsid w:val="000E1BEF"/>
    <w:rsid w:val="000E7764"/>
    <w:rsid w:val="000F0029"/>
    <w:rsid w:val="000F7F6A"/>
    <w:rsid w:val="0011140D"/>
    <w:rsid w:val="00132FA5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799E"/>
    <w:rsid w:val="001D41D1"/>
    <w:rsid w:val="00205D4C"/>
    <w:rsid w:val="00231F27"/>
    <w:rsid w:val="00232D13"/>
    <w:rsid w:val="0026128C"/>
    <w:rsid w:val="00272334"/>
    <w:rsid w:val="00275E52"/>
    <w:rsid w:val="00292409"/>
    <w:rsid w:val="002F0A9B"/>
    <w:rsid w:val="00304D19"/>
    <w:rsid w:val="00331455"/>
    <w:rsid w:val="0037277A"/>
    <w:rsid w:val="00373645"/>
    <w:rsid w:val="00385B6F"/>
    <w:rsid w:val="00386686"/>
    <w:rsid w:val="003C49DB"/>
    <w:rsid w:val="003F55AE"/>
    <w:rsid w:val="00403AF6"/>
    <w:rsid w:val="004062AD"/>
    <w:rsid w:val="004258D7"/>
    <w:rsid w:val="00516DA4"/>
    <w:rsid w:val="005255FE"/>
    <w:rsid w:val="005577F6"/>
    <w:rsid w:val="00560D61"/>
    <w:rsid w:val="0056355C"/>
    <w:rsid w:val="005B6B6E"/>
    <w:rsid w:val="00601DD1"/>
    <w:rsid w:val="00630FB5"/>
    <w:rsid w:val="00646D49"/>
    <w:rsid w:val="00652174"/>
    <w:rsid w:val="00660BE4"/>
    <w:rsid w:val="006648F1"/>
    <w:rsid w:val="00666CF1"/>
    <w:rsid w:val="006778C1"/>
    <w:rsid w:val="00682928"/>
    <w:rsid w:val="0068574A"/>
    <w:rsid w:val="006A203C"/>
    <w:rsid w:val="006B1447"/>
    <w:rsid w:val="00731A77"/>
    <w:rsid w:val="00747C06"/>
    <w:rsid w:val="007949CC"/>
    <w:rsid w:val="007A3F9B"/>
    <w:rsid w:val="007C4091"/>
    <w:rsid w:val="007D1019"/>
    <w:rsid w:val="007E538E"/>
    <w:rsid w:val="007E5C8C"/>
    <w:rsid w:val="00847C07"/>
    <w:rsid w:val="008563A0"/>
    <w:rsid w:val="0089411A"/>
    <w:rsid w:val="00895DF8"/>
    <w:rsid w:val="008B3A2E"/>
    <w:rsid w:val="008B6497"/>
    <w:rsid w:val="008B7C06"/>
    <w:rsid w:val="008C0B54"/>
    <w:rsid w:val="008C3BFD"/>
    <w:rsid w:val="008E162E"/>
    <w:rsid w:val="008E4754"/>
    <w:rsid w:val="009177F6"/>
    <w:rsid w:val="00951BBF"/>
    <w:rsid w:val="00981DD6"/>
    <w:rsid w:val="009A2EF7"/>
    <w:rsid w:val="009A34A4"/>
    <w:rsid w:val="009B00BD"/>
    <w:rsid w:val="009E6BBF"/>
    <w:rsid w:val="00A12B87"/>
    <w:rsid w:val="00A3613D"/>
    <w:rsid w:val="00A3622E"/>
    <w:rsid w:val="00AB063D"/>
    <w:rsid w:val="00AE7977"/>
    <w:rsid w:val="00AE7F02"/>
    <w:rsid w:val="00AF15A6"/>
    <w:rsid w:val="00AF717C"/>
    <w:rsid w:val="00B24D98"/>
    <w:rsid w:val="00B26ED2"/>
    <w:rsid w:val="00B331BC"/>
    <w:rsid w:val="00B34544"/>
    <w:rsid w:val="00B52626"/>
    <w:rsid w:val="00B56EB5"/>
    <w:rsid w:val="00B65ACE"/>
    <w:rsid w:val="00B6693E"/>
    <w:rsid w:val="00B6734E"/>
    <w:rsid w:val="00B714AC"/>
    <w:rsid w:val="00B831DD"/>
    <w:rsid w:val="00B85458"/>
    <w:rsid w:val="00BB2B3D"/>
    <w:rsid w:val="00BC6B7D"/>
    <w:rsid w:val="00BE7B18"/>
    <w:rsid w:val="00C068A2"/>
    <w:rsid w:val="00C21B5C"/>
    <w:rsid w:val="00C25EAE"/>
    <w:rsid w:val="00C34B7E"/>
    <w:rsid w:val="00C44E91"/>
    <w:rsid w:val="00C47588"/>
    <w:rsid w:val="00C75E1D"/>
    <w:rsid w:val="00CD758E"/>
    <w:rsid w:val="00D00F7C"/>
    <w:rsid w:val="00D62486"/>
    <w:rsid w:val="00D71329"/>
    <w:rsid w:val="00D90638"/>
    <w:rsid w:val="00D91C28"/>
    <w:rsid w:val="00DC7EDF"/>
    <w:rsid w:val="00DD0891"/>
    <w:rsid w:val="00DD4B60"/>
    <w:rsid w:val="00DD4E6F"/>
    <w:rsid w:val="00DF4FC8"/>
    <w:rsid w:val="00E2104A"/>
    <w:rsid w:val="00E50A20"/>
    <w:rsid w:val="00E76BDE"/>
    <w:rsid w:val="00ED11CC"/>
    <w:rsid w:val="00EE763E"/>
    <w:rsid w:val="00F038A6"/>
    <w:rsid w:val="00F10C7D"/>
    <w:rsid w:val="00F656C0"/>
    <w:rsid w:val="00F87573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D7E5"/>
  <w15:docId w15:val="{5D9F7D1C-C3F6-431C-8C27-FFCA182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04A"/>
    <w:rPr>
      <w:color w:val="0000FF" w:themeColor="hyperlink"/>
      <w:u w:val="single"/>
    </w:rPr>
  </w:style>
  <w:style w:type="paragraph" w:styleId="af0">
    <w:name w:val="No Spacing"/>
    <w:link w:val="af1"/>
    <w:uiPriority w:val="99"/>
    <w:qFormat/>
    <w:rsid w:val="00B8545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B85458"/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630FB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7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1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1D5C-99EF-45DC-8860-D7ED1DDA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2019-09-09T12:18:00Z</cp:lastPrinted>
  <dcterms:created xsi:type="dcterms:W3CDTF">2017-09-05T14:02:00Z</dcterms:created>
  <dcterms:modified xsi:type="dcterms:W3CDTF">2022-01-13T08:38:00Z</dcterms:modified>
</cp:coreProperties>
</file>