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D7B0B">
        <w:rPr>
          <w:rFonts w:ascii="Times New Roman" w:hAnsi="Times New Roman" w:cs="Times New Roman"/>
          <w:b/>
          <w:sz w:val="24"/>
          <w:szCs w:val="24"/>
        </w:rPr>
        <w:t>2022</w:t>
      </w:r>
      <w:r w:rsidR="00AE7F0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68574A">
        <w:rPr>
          <w:rFonts w:ascii="Times New Roman" w:hAnsi="Times New Roman" w:cs="Times New Roman"/>
          <w:b/>
          <w:sz w:val="24"/>
          <w:szCs w:val="24"/>
        </w:rPr>
        <w:t>202</w:t>
      </w:r>
      <w:r w:rsidR="004D7B0B">
        <w:rPr>
          <w:rFonts w:ascii="Times New Roman" w:hAnsi="Times New Roman" w:cs="Times New Roman"/>
          <w:b/>
          <w:sz w:val="24"/>
          <w:szCs w:val="24"/>
        </w:rPr>
        <w:t>2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B56EB5" w:rsidRDefault="0013656A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232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3C1">
        <w:rPr>
          <w:rFonts w:ascii="Times New Roman" w:hAnsi="Times New Roman" w:cs="Times New Roman"/>
          <w:b/>
          <w:sz w:val="24"/>
          <w:szCs w:val="24"/>
        </w:rPr>
        <w:t>1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74A"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6933C1">
        <w:rPr>
          <w:rFonts w:ascii="Times New Roman" w:hAnsi="Times New Roman" w:cs="Times New Roman"/>
          <w:b/>
          <w:sz w:val="24"/>
          <w:szCs w:val="24"/>
        </w:rPr>
        <w:t>2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27"/>
        <w:tblOverlap w:val="never"/>
        <w:tblW w:w="14548" w:type="dxa"/>
        <w:tblLayout w:type="fixed"/>
        <w:tblLook w:val="04A0" w:firstRow="1" w:lastRow="0" w:firstColumn="1" w:lastColumn="0" w:noHBand="0" w:noVBand="1"/>
      </w:tblPr>
      <w:tblGrid>
        <w:gridCol w:w="458"/>
        <w:gridCol w:w="4038"/>
        <w:gridCol w:w="2133"/>
        <w:gridCol w:w="2394"/>
        <w:gridCol w:w="1906"/>
        <w:gridCol w:w="1713"/>
        <w:gridCol w:w="1906"/>
      </w:tblGrid>
      <w:tr w:rsidR="00385B6F" w:rsidRPr="00FF00D5" w:rsidTr="007D1019">
        <w:tc>
          <w:tcPr>
            <w:tcW w:w="14548" w:type="dxa"/>
            <w:gridSpan w:val="7"/>
          </w:tcPr>
          <w:p w:rsidR="00385B6F" w:rsidRPr="00FF00D5" w:rsidRDefault="00385B6F" w:rsidP="00B56EB5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85B6F" w:rsidRPr="00FF00D5" w:rsidTr="007D1019">
        <w:tc>
          <w:tcPr>
            <w:tcW w:w="14548" w:type="dxa"/>
            <w:gridSpan w:val="7"/>
          </w:tcPr>
          <w:p w:rsidR="00385B6F" w:rsidRPr="00FF00D5" w:rsidRDefault="00373645" w:rsidP="00373645">
            <w:pPr>
              <w:pStyle w:val="a9"/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FF00D5">
              <w:rPr>
                <w:b/>
                <w:sz w:val="25"/>
                <w:szCs w:val="25"/>
              </w:rPr>
              <w:t>Батырмурзаева</w:t>
            </w:r>
            <w:proofErr w:type="spellEnd"/>
            <w:r w:rsidRPr="00FF00D5">
              <w:rPr>
                <w:b/>
                <w:sz w:val="25"/>
                <w:szCs w:val="25"/>
              </w:rPr>
              <w:t>»</w:t>
            </w:r>
          </w:p>
        </w:tc>
      </w:tr>
      <w:tr w:rsidR="001C799E" w:rsidRPr="00FF00D5" w:rsidTr="007D1019">
        <w:tc>
          <w:tcPr>
            <w:tcW w:w="458" w:type="dxa"/>
          </w:tcPr>
          <w:p w:rsidR="008E4754" w:rsidRPr="00FF00D5" w:rsidRDefault="008E4754" w:rsidP="008E4754">
            <w:pPr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038" w:type="dxa"/>
          </w:tcPr>
          <w:p w:rsidR="008E4754" w:rsidRPr="00FF00D5" w:rsidRDefault="008E4754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№ пункта Комплексного плана</w:t>
            </w:r>
          </w:p>
        </w:tc>
        <w:tc>
          <w:tcPr>
            <w:tcW w:w="2133" w:type="dxa"/>
          </w:tcPr>
          <w:p w:rsidR="008E4754" w:rsidRPr="00FF00D5" w:rsidRDefault="008E4754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Наименование мероприятия</w:t>
            </w:r>
            <w:r w:rsidR="00140519" w:rsidRPr="00FF00D5">
              <w:rPr>
                <w:rStyle w:val="ac"/>
                <w:b/>
                <w:sz w:val="25"/>
                <w:szCs w:val="25"/>
              </w:rPr>
              <w:footnoteReference w:id="1"/>
            </w:r>
          </w:p>
        </w:tc>
        <w:tc>
          <w:tcPr>
            <w:tcW w:w="2394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Приглашенные лица</w:t>
            </w:r>
            <w:r w:rsidRPr="00FF00D5">
              <w:rPr>
                <w:rStyle w:val="ac"/>
                <w:b/>
                <w:sz w:val="25"/>
                <w:szCs w:val="25"/>
              </w:rPr>
              <w:footnoteReference w:id="2"/>
            </w:r>
          </w:p>
        </w:tc>
        <w:tc>
          <w:tcPr>
            <w:tcW w:w="1906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Ответственные исполнители</w:t>
            </w:r>
          </w:p>
        </w:tc>
        <w:tc>
          <w:tcPr>
            <w:tcW w:w="1713" w:type="dxa"/>
          </w:tcPr>
          <w:p w:rsidR="008E4754" w:rsidRPr="00FF00D5" w:rsidRDefault="00140519" w:rsidP="007A3F9B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Общий охват </w:t>
            </w:r>
            <w:r w:rsidR="007A3F9B" w:rsidRPr="00FF00D5">
              <w:rPr>
                <w:b/>
                <w:sz w:val="25"/>
                <w:szCs w:val="25"/>
              </w:rPr>
              <w:t>обу</w:t>
            </w:r>
            <w:r w:rsidRPr="00FF00D5">
              <w:rPr>
                <w:b/>
                <w:sz w:val="25"/>
                <w:szCs w:val="25"/>
              </w:rPr>
              <w:t>ча</w:t>
            </w:r>
            <w:r w:rsidR="007A3F9B" w:rsidRPr="00FF00D5">
              <w:rPr>
                <w:b/>
                <w:sz w:val="25"/>
                <w:szCs w:val="25"/>
              </w:rPr>
              <w:t>ю</w:t>
            </w:r>
            <w:r w:rsidRPr="00FF00D5">
              <w:rPr>
                <w:b/>
                <w:sz w:val="25"/>
                <w:szCs w:val="25"/>
              </w:rPr>
              <w:t>щихся</w:t>
            </w:r>
            <w:r w:rsidR="007A3F9B" w:rsidRPr="00FF00D5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1906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Количество детей «группы риска»</w:t>
            </w:r>
            <w:r w:rsidR="00B24D98" w:rsidRPr="00FF00D5">
              <w:rPr>
                <w:b/>
                <w:sz w:val="25"/>
                <w:szCs w:val="25"/>
              </w:rPr>
              <w:t>, участвовавших в данном мероприятии</w:t>
            </w:r>
          </w:p>
        </w:tc>
      </w:tr>
      <w:tr w:rsidR="000D1BC5" w:rsidRPr="000D1BC5" w:rsidTr="00831802">
        <w:trPr>
          <w:trHeight w:val="2875"/>
        </w:trPr>
        <w:tc>
          <w:tcPr>
            <w:tcW w:w="458" w:type="dxa"/>
          </w:tcPr>
          <w:p w:rsidR="00B52626" w:rsidRPr="00FF00D5" w:rsidRDefault="00B52626" w:rsidP="00D00F7C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B52626" w:rsidRPr="00B03E75" w:rsidRDefault="00B03E75" w:rsidP="00B03E75">
            <w:pPr>
              <w:pStyle w:val="a9"/>
              <w:numPr>
                <w:ilvl w:val="1"/>
                <w:numId w:val="13"/>
              </w:num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Профилактическая работа с обучающимися, подверженными воздействию идеологии терроризма, а также подпавшим под ее влияние</w:t>
            </w:r>
          </w:p>
        </w:tc>
        <w:tc>
          <w:tcPr>
            <w:tcW w:w="2133" w:type="dxa"/>
          </w:tcPr>
          <w:p w:rsidR="00B52626" w:rsidRPr="000D1BC5" w:rsidRDefault="00F73C33" w:rsidP="00D00F7C">
            <w:pPr>
              <w:jc w:val="center"/>
              <w:rPr>
                <w:sz w:val="25"/>
                <w:szCs w:val="25"/>
              </w:rPr>
            </w:pPr>
            <w:r w:rsidRPr="00D767A1">
              <w:rPr>
                <w:rFonts w:eastAsia="Calibri"/>
                <w:sz w:val="24"/>
                <w:szCs w:val="24"/>
              </w:rPr>
              <w:t xml:space="preserve"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 (Методика диагностики диспозиций </w:t>
            </w:r>
            <w:r w:rsidRPr="00D767A1">
              <w:rPr>
                <w:rFonts w:eastAsia="Calibri"/>
                <w:sz w:val="24"/>
                <w:szCs w:val="24"/>
              </w:rPr>
              <w:lastRenderedPageBreak/>
              <w:t xml:space="preserve">насильственного экстремизма (Д.Г. Давыдов, К.Д. </w:t>
            </w:r>
            <w:proofErr w:type="spellStart"/>
            <w:r w:rsidRPr="00D767A1">
              <w:rPr>
                <w:rFonts w:eastAsia="Calibri"/>
                <w:sz w:val="24"/>
                <w:szCs w:val="24"/>
              </w:rPr>
              <w:t>Хломов</w:t>
            </w:r>
            <w:proofErr w:type="spellEnd"/>
            <w:r w:rsidRPr="00D767A1">
              <w:rPr>
                <w:rFonts w:eastAsia="Calibri"/>
                <w:sz w:val="24"/>
                <w:szCs w:val="24"/>
              </w:rPr>
              <w:t>), ,</w:t>
            </w:r>
          </w:p>
        </w:tc>
        <w:tc>
          <w:tcPr>
            <w:tcW w:w="2394" w:type="dxa"/>
          </w:tcPr>
          <w:p w:rsidR="00B52626" w:rsidRPr="000D1BC5" w:rsidRDefault="00B52626" w:rsidP="00D00F7C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B52626" w:rsidRPr="000D1BC5" w:rsidRDefault="00B52626" w:rsidP="00D00F7C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B52626" w:rsidRPr="000D1BC5" w:rsidRDefault="00B52626" w:rsidP="00D00F7C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400 чел.</w:t>
            </w:r>
          </w:p>
        </w:tc>
        <w:tc>
          <w:tcPr>
            <w:tcW w:w="1906" w:type="dxa"/>
          </w:tcPr>
          <w:p w:rsidR="00B52626" w:rsidRPr="000D1BC5" w:rsidRDefault="00B52626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</w:tr>
      <w:tr w:rsidR="000D1BC5" w:rsidRPr="000D1BC5" w:rsidTr="007D1019">
        <w:tc>
          <w:tcPr>
            <w:tcW w:w="458" w:type="dxa"/>
          </w:tcPr>
          <w:p w:rsidR="00D00F7C" w:rsidRPr="00FF00D5" w:rsidRDefault="00D00F7C" w:rsidP="00D00F7C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D00F7C" w:rsidRPr="00D00F7C" w:rsidRDefault="00D00F7C" w:rsidP="00D00F7C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D00F7C" w:rsidRPr="000D1BC5" w:rsidRDefault="00F73C33" w:rsidP="00D00F7C">
            <w:pPr>
              <w:rPr>
                <w:sz w:val="25"/>
                <w:szCs w:val="25"/>
              </w:rPr>
            </w:pPr>
            <w:r w:rsidRPr="00D767A1">
              <w:rPr>
                <w:rFonts w:eastAsia="Calibri"/>
                <w:sz w:val="24"/>
                <w:szCs w:val="24"/>
              </w:rPr>
              <w:t>Методика первичной диагностики и выявления детей «группы риска» (М.И. Рожков, М.А. Ковальчук</w:t>
            </w:r>
          </w:p>
        </w:tc>
        <w:tc>
          <w:tcPr>
            <w:tcW w:w="2394" w:type="dxa"/>
          </w:tcPr>
          <w:p w:rsidR="00D00F7C" w:rsidRPr="000D1BC5" w:rsidRDefault="00D00F7C" w:rsidP="00D00F7C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D00F7C" w:rsidRPr="000D1BC5" w:rsidRDefault="00D00F7C" w:rsidP="00D00F7C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D00F7C" w:rsidRPr="000D1BC5" w:rsidRDefault="00D00F7C" w:rsidP="00D00F7C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50 чел.</w:t>
            </w:r>
          </w:p>
        </w:tc>
        <w:tc>
          <w:tcPr>
            <w:tcW w:w="1906" w:type="dxa"/>
          </w:tcPr>
          <w:p w:rsidR="00D00F7C" w:rsidRPr="000D1BC5" w:rsidRDefault="00D00F7C" w:rsidP="00D00F7C">
            <w:r w:rsidRPr="000D1BC5">
              <w:rPr>
                <w:sz w:val="25"/>
                <w:szCs w:val="25"/>
              </w:rPr>
              <w:t>-</w:t>
            </w:r>
          </w:p>
        </w:tc>
      </w:tr>
      <w:tr w:rsidR="00AA5CBE" w:rsidRPr="000D1BC5" w:rsidTr="007D1019">
        <w:tc>
          <w:tcPr>
            <w:tcW w:w="458" w:type="dxa"/>
          </w:tcPr>
          <w:p w:rsidR="00AA5CBE" w:rsidRPr="00FF00D5" w:rsidRDefault="00AA5CBE" w:rsidP="00AA5CBE">
            <w:pPr>
              <w:pStyle w:val="a9"/>
              <w:ind w:left="0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AA5CBE" w:rsidRPr="00D00F7C" w:rsidRDefault="00AA5CBE" w:rsidP="00AA5CBE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AA5CBE" w:rsidRPr="000D1BC5" w:rsidRDefault="00AA5CBE" w:rsidP="00AA5CBE">
            <w:r>
              <w:rPr>
                <w:rFonts w:eastAsia="Calibri"/>
                <w:sz w:val="24"/>
                <w:szCs w:val="24"/>
              </w:rPr>
              <w:t>Образовательная программа Гражданское население в противодействии распространению идеологии терроризма</w:t>
            </w:r>
          </w:p>
        </w:tc>
        <w:tc>
          <w:tcPr>
            <w:tcW w:w="2394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AA5CBE" w:rsidRPr="000D1BC5" w:rsidRDefault="00AA5CBE" w:rsidP="00AA5CBE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AA5CBE" w:rsidRPr="000D1BC5" w:rsidRDefault="00AA5CBE" w:rsidP="00AA5CB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</w:t>
            </w:r>
            <w:r w:rsidRPr="000D1BC5">
              <w:rPr>
                <w:sz w:val="25"/>
                <w:szCs w:val="25"/>
              </w:rPr>
              <w:t xml:space="preserve"> чел.</w:t>
            </w:r>
          </w:p>
        </w:tc>
        <w:tc>
          <w:tcPr>
            <w:tcW w:w="1906" w:type="dxa"/>
          </w:tcPr>
          <w:p w:rsidR="00AA5CBE" w:rsidRPr="000D1BC5" w:rsidRDefault="00AA5CBE" w:rsidP="00AA5CBE">
            <w:r w:rsidRPr="000D1BC5">
              <w:rPr>
                <w:sz w:val="25"/>
                <w:szCs w:val="25"/>
              </w:rPr>
              <w:t>-</w:t>
            </w:r>
          </w:p>
        </w:tc>
      </w:tr>
      <w:tr w:rsidR="00AA5CBE" w:rsidRPr="000D1BC5" w:rsidTr="007D1019">
        <w:tc>
          <w:tcPr>
            <w:tcW w:w="458" w:type="dxa"/>
          </w:tcPr>
          <w:p w:rsidR="00AA5CBE" w:rsidRPr="00FF00D5" w:rsidRDefault="00AA5CBE" w:rsidP="00AA5CBE">
            <w:pPr>
              <w:pStyle w:val="a9"/>
              <w:ind w:left="0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AA5CBE" w:rsidRPr="00D00F7C" w:rsidRDefault="00AA5CBE" w:rsidP="00AA5CBE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</w:p>
        </w:tc>
        <w:tc>
          <w:tcPr>
            <w:tcW w:w="2394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AA5CBE" w:rsidRPr="000D1BC5" w:rsidRDefault="00AA5CBE" w:rsidP="00AA5CBE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1713" w:type="dxa"/>
          </w:tcPr>
          <w:p w:rsidR="00AA5CBE" w:rsidRPr="002C3EF0" w:rsidRDefault="00AA5CBE" w:rsidP="00AA5CBE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</w:p>
        </w:tc>
      </w:tr>
      <w:tr w:rsidR="00AA5CBE" w:rsidRPr="000D1BC5" w:rsidTr="007D1019">
        <w:tc>
          <w:tcPr>
            <w:tcW w:w="458" w:type="dxa"/>
          </w:tcPr>
          <w:p w:rsidR="00AA5CBE" w:rsidRPr="00FF00D5" w:rsidRDefault="00AA5CBE" w:rsidP="00AA5CBE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AA5CBE" w:rsidRPr="00975FA5" w:rsidRDefault="00AA5CBE" w:rsidP="00AA5CBE">
            <w:pPr>
              <w:rPr>
                <w:b/>
                <w:sz w:val="25"/>
                <w:szCs w:val="25"/>
              </w:rPr>
            </w:pPr>
            <w:r w:rsidRPr="00975FA5">
              <w:rPr>
                <w:b/>
                <w:sz w:val="25"/>
                <w:szCs w:val="25"/>
              </w:rPr>
              <w:t>2.7 Меры по формированию у обучающихся антитеррористического сознания</w:t>
            </w:r>
          </w:p>
        </w:tc>
        <w:tc>
          <w:tcPr>
            <w:tcW w:w="2133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 w:rsidRPr="00D767A1">
              <w:rPr>
                <w:rFonts w:eastAsia="Courier New"/>
                <w:sz w:val="24"/>
                <w:szCs w:val="24"/>
                <w:lang w:bidi="ru-RU"/>
              </w:rPr>
              <w:t xml:space="preserve">Проведение тематических мероприятий: встречи с участием представителей религиозных и общественных </w:t>
            </w:r>
            <w:r w:rsidRPr="00D767A1">
              <w:rPr>
                <w:rFonts w:eastAsia="Courier New"/>
                <w:sz w:val="24"/>
                <w:szCs w:val="24"/>
                <w:lang w:bidi="ru-RU"/>
              </w:rPr>
              <w:lastRenderedPageBreak/>
              <w:t>организаций, деятелей культуры, искусства, науки и спорта</w:t>
            </w:r>
          </w:p>
        </w:tc>
        <w:tc>
          <w:tcPr>
            <w:tcW w:w="2394" w:type="dxa"/>
          </w:tcPr>
          <w:p w:rsidR="00AA5CBE" w:rsidRDefault="00AA5CBE" w:rsidP="00AA5CB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Председатель </w:t>
            </w:r>
            <w:proofErr w:type="spellStart"/>
            <w:r>
              <w:rPr>
                <w:sz w:val="25"/>
                <w:szCs w:val="25"/>
              </w:rPr>
              <w:t>Муфтията</w:t>
            </w:r>
            <w:proofErr w:type="spellEnd"/>
            <w:r>
              <w:rPr>
                <w:sz w:val="25"/>
                <w:szCs w:val="25"/>
              </w:rPr>
              <w:t xml:space="preserve"> Мухаммад </w:t>
            </w:r>
            <w:proofErr w:type="spellStart"/>
            <w:r>
              <w:rPr>
                <w:sz w:val="25"/>
                <w:szCs w:val="25"/>
              </w:rPr>
              <w:t>Майрановым</w:t>
            </w:r>
            <w:proofErr w:type="spellEnd"/>
          </w:p>
          <w:p w:rsidR="00AA5CBE" w:rsidRPr="00133467" w:rsidRDefault="00AA5CBE" w:rsidP="00AA5CB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Сотрудник отдела просвещения г</w:t>
            </w:r>
            <w:r w:rsidRPr="00133467">
              <w:rPr>
                <w:sz w:val="25"/>
                <w:szCs w:val="25"/>
              </w:rPr>
              <w:t xml:space="preserve">. </w:t>
            </w:r>
            <w:r>
              <w:rPr>
                <w:sz w:val="25"/>
                <w:szCs w:val="25"/>
              </w:rPr>
              <w:t xml:space="preserve">Хасавюрт </w:t>
            </w:r>
            <w:proofErr w:type="spellStart"/>
            <w:r>
              <w:rPr>
                <w:sz w:val="25"/>
                <w:szCs w:val="25"/>
              </w:rPr>
              <w:t>Усман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lastRenderedPageBreak/>
              <w:t xml:space="preserve">Шейхов </w:t>
            </w:r>
          </w:p>
        </w:tc>
        <w:tc>
          <w:tcPr>
            <w:tcW w:w="1906" w:type="dxa"/>
          </w:tcPr>
          <w:p w:rsidR="00AA5CBE" w:rsidRPr="000D1BC5" w:rsidRDefault="00AA5CBE" w:rsidP="00AA5CBE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lastRenderedPageBreak/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AA5CBE" w:rsidRPr="000D1BC5" w:rsidRDefault="00AA5CBE" w:rsidP="00AA5CBE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200 чел.</w:t>
            </w:r>
          </w:p>
        </w:tc>
        <w:tc>
          <w:tcPr>
            <w:tcW w:w="1906" w:type="dxa"/>
          </w:tcPr>
          <w:p w:rsidR="00AA5CBE" w:rsidRPr="000D1BC5" w:rsidRDefault="00AA5CBE" w:rsidP="00AA5CBE">
            <w:r w:rsidRPr="000D1BC5">
              <w:rPr>
                <w:sz w:val="25"/>
                <w:szCs w:val="25"/>
              </w:rPr>
              <w:t>-</w:t>
            </w:r>
          </w:p>
        </w:tc>
      </w:tr>
      <w:tr w:rsidR="00AA5CBE" w:rsidRPr="000D1BC5" w:rsidTr="007D1019">
        <w:tc>
          <w:tcPr>
            <w:tcW w:w="458" w:type="dxa"/>
          </w:tcPr>
          <w:p w:rsidR="00AA5CBE" w:rsidRPr="00FF00D5" w:rsidRDefault="00AA5CBE" w:rsidP="00AA5CBE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AA5CBE" w:rsidRPr="00975FA5" w:rsidRDefault="00AA5CBE" w:rsidP="00AA5CBE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ткрытый урок мужества Герои нашего времени</w:t>
            </w:r>
            <w:r w:rsidRPr="00D80756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посвященный подвигу </w:t>
            </w:r>
            <w:proofErr w:type="spellStart"/>
            <w:r>
              <w:rPr>
                <w:rFonts w:eastAsia="Calibri"/>
                <w:sz w:val="24"/>
                <w:szCs w:val="24"/>
              </w:rPr>
              <w:t>Нурмагомеда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Гаджимагомедова</w:t>
            </w:r>
            <w:proofErr w:type="spellEnd"/>
          </w:p>
        </w:tc>
        <w:tc>
          <w:tcPr>
            <w:tcW w:w="2394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AA5CBE" w:rsidRPr="000D1BC5" w:rsidRDefault="00AA5CBE" w:rsidP="00AA5CBE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AA5CBE" w:rsidRPr="000D1BC5" w:rsidRDefault="00AA5CBE" w:rsidP="00AA5CB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1242 </w:t>
            </w:r>
            <w:r w:rsidRPr="000D1BC5">
              <w:rPr>
                <w:sz w:val="25"/>
                <w:szCs w:val="25"/>
              </w:rPr>
              <w:t>чел.</w:t>
            </w:r>
          </w:p>
        </w:tc>
        <w:tc>
          <w:tcPr>
            <w:tcW w:w="1906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</w:tr>
      <w:tr w:rsidR="00AA5CBE" w:rsidRPr="000D1BC5" w:rsidTr="007D1019">
        <w:tc>
          <w:tcPr>
            <w:tcW w:w="458" w:type="dxa"/>
          </w:tcPr>
          <w:p w:rsidR="00AA5CBE" w:rsidRPr="00FF00D5" w:rsidRDefault="00AA5CBE" w:rsidP="00AA5CBE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AA5CBE" w:rsidRPr="00975FA5" w:rsidRDefault="00AA5CBE" w:rsidP="00AA5CB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3.2 Воспитательные культурно-просветительские мероприятия, направленные на развитие у обучающихся неприятия идеологии терроризма</w:t>
            </w:r>
          </w:p>
        </w:tc>
        <w:tc>
          <w:tcPr>
            <w:tcW w:w="2133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4"/>
                <w:szCs w:val="24"/>
              </w:rPr>
              <w:t>Участие в республиканском конференции Воспитание детей и молодежи в образовательных организациях как основа формирования духовно-нравственного сознания</w:t>
            </w:r>
          </w:p>
        </w:tc>
        <w:tc>
          <w:tcPr>
            <w:tcW w:w="2394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AA5CBE" w:rsidRPr="000D1BC5" w:rsidRDefault="00AA5CBE" w:rsidP="00AA5CBE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AA5CBE" w:rsidRPr="000D1BC5" w:rsidRDefault="00AA5CBE" w:rsidP="00AA5CB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0D1BC5">
              <w:rPr>
                <w:sz w:val="25"/>
                <w:szCs w:val="25"/>
              </w:rPr>
              <w:t xml:space="preserve"> чел.</w:t>
            </w:r>
          </w:p>
        </w:tc>
        <w:tc>
          <w:tcPr>
            <w:tcW w:w="1906" w:type="dxa"/>
          </w:tcPr>
          <w:p w:rsidR="00AA5CBE" w:rsidRPr="000D1BC5" w:rsidRDefault="00AA5CBE" w:rsidP="00AA5CBE">
            <w:r w:rsidRPr="000D1BC5">
              <w:rPr>
                <w:sz w:val="25"/>
                <w:szCs w:val="25"/>
              </w:rPr>
              <w:t>-</w:t>
            </w:r>
          </w:p>
        </w:tc>
      </w:tr>
      <w:tr w:rsidR="00AA5CBE" w:rsidRPr="000D1BC5" w:rsidTr="007D1019">
        <w:tc>
          <w:tcPr>
            <w:tcW w:w="458" w:type="dxa"/>
          </w:tcPr>
          <w:p w:rsidR="00AA5CBE" w:rsidRPr="00FF00D5" w:rsidRDefault="00AA5CBE" w:rsidP="00AA5CBE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AA5CBE" w:rsidRDefault="00AA5CBE" w:rsidP="00AA5CBE">
            <w:pPr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4"/>
                <w:szCs w:val="24"/>
              </w:rPr>
              <w:t xml:space="preserve">Встреча с председателем </w:t>
            </w:r>
            <w:proofErr w:type="spellStart"/>
            <w:r>
              <w:rPr>
                <w:rFonts w:eastAsia="Calibri"/>
                <w:sz w:val="24"/>
                <w:szCs w:val="24"/>
              </w:rPr>
              <w:t>Муфтията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РД</w:t>
            </w:r>
          </w:p>
        </w:tc>
        <w:tc>
          <w:tcPr>
            <w:tcW w:w="2394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AA5CBE" w:rsidRPr="000D1BC5" w:rsidRDefault="00AA5CBE" w:rsidP="00AA5CBE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AA5CBE" w:rsidRPr="000D1BC5" w:rsidRDefault="00AA5CBE" w:rsidP="00AA5CB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</w:t>
            </w:r>
            <w:r w:rsidRPr="000D1BC5">
              <w:rPr>
                <w:sz w:val="25"/>
                <w:szCs w:val="25"/>
              </w:rPr>
              <w:t xml:space="preserve"> чел.</w:t>
            </w:r>
          </w:p>
        </w:tc>
        <w:tc>
          <w:tcPr>
            <w:tcW w:w="1906" w:type="dxa"/>
          </w:tcPr>
          <w:p w:rsidR="00AA5CBE" w:rsidRPr="000D1BC5" w:rsidRDefault="00AA5CBE" w:rsidP="00AA5CBE">
            <w:r w:rsidRPr="000D1BC5">
              <w:rPr>
                <w:sz w:val="25"/>
                <w:szCs w:val="25"/>
              </w:rPr>
              <w:t>-</w:t>
            </w:r>
          </w:p>
        </w:tc>
      </w:tr>
      <w:tr w:rsidR="00AA5CBE" w:rsidRPr="000D1BC5" w:rsidTr="007D1019">
        <w:tc>
          <w:tcPr>
            <w:tcW w:w="458" w:type="dxa"/>
          </w:tcPr>
          <w:p w:rsidR="00AA5CBE" w:rsidRPr="00FF00D5" w:rsidRDefault="00AA5CBE" w:rsidP="00AA5CBE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AA5CBE" w:rsidRDefault="00AA5CBE" w:rsidP="00AA5CB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4.1 Поддержка творческих проектов антитеррористической направленности, инициированных преподавателями и студентами колледжа</w:t>
            </w:r>
          </w:p>
        </w:tc>
        <w:tc>
          <w:tcPr>
            <w:tcW w:w="2133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>
              <w:rPr>
                <w:sz w:val="24"/>
                <w:szCs w:val="24"/>
              </w:rPr>
              <w:t>Конкурс</w:t>
            </w:r>
            <w:r w:rsidRPr="00D767A1">
              <w:rPr>
                <w:sz w:val="24"/>
                <w:szCs w:val="24"/>
              </w:rPr>
              <w:t xml:space="preserve"> среди преподавателей и студентов на лучший проект по профилактик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радикальных проявлений </w:t>
            </w:r>
            <w:r w:rsidRPr="00D767A1">
              <w:rPr>
                <w:sz w:val="24"/>
                <w:szCs w:val="24"/>
              </w:rPr>
              <w:lastRenderedPageBreak/>
              <w:t>(проект на формирование идеологии мира, добра и взаимоуважен</w:t>
            </w:r>
            <w:r>
              <w:rPr>
                <w:sz w:val="24"/>
                <w:szCs w:val="24"/>
              </w:rPr>
              <w:t>ия</w:t>
            </w:r>
            <w:r w:rsidRPr="00D767A1">
              <w:rPr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AA5CBE" w:rsidRPr="000D1BC5" w:rsidRDefault="00AA5CBE" w:rsidP="00AA5CBE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ПЦК общественных дисциплин</w:t>
            </w:r>
          </w:p>
        </w:tc>
        <w:tc>
          <w:tcPr>
            <w:tcW w:w="1713" w:type="dxa"/>
          </w:tcPr>
          <w:p w:rsidR="00AA5CBE" w:rsidRPr="00804B16" w:rsidRDefault="00AA5CBE" w:rsidP="00AA5CBE">
            <w:pPr>
              <w:pStyle w:val="a9"/>
              <w:numPr>
                <w:ilvl w:val="0"/>
                <w:numId w:val="15"/>
              </w:num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</w:t>
            </w:r>
            <w:r w:rsidRPr="00804B16">
              <w:rPr>
                <w:sz w:val="25"/>
                <w:szCs w:val="25"/>
              </w:rPr>
              <w:t>л.</w:t>
            </w:r>
          </w:p>
        </w:tc>
        <w:tc>
          <w:tcPr>
            <w:tcW w:w="1906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-</w:t>
            </w:r>
          </w:p>
        </w:tc>
      </w:tr>
      <w:tr w:rsidR="00AA5CBE" w:rsidRPr="000D1BC5" w:rsidTr="007D1019">
        <w:tc>
          <w:tcPr>
            <w:tcW w:w="458" w:type="dxa"/>
          </w:tcPr>
          <w:p w:rsidR="00AA5CBE" w:rsidRPr="00FF00D5" w:rsidRDefault="00AA5CBE" w:rsidP="00AA5CBE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AA5CBE" w:rsidRDefault="00AA5CBE" w:rsidP="00AA5CB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6.3 Внедрение информационно-методических материалов в сфере профилактики идеологии терроризма и экстремизма</w:t>
            </w:r>
          </w:p>
        </w:tc>
        <w:tc>
          <w:tcPr>
            <w:tcW w:w="2133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4"/>
                <w:szCs w:val="24"/>
              </w:rPr>
              <w:t>Использование</w:t>
            </w:r>
            <w:r w:rsidRPr="006C094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методических материалов</w:t>
            </w:r>
          </w:p>
        </w:tc>
        <w:tc>
          <w:tcPr>
            <w:tcW w:w="2394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AA5CBE" w:rsidRPr="000D1BC5" w:rsidRDefault="00AA5CBE" w:rsidP="00AA5CBE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AA5CBE" w:rsidRPr="000D1BC5" w:rsidRDefault="00AA5CBE" w:rsidP="00AA5CB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1242</w:t>
            </w:r>
            <w:r w:rsidRPr="000D1BC5">
              <w:rPr>
                <w:sz w:val="25"/>
                <w:szCs w:val="25"/>
              </w:rPr>
              <w:t xml:space="preserve"> чел.</w:t>
            </w:r>
          </w:p>
        </w:tc>
        <w:tc>
          <w:tcPr>
            <w:tcW w:w="1906" w:type="dxa"/>
          </w:tcPr>
          <w:p w:rsidR="00AA5CBE" w:rsidRPr="000D1BC5" w:rsidRDefault="00AA5CBE" w:rsidP="00AA5CBE">
            <w:r w:rsidRPr="000D1BC5">
              <w:rPr>
                <w:sz w:val="25"/>
                <w:szCs w:val="25"/>
              </w:rPr>
              <w:t>-</w:t>
            </w:r>
          </w:p>
        </w:tc>
      </w:tr>
      <w:tr w:rsidR="00AA5CBE" w:rsidRPr="000D1BC5" w:rsidTr="007D1019">
        <w:tc>
          <w:tcPr>
            <w:tcW w:w="458" w:type="dxa"/>
          </w:tcPr>
          <w:p w:rsidR="00AA5CBE" w:rsidRPr="00FF00D5" w:rsidRDefault="00AA5CBE" w:rsidP="00AA5CBE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 w:val="restart"/>
          </w:tcPr>
          <w:p w:rsidR="00AA5CBE" w:rsidRDefault="00AA5CBE" w:rsidP="00AA5CB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8.1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2133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одительские собрания</w:t>
            </w:r>
            <w:r w:rsidRPr="00D767A1">
              <w:rPr>
                <w:rFonts w:eastAsia="Calibri"/>
                <w:sz w:val="24"/>
                <w:szCs w:val="24"/>
              </w:rPr>
              <w:t xml:space="preserve"> на тему: «Обеспечение безопасности детей в Интернет-пространстве, недопущения вовлечения несовершеннолетних через</w:t>
            </w:r>
          </w:p>
        </w:tc>
        <w:tc>
          <w:tcPr>
            <w:tcW w:w="2394" w:type="dxa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ПДН </w:t>
            </w:r>
            <w:proofErr w:type="spellStart"/>
            <w:r>
              <w:rPr>
                <w:sz w:val="25"/>
                <w:szCs w:val="25"/>
              </w:rPr>
              <w:t>Зарема</w:t>
            </w:r>
            <w:proofErr w:type="spellEnd"/>
            <w:r>
              <w:rPr>
                <w:sz w:val="25"/>
                <w:szCs w:val="25"/>
              </w:rPr>
              <w:t xml:space="preserve"> Магомедова</w:t>
            </w:r>
          </w:p>
        </w:tc>
        <w:tc>
          <w:tcPr>
            <w:tcW w:w="1906" w:type="dxa"/>
          </w:tcPr>
          <w:p w:rsidR="00AA5CBE" w:rsidRPr="000D1BC5" w:rsidRDefault="00AA5CBE" w:rsidP="00AA5CBE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Шарунина</w:t>
            </w:r>
            <w:proofErr w:type="spellEnd"/>
            <w:r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AA5CBE" w:rsidRPr="000D1BC5" w:rsidRDefault="00AA5CBE" w:rsidP="00AA5CBE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800 чел.</w:t>
            </w:r>
          </w:p>
        </w:tc>
        <w:tc>
          <w:tcPr>
            <w:tcW w:w="1906" w:type="dxa"/>
          </w:tcPr>
          <w:p w:rsidR="00AA5CBE" w:rsidRPr="000D1BC5" w:rsidRDefault="00AA5CBE" w:rsidP="00AA5CBE">
            <w:r w:rsidRPr="000D1BC5">
              <w:rPr>
                <w:sz w:val="25"/>
                <w:szCs w:val="25"/>
              </w:rPr>
              <w:t>-</w:t>
            </w:r>
          </w:p>
        </w:tc>
      </w:tr>
      <w:tr w:rsidR="00AA5CBE" w:rsidRPr="000D1BC5" w:rsidTr="00735B63">
        <w:tc>
          <w:tcPr>
            <w:tcW w:w="458" w:type="dxa"/>
          </w:tcPr>
          <w:p w:rsidR="00AA5CBE" w:rsidRPr="00FF00D5" w:rsidRDefault="00AA5CBE" w:rsidP="00AA5CBE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  <w:vMerge/>
          </w:tcPr>
          <w:p w:rsidR="00AA5CBE" w:rsidRPr="00D00F7C" w:rsidRDefault="00AA5CBE" w:rsidP="00AA5CBE">
            <w:pPr>
              <w:rPr>
                <w:sz w:val="25"/>
                <w:szCs w:val="25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4"/>
                <w:szCs w:val="24"/>
              </w:rPr>
              <w:t xml:space="preserve">Родительское собрание на тему </w:t>
            </w:r>
            <w:r w:rsidR="0046734A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Терроризм – угроза будущего</w:t>
            </w:r>
            <w:r w:rsidR="0046734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394" w:type="dxa"/>
            <w:shd w:val="clear" w:color="auto" w:fill="FFFFFF" w:themeFill="background1"/>
          </w:tcPr>
          <w:p w:rsidR="00AA5CBE" w:rsidRPr="000D1BC5" w:rsidRDefault="00AA5CBE" w:rsidP="00AA5CBE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  <w:shd w:val="clear" w:color="auto" w:fill="FFFFFF" w:themeFill="background1"/>
          </w:tcPr>
          <w:p w:rsidR="00AA5CBE" w:rsidRPr="000D1BC5" w:rsidRDefault="00AA5CBE" w:rsidP="00AA5CBE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0D1BC5">
              <w:rPr>
                <w:sz w:val="25"/>
                <w:szCs w:val="25"/>
              </w:rPr>
              <w:t>Шарунина</w:t>
            </w:r>
            <w:proofErr w:type="spellEnd"/>
            <w:r w:rsidRPr="000D1BC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  <w:shd w:val="clear" w:color="auto" w:fill="FFFFFF" w:themeFill="background1"/>
          </w:tcPr>
          <w:p w:rsidR="00AA5CBE" w:rsidRPr="000D1BC5" w:rsidRDefault="00AA5CBE" w:rsidP="00AA5CBE">
            <w:pPr>
              <w:jc w:val="center"/>
              <w:rPr>
                <w:sz w:val="25"/>
                <w:szCs w:val="25"/>
              </w:rPr>
            </w:pPr>
            <w:r w:rsidRPr="000D1BC5">
              <w:rPr>
                <w:sz w:val="25"/>
                <w:szCs w:val="25"/>
              </w:rPr>
              <w:t>980 чел.</w:t>
            </w:r>
          </w:p>
        </w:tc>
        <w:tc>
          <w:tcPr>
            <w:tcW w:w="1906" w:type="dxa"/>
            <w:shd w:val="clear" w:color="auto" w:fill="FFFFFF" w:themeFill="background1"/>
          </w:tcPr>
          <w:p w:rsidR="00AA5CBE" w:rsidRPr="000D1BC5" w:rsidRDefault="00AA5CBE" w:rsidP="00AA5CBE">
            <w:r w:rsidRPr="000D1BC5">
              <w:rPr>
                <w:sz w:val="25"/>
                <w:szCs w:val="25"/>
              </w:rPr>
              <w:t>-</w:t>
            </w:r>
          </w:p>
        </w:tc>
      </w:tr>
      <w:tr w:rsidR="00AA5CBE" w:rsidRPr="00FF00D5" w:rsidTr="007D1019">
        <w:tc>
          <w:tcPr>
            <w:tcW w:w="14548" w:type="dxa"/>
            <w:gridSpan w:val="7"/>
          </w:tcPr>
          <w:p w:rsidR="00AA5CBE" w:rsidRPr="00FF00D5" w:rsidRDefault="00AA5CBE" w:rsidP="00AA5CBE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ИТОГО</w:t>
            </w:r>
          </w:p>
        </w:tc>
      </w:tr>
      <w:tr w:rsidR="00AA5CBE" w:rsidRPr="00FF00D5" w:rsidTr="007D1019">
        <w:tc>
          <w:tcPr>
            <w:tcW w:w="6629" w:type="dxa"/>
            <w:gridSpan w:val="3"/>
          </w:tcPr>
          <w:p w:rsidR="00AA5CBE" w:rsidRPr="00FF00D5" w:rsidRDefault="00AA5CBE" w:rsidP="00AA5CBE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Количество проведенных мероприятий </w:t>
            </w:r>
            <w:r w:rsidRPr="00FF00D5">
              <w:rPr>
                <w:b/>
                <w:i/>
                <w:sz w:val="25"/>
                <w:szCs w:val="25"/>
              </w:rPr>
              <w:t>(прописать формы мероприятий с кол-вом, например, классные часы 30/беседы 20/встречи с представителями правоохранительных органов 10 и т.д.)</w:t>
            </w:r>
            <w:r w:rsidRPr="00FF00D5">
              <w:rPr>
                <w:rStyle w:val="ac"/>
                <w:b/>
                <w:i/>
                <w:sz w:val="25"/>
                <w:szCs w:val="25"/>
              </w:rPr>
              <w:footnoteReference w:id="3"/>
            </w:r>
          </w:p>
        </w:tc>
        <w:tc>
          <w:tcPr>
            <w:tcW w:w="4300" w:type="dxa"/>
            <w:gridSpan w:val="2"/>
          </w:tcPr>
          <w:p w:rsidR="00AA5CBE" w:rsidRPr="00FF00D5" w:rsidRDefault="00AA5CBE" w:rsidP="00AA5CBE">
            <w:pPr>
              <w:tabs>
                <w:tab w:val="left" w:pos="567"/>
              </w:tabs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Количество приглашенных лиц</w:t>
            </w:r>
          </w:p>
          <w:p w:rsidR="00AA5CBE" w:rsidRPr="00FF00D5" w:rsidRDefault="00AA5CBE" w:rsidP="00AA5CBE">
            <w:pPr>
              <w:tabs>
                <w:tab w:val="left" w:pos="567"/>
              </w:tabs>
              <w:jc w:val="center"/>
              <w:rPr>
                <w:b/>
                <w:i/>
                <w:sz w:val="25"/>
                <w:szCs w:val="25"/>
              </w:rPr>
            </w:pPr>
            <w:r w:rsidRPr="00FF00D5">
              <w:rPr>
                <w:i/>
                <w:sz w:val="25"/>
                <w:szCs w:val="25"/>
              </w:rPr>
              <w:t>(представителей религиозных организаций/общественных организаций/деятелей культуры и искусства/правоохранительных органов/психологов</w:t>
            </w:r>
            <w:r w:rsidRPr="00FF00D5">
              <w:rPr>
                <w:b/>
                <w:i/>
                <w:sz w:val="25"/>
                <w:szCs w:val="25"/>
              </w:rPr>
              <w:t xml:space="preserve"> – указывать в данном порядке, например: 12/7/0/3)</w:t>
            </w:r>
          </w:p>
        </w:tc>
        <w:tc>
          <w:tcPr>
            <w:tcW w:w="3619" w:type="dxa"/>
            <w:gridSpan w:val="2"/>
          </w:tcPr>
          <w:p w:rsidR="00AA5CBE" w:rsidRPr="00FF00D5" w:rsidRDefault="00AA5CBE" w:rsidP="00AA5CBE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Количество охваченных обучающихся: общее; из них учета КДН и ЗП/учета ПДН/ дети членов НВФ</w:t>
            </w:r>
          </w:p>
          <w:p w:rsidR="00AA5CBE" w:rsidRPr="00FF00D5" w:rsidRDefault="00AA5CBE" w:rsidP="00AA5CBE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(например: 1020; 5/3/2)</w:t>
            </w:r>
          </w:p>
        </w:tc>
      </w:tr>
      <w:tr w:rsidR="00AA5CBE" w:rsidRPr="00FF00D5" w:rsidTr="007D1019">
        <w:tc>
          <w:tcPr>
            <w:tcW w:w="6629" w:type="dxa"/>
            <w:gridSpan w:val="3"/>
          </w:tcPr>
          <w:p w:rsidR="00AA5CBE" w:rsidRPr="00FF00D5" w:rsidRDefault="00AA5CBE" w:rsidP="0046734A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Классные часы </w:t>
            </w:r>
            <w:r w:rsidR="0046734A">
              <w:rPr>
                <w:sz w:val="25"/>
                <w:szCs w:val="25"/>
              </w:rPr>
              <w:t>124</w:t>
            </w:r>
            <w:r w:rsidRPr="00FF00D5">
              <w:rPr>
                <w:sz w:val="25"/>
                <w:szCs w:val="25"/>
              </w:rPr>
              <w:t xml:space="preserve">/беседы </w:t>
            </w:r>
            <w:r w:rsidR="0046734A">
              <w:rPr>
                <w:sz w:val="25"/>
                <w:szCs w:val="25"/>
              </w:rPr>
              <w:t>36</w:t>
            </w:r>
            <w:r w:rsidRPr="00FF00D5">
              <w:rPr>
                <w:sz w:val="25"/>
                <w:szCs w:val="25"/>
              </w:rPr>
              <w:t xml:space="preserve">/ встречи с представителями </w:t>
            </w:r>
            <w:r w:rsidRPr="00FF00D5">
              <w:rPr>
                <w:sz w:val="25"/>
                <w:szCs w:val="25"/>
              </w:rPr>
              <w:lastRenderedPageBreak/>
              <w:t xml:space="preserve">правоохранительных органов </w:t>
            </w:r>
            <w:r w:rsidR="0046734A">
              <w:rPr>
                <w:sz w:val="25"/>
                <w:szCs w:val="25"/>
              </w:rPr>
              <w:t>12</w:t>
            </w:r>
          </w:p>
        </w:tc>
        <w:tc>
          <w:tcPr>
            <w:tcW w:w="4300" w:type="dxa"/>
            <w:gridSpan w:val="2"/>
          </w:tcPr>
          <w:p w:rsidR="00AA5CBE" w:rsidRPr="00FF00D5" w:rsidRDefault="00AA5CBE" w:rsidP="00AA5CBE">
            <w:pPr>
              <w:tabs>
                <w:tab w:val="left" w:pos="567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</w:t>
            </w:r>
            <w:r w:rsidRPr="00FF00D5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5</w:t>
            </w:r>
            <w:r w:rsidRPr="00FF00D5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5/5</w:t>
            </w:r>
            <w:r w:rsidRPr="00FF00D5">
              <w:rPr>
                <w:sz w:val="25"/>
                <w:szCs w:val="25"/>
              </w:rPr>
              <w:t>/1</w:t>
            </w:r>
          </w:p>
        </w:tc>
        <w:tc>
          <w:tcPr>
            <w:tcW w:w="3619" w:type="dxa"/>
            <w:gridSpan w:val="2"/>
          </w:tcPr>
          <w:p w:rsidR="00AA5CBE" w:rsidRPr="00FF00D5" w:rsidRDefault="00AA5CBE" w:rsidP="0046734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  <w:r w:rsidR="0046734A">
              <w:rPr>
                <w:sz w:val="25"/>
                <w:szCs w:val="25"/>
              </w:rPr>
              <w:t>42</w:t>
            </w:r>
            <w:bookmarkStart w:id="0" w:name="_GoBack"/>
            <w:bookmarkEnd w:id="0"/>
            <w:r w:rsidRPr="00FF00D5">
              <w:rPr>
                <w:sz w:val="25"/>
                <w:szCs w:val="25"/>
              </w:rPr>
              <w:t>; -/-/-</w:t>
            </w:r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D71329" w:rsidRPr="00D71329" w:rsidTr="003F55AE">
        <w:trPr>
          <w:jc w:val="center"/>
        </w:trPr>
        <w:tc>
          <w:tcPr>
            <w:tcW w:w="1951" w:type="dxa"/>
            <w:vAlign w:val="center"/>
          </w:tcPr>
          <w:p w:rsidR="00D71329" w:rsidRPr="00D71329" w:rsidRDefault="00AE7F02" w:rsidP="00D7132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71329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D71329">
              <w:rPr>
                <w:b/>
                <w:sz w:val="24"/>
                <w:szCs w:val="24"/>
              </w:rPr>
              <w:t>Сулейманов М.С.</w:t>
            </w:r>
          </w:p>
        </w:tc>
      </w:tr>
    </w:tbl>
    <w:p w:rsidR="00D71329" w:rsidRPr="00D71329" w:rsidRDefault="00D71329" w:rsidP="00D71329">
      <w:pPr>
        <w:spacing w:after="0" w:line="240" w:lineRule="auto"/>
        <w:rPr>
          <w:rFonts w:ascii="Calibri" w:eastAsia="Calibri" w:hAnsi="Calibri" w:cs="Calibri"/>
          <w:b/>
          <w:i/>
          <w:sz w:val="20"/>
          <w:szCs w:val="20"/>
        </w:rPr>
      </w:pPr>
      <w:proofErr w:type="spellStart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p w:rsidR="008563A0" w:rsidRPr="00182ACA" w:rsidRDefault="008563A0" w:rsidP="00D71329">
      <w:pPr>
        <w:pStyle w:val="1"/>
        <w:rPr>
          <w:rFonts w:ascii="Times New Roman" w:hAnsi="Times New Roman" w:cs="Times New Roman"/>
          <w:i/>
          <w:sz w:val="16"/>
          <w:szCs w:val="16"/>
        </w:rPr>
      </w:pPr>
    </w:p>
    <w:sectPr w:rsidR="008563A0" w:rsidRPr="00182ACA" w:rsidSect="007D101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1FB" w:rsidRDefault="007E51FB" w:rsidP="00205D4C">
      <w:pPr>
        <w:spacing w:after="0" w:line="240" w:lineRule="auto"/>
      </w:pPr>
      <w:r>
        <w:separator/>
      </w:r>
    </w:p>
  </w:endnote>
  <w:endnote w:type="continuationSeparator" w:id="0">
    <w:p w:rsidR="007E51FB" w:rsidRDefault="007E51FB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1FB" w:rsidRDefault="007E51FB" w:rsidP="00205D4C">
      <w:pPr>
        <w:spacing w:after="0" w:line="240" w:lineRule="auto"/>
      </w:pPr>
      <w:r>
        <w:separator/>
      </w:r>
    </w:p>
  </w:footnote>
  <w:footnote w:type="continuationSeparator" w:id="0">
    <w:p w:rsidR="007E51FB" w:rsidRDefault="007E51FB" w:rsidP="00205D4C">
      <w:pPr>
        <w:spacing w:after="0" w:line="240" w:lineRule="auto"/>
      </w:pPr>
      <w:r>
        <w:continuationSeparator/>
      </w:r>
    </w:p>
  </w:footnote>
  <w:footnote w:id="1">
    <w:p w:rsidR="003F55AE" w:rsidRPr="00182ACA" w:rsidRDefault="003F55AE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3F55AE" w:rsidRPr="00182ACA" w:rsidRDefault="003F55AE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AA5CBE" w:rsidRDefault="00AA5CBE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607"/>
    <w:multiLevelType w:val="hybridMultilevel"/>
    <w:tmpl w:val="8F903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E32"/>
    <w:multiLevelType w:val="multilevel"/>
    <w:tmpl w:val="C33C87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6F1B"/>
    <w:multiLevelType w:val="multilevel"/>
    <w:tmpl w:val="3EE4F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2C5160D5"/>
    <w:multiLevelType w:val="multilevel"/>
    <w:tmpl w:val="DAFC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783489"/>
    <w:multiLevelType w:val="multilevel"/>
    <w:tmpl w:val="C33C8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3B00"/>
    <w:multiLevelType w:val="multilevel"/>
    <w:tmpl w:val="771ABB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4541A"/>
    <w:multiLevelType w:val="hybridMultilevel"/>
    <w:tmpl w:val="4B4AA73C"/>
    <w:lvl w:ilvl="0" w:tplc="95A2013A">
      <w:start w:val="6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101"/>
    <w:multiLevelType w:val="hybridMultilevel"/>
    <w:tmpl w:val="14AA1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93E564B"/>
    <w:multiLevelType w:val="hybridMultilevel"/>
    <w:tmpl w:val="7BEA25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1733D"/>
    <w:multiLevelType w:val="hybridMultilevel"/>
    <w:tmpl w:val="1A3853DC"/>
    <w:lvl w:ilvl="0" w:tplc="81DC5FD0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11CF"/>
    <w:rsid w:val="00002108"/>
    <w:rsid w:val="000022FD"/>
    <w:rsid w:val="0005604B"/>
    <w:rsid w:val="00060465"/>
    <w:rsid w:val="000C1011"/>
    <w:rsid w:val="000D1BC5"/>
    <w:rsid w:val="000E1BEF"/>
    <w:rsid w:val="000E7764"/>
    <w:rsid w:val="000F0029"/>
    <w:rsid w:val="000F4B23"/>
    <w:rsid w:val="000F7F6A"/>
    <w:rsid w:val="001029FB"/>
    <w:rsid w:val="00102DDC"/>
    <w:rsid w:val="0011140D"/>
    <w:rsid w:val="00132FA5"/>
    <w:rsid w:val="00133467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799E"/>
    <w:rsid w:val="001D41D1"/>
    <w:rsid w:val="00205D4C"/>
    <w:rsid w:val="00231F27"/>
    <w:rsid w:val="00232D13"/>
    <w:rsid w:val="0026128C"/>
    <w:rsid w:val="00272334"/>
    <w:rsid w:val="00275E52"/>
    <w:rsid w:val="00292409"/>
    <w:rsid w:val="002C3EF0"/>
    <w:rsid w:val="002F0A9B"/>
    <w:rsid w:val="00304D19"/>
    <w:rsid w:val="00331455"/>
    <w:rsid w:val="0037277A"/>
    <w:rsid w:val="00373645"/>
    <w:rsid w:val="00385B6F"/>
    <w:rsid w:val="00386686"/>
    <w:rsid w:val="003C49DB"/>
    <w:rsid w:val="003F55AE"/>
    <w:rsid w:val="00403AF6"/>
    <w:rsid w:val="004062AD"/>
    <w:rsid w:val="004258D7"/>
    <w:rsid w:val="0046734A"/>
    <w:rsid w:val="004D7B0B"/>
    <w:rsid w:val="00516DA4"/>
    <w:rsid w:val="005255FE"/>
    <w:rsid w:val="005577F6"/>
    <w:rsid w:val="00560D61"/>
    <w:rsid w:val="0056355C"/>
    <w:rsid w:val="005A1495"/>
    <w:rsid w:val="005B6B6E"/>
    <w:rsid w:val="00601DD1"/>
    <w:rsid w:val="00630FB5"/>
    <w:rsid w:val="00646D49"/>
    <w:rsid w:val="00652174"/>
    <w:rsid w:val="00660BE4"/>
    <w:rsid w:val="006648F1"/>
    <w:rsid w:val="00666CF1"/>
    <w:rsid w:val="006778C1"/>
    <w:rsid w:val="00682928"/>
    <w:rsid w:val="0068574A"/>
    <w:rsid w:val="006933C1"/>
    <w:rsid w:val="006A203C"/>
    <w:rsid w:val="006B1447"/>
    <w:rsid w:val="00731A77"/>
    <w:rsid w:val="00747C06"/>
    <w:rsid w:val="007949CC"/>
    <w:rsid w:val="007A29D3"/>
    <w:rsid w:val="007A3F9B"/>
    <w:rsid w:val="007B494F"/>
    <w:rsid w:val="007C4091"/>
    <w:rsid w:val="007D1019"/>
    <w:rsid w:val="007E51FB"/>
    <w:rsid w:val="007E538E"/>
    <w:rsid w:val="007E5C8C"/>
    <w:rsid w:val="00804B16"/>
    <w:rsid w:val="00847C07"/>
    <w:rsid w:val="008563A0"/>
    <w:rsid w:val="0089411A"/>
    <w:rsid w:val="00895DF8"/>
    <w:rsid w:val="008B3A2E"/>
    <w:rsid w:val="008B6497"/>
    <w:rsid w:val="008B7C06"/>
    <w:rsid w:val="008C0B54"/>
    <w:rsid w:val="008C3BFD"/>
    <w:rsid w:val="008E162E"/>
    <w:rsid w:val="008E4754"/>
    <w:rsid w:val="00903AAA"/>
    <w:rsid w:val="009177F6"/>
    <w:rsid w:val="00951BBF"/>
    <w:rsid w:val="00957E1F"/>
    <w:rsid w:val="00963EE3"/>
    <w:rsid w:val="00975FA5"/>
    <w:rsid w:val="00981DD6"/>
    <w:rsid w:val="009A2EF7"/>
    <w:rsid w:val="009A34A4"/>
    <w:rsid w:val="009B00BD"/>
    <w:rsid w:val="009E6BBF"/>
    <w:rsid w:val="00A12B87"/>
    <w:rsid w:val="00A3613D"/>
    <w:rsid w:val="00A3622E"/>
    <w:rsid w:val="00AA5CBE"/>
    <w:rsid w:val="00AB063D"/>
    <w:rsid w:val="00AE7977"/>
    <w:rsid w:val="00AE7F02"/>
    <w:rsid w:val="00AF15A6"/>
    <w:rsid w:val="00AF717C"/>
    <w:rsid w:val="00B03E75"/>
    <w:rsid w:val="00B17D69"/>
    <w:rsid w:val="00B24D98"/>
    <w:rsid w:val="00B26ED2"/>
    <w:rsid w:val="00B331BC"/>
    <w:rsid w:val="00B34544"/>
    <w:rsid w:val="00B52626"/>
    <w:rsid w:val="00B56EB5"/>
    <w:rsid w:val="00B65ACE"/>
    <w:rsid w:val="00B6693E"/>
    <w:rsid w:val="00B6734E"/>
    <w:rsid w:val="00B714AC"/>
    <w:rsid w:val="00B831DD"/>
    <w:rsid w:val="00B85458"/>
    <w:rsid w:val="00BB2B3D"/>
    <w:rsid w:val="00BC6B7D"/>
    <w:rsid w:val="00BE7B18"/>
    <w:rsid w:val="00C068A2"/>
    <w:rsid w:val="00C21B5C"/>
    <w:rsid w:val="00C25EAE"/>
    <w:rsid w:val="00C34B7E"/>
    <w:rsid w:val="00C44E91"/>
    <w:rsid w:val="00C47588"/>
    <w:rsid w:val="00C75E1D"/>
    <w:rsid w:val="00C761E4"/>
    <w:rsid w:val="00CD758E"/>
    <w:rsid w:val="00D00F7C"/>
    <w:rsid w:val="00D62486"/>
    <w:rsid w:val="00D71329"/>
    <w:rsid w:val="00D90638"/>
    <w:rsid w:val="00D91C28"/>
    <w:rsid w:val="00DC7EDF"/>
    <w:rsid w:val="00DD0891"/>
    <w:rsid w:val="00DD4B60"/>
    <w:rsid w:val="00DD4E6F"/>
    <w:rsid w:val="00DF4FC8"/>
    <w:rsid w:val="00E2104A"/>
    <w:rsid w:val="00E50A20"/>
    <w:rsid w:val="00E76BDE"/>
    <w:rsid w:val="00ED11CC"/>
    <w:rsid w:val="00EE763E"/>
    <w:rsid w:val="00F038A6"/>
    <w:rsid w:val="00F10C7D"/>
    <w:rsid w:val="00F656C0"/>
    <w:rsid w:val="00F73C33"/>
    <w:rsid w:val="00F87573"/>
    <w:rsid w:val="00FF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F396"/>
  <w15:docId w15:val="{025A2628-AE72-4CB1-AB97-AD5BB20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E2104A"/>
    <w:rPr>
      <w:color w:val="0000FF" w:themeColor="hyperlink"/>
      <w:u w:val="single"/>
    </w:rPr>
  </w:style>
  <w:style w:type="paragraph" w:styleId="af0">
    <w:name w:val="No Spacing"/>
    <w:link w:val="af1"/>
    <w:uiPriority w:val="99"/>
    <w:qFormat/>
    <w:rsid w:val="00B85458"/>
    <w:pPr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B85458"/>
    <w:rPr>
      <w:rFonts w:eastAsiaTheme="minorHAnsi"/>
      <w:lang w:eastAsia="en-US"/>
    </w:rPr>
  </w:style>
  <w:style w:type="paragraph" w:customStyle="1" w:styleId="10">
    <w:name w:val="Абзац списка1"/>
    <w:basedOn w:val="a"/>
    <w:rsid w:val="00630FB5"/>
    <w:pPr>
      <w:ind w:left="720"/>
    </w:pPr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next w:val="a3"/>
    <w:uiPriority w:val="39"/>
    <w:rsid w:val="00D7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41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61FD5-9DA0-4598-803F-718945CA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5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98</cp:revision>
  <cp:lastPrinted>2019-09-09T12:18:00Z</cp:lastPrinted>
  <dcterms:created xsi:type="dcterms:W3CDTF">2017-09-05T14:02:00Z</dcterms:created>
  <dcterms:modified xsi:type="dcterms:W3CDTF">2022-03-23T19:28:00Z</dcterms:modified>
</cp:coreProperties>
</file>